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70D" w:rsidRPr="00AD4950" w:rsidRDefault="0040770D" w:rsidP="0040770D">
      <w:pPr>
        <w:jc w:val="center"/>
        <w:rPr>
          <w:b/>
          <w:sz w:val="44"/>
          <w:lang w:val="en-US"/>
        </w:rPr>
      </w:pPr>
      <w:bookmarkStart w:id="0" w:name="_GoBack"/>
      <w:bookmarkEnd w:id="0"/>
    </w:p>
    <w:p w:rsidR="0040770D" w:rsidRPr="00AD4950" w:rsidRDefault="0040770D" w:rsidP="0040770D">
      <w:pPr>
        <w:jc w:val="center"/>
        <w:rPr>
          <w:b/>
          <w:sz w:val="44"/>
        </w:rPr>
      </w:pPr>
    </w:p>
    <w:p w:rsidR="0040770D" w:rsidRPr="00AD4950" w:rsidRDefault="0040770D" w:rsidP="0040770D">
      <w:pPr>
        <w:jc w:val="center"/>
        <w:rPr>
          <w:b/>
          <w:sz w:val="44"/>
        </w:rPr>
      </w:pPr>
    </w:p>
    <w:p w:rsidR="0040770D" w:rsidRPr="00AD4950" w:rsidRDefault="0040770D" w:rsidP="0040770D">
      <w:pPr>
        <w:jc w:val="center"/>
        <w:rPr>
          <w:b/>
          <w:sz w:val="44"/>
        </w:rPr>
      </w:pPr>
    </w:p>
    <w:p w:rsidR="0040770D" w:rsidRPr="00AD4950" w:rsidRDefault="0040770D" w:rsidP="0040770D">
      <w:pPr>
        <w:jc w:val="center"/>
        <w:rPr>
          <w:b/>
          <w:sz w:val="44"/>
        </w:rPr>
      </w:pPr>
    </w:p>
    <w:p w:rsidR="0040770D" w:rsidRPr="00AD4950" w:rsidRDefault="0040770D" w:rsidP="0040770D">
      <w:pPr>
        <w:jc w:val="center"/>
        <w:rPr>
          <w:b/>
          <w:sz w:val="44"/>
        </w:rPr>
      </w:pPr>
    </w:p>
    <w:p w:rsidR="0040770D" w:rsidRPr="00AD4950" w:rsidRDefault="0040770D" w:rsidP="0040770D">
      <w:pPr>
        <w:jc w:val="center"/>
        <w:rPr>
          <w:b/>
          <w:sz w:val="44"/>
        </w:rPr>
      </w:pPr>
    </w:p>
    <w:p w:rsidR="0040770D" w:rsidRPr="00AD4950" w:rsidRDefault="0040770D" w:rsidP="0040770D">
      <w:pPr>
        <w:jc w:val="center"/>
        <w:rPr>
          <w:b/>
          <w:sz w:val="44"/>
        </w:rPr>
      </w:pPr>
    </w:p>
    <w:p w:rsidR="0040770D" w:rsidRPr="00AD4950" w:rsidRDefault="0040770D" w:rsidP="0040770D">
      <w:pPr>
        <w:jc w:val="center"/>
        <w:rPr>
          <w:b/>
          <w:sz w:val="44"/>
        </w:rPr>
      </w:pPr>
      <w:r w:rsidRPr="00AD4950">
        <w:rPr>
          <w:b/>
          <w:sz w:val="44"/>
        </w:rPr>
        <w:t>Анализ работы Муниципального общеобразовательного учреждения</w:t>
      </w:r>
    </w:p>
    <w:p w:rsidR="0040770D" w:rsidRPr="00AD4950" w:rsidRDefault="0040770D" w:rsidP="0040770D">
      <w:pPr>
        <w:jc w:val="center"/>
        <w:rPr>
          <w:b/>
          <w:sz w:val="44"/>
        </w:rPr>
      </w:pPr>
      <w:r w:rsidRPr="00AD4950">
        <w:rPr>
          <w:b/>
          <w:sz w:val="44"/>
        </w:rPr>
        <w:t xml:space="preserve"> «Средняя общеобразовательная школа № 77» Фрунзенского района г.</w:t>
      </w:r>
      <w:r w:rsidR="0047643C" w:rsidRPr="00AD4950">
        <w:rPr>
          <w:b/>
          <w:sz w:val="44"/>
        </w:rPr>
        <w:t xml:space="preserve"> </w:t>
      </w:r>
      <w:r w:rsidRPr="00AD4950">
        <w:rPr>
          <w:b/>
          <w:sz w:val="44"/>
        </w:rPr>
        <w:t xml:space="preserve">Саратова </w:t>
      </w:r>
    </w:p>
    <w:p w:rsidR="0040770D" w:rsidRPr="00AD4950" w:rsidRDefault="0040770D" w:rsidP="0040770D">
      <w:pPr>
        <w:jc w:val="center"/>
        <w:rPr>
          <w:b/>
          <w:sz w:val="44"/>
        </w:rPr>
      </w:pPr>
      <w:r w:rsidRPr="00AD4950">
        <w:rPr>
          <w:b/>
          <w:sz w:val="44"/>
        </w:rPr>
        <w:t>за 201</w:t>
      </w:r>
      <w:r w:rsidR="00F04B6C">
        <w:rPr>
          <w:b/>
          <w:sz w:val="44"/>
        </w:rPr>
        <w:t>9</w:t>
      </w:r>
      <w:r w:rsidR="0047643C" w:rsidRPr="00AD4950">
        <w:rPr>
          <w:b/>
          <w:sz w:val="44"/>
        </w:rPr>
        <w:t>/20</w:t>
      </w:r>
      <w:r w:rsidR="00F04B6C">
        <w:rPr>
          <w:b/>
          <w:sz w:val="44"/>
        </w:rPr>
        <w:t>20</w:t>
      </w:r>
      <w:r w:rsidRPr="00AD4950">
        <w:rPr>
          <w:b/>
          <w:sz w:val="44"/>
        </w:rPr>
        <w:t xml:space="preserve"> учебный год</w:t>
      </w: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40770D" w:rsidRPr="00AD4950" w:rsidRDefault="0040770D" w:rsidP="00A9727A">
      <w:pPr>
        <w:jc w:val="center"/>
        <w:rPr>
          <w:b/>
        </w:rPr>
      </w:pPr>
    </w:p>
    <w:p w:rsidR="00A9727A" w:rsidRPr="00F04B6C" w:rsidRDefault="00A9727A" w:rsidP="00A9727A">
      <w:pPr>
        <w:jc w:val="center"/>
        <w:rPr>
          <w:b/>
        </w:rPr>
      </w:pPr>
      <w:r w:rsidRPr="00F04B6C">
        <w:rPr>
          <w:b/>
        </w:rPr>
        <w:lastRenderedPageBreak/>
        <w:t>Анализ работы Муниципального общеобразовательного учреждения «Средняя общеобразовательная школа № 77» Фрунзенского района г.</w:t>
      </w:r>
      <w:r w:rsidR="0047643C" w:rsidRPr="00F04B6C">
        <w:rPr>
          <w:b/>
        </w:rPr>
        <w:t xml:space="preserve"> </w:t>
      </w:r>
      <w:r w:rsidRPr="00F04B6C">
        <w:rPr>
          <w:b/>
        </w:rPr>
        <w:t xml:space="preserve">Саратова </w:t>
      </w:r>
    </w:p>
    <w:p w:rsidR="00EC675A" w:rsidRPr="00F04B6C" w:rsidRDefault="00A9727A" w:rsidP="00A9727A">
      <w:pPr>
        <w:jc w:val="center"/>
        <w:rPr>
          <w:b/>
        </w:rPr>
      </w:pPr>
      <w:r w:rsidRPr="00F04B6C">
        <w:rPr>
          <w:b/>
        </w:rPr>
        <w:t>за 201</w:t>
      </w:r>
      <w:r w:rsidR="00F04B6C" w:rsidRPr="00F04B6C">
        <w:rPr>
          <w:b/>
        </w:rPr>
        <w:t>9</w:t>
      </w:r>
      <w:r w:rsidRPr="00F04B6C">
        <w:rPr>
          <w:b/>
        </w:rPr>
        <w:t>/20</w:t>
      </w:r>
      <w:r w:rsidR="00F04B6C" w:rsidRPr="00F04B6C">
        <w:rPr>
          <w:b/>
        </w:rPr>
        <w:t>20</w:t>
      </w:r>
      <w:r w:rsidRPr="00F04B6C">
        <w:rPr>
          <w:b/>
        </w:rPr>
        <w:t xml:space="preserve"> учебный год</w:t>
      </w:r>
    </w:p>
    <w:p w:rsidR="00A9727A" w:rsidRPr="00F04B6C" w:rsidRDefault="00A9727A" w:rsidP="005624E4">
      <w:pPr>
        <w:jc w:val="both"/>
        <w:rPr>
          <w:b/>
        </w:rPr>
      </w:pPr>
      <w:r w:rsidRPr="00F04B6C">
        <w:rPr>
          <w:b/>
        </w:rPr>
        <w:t xml:space="preserve"> </w:t>
      </w:r>
    </w:p>
    <w:p w:rsidR="005624E4" w:rsidRPr="00F04B6C" w:rsidRDefault="005624E4" w:rsidP="005624E4">
      <w:pPr>
        <w:spacing w:line="20" w:lineRule="atLeast"/>
        <w:ind w:firstLine="708"/>
        <w:jc w:val="both"/>
      </w:pPr>
      <w:r w:rsidRPr="00F04B6C">
        <w:t>В 201</w:t>
      </w:r>
      <w:r w:rsidR="00F04B6C" w:rsidRPr="00F04B6C">
        <w:t>9</w:t>
      </w:r>
      <w:r w:rsidRPr="00F04B6C">
        <w:t>/20</w:t>
      </w:r>
      <w:r w:rsidR="00F04B6C" w:rsidRPr="00F04B6C">
        <w:t>20</w:t>
      </w:r>
      <w:r w:rsidRPr="00F04B6C">
        <w:t xml:space="preserve"> учебном году педагогический коллектив школы работал над методической темой: «Повышение качества образования на основе активного использования инновационных образовательных технологий, реализующих стандарты нового поколения»</w:t>
      </w:r>
    </w:p>
    <w:p w:rsidR="005624E4" w:rsidRPr="00F04B6C" w:rsidRDefault="005624E4" w:rsidP="005624E4">
      <w:pPr>
        <w:spacing w:line="20" w:lineRule="atLeast"/>
        <w:jc w:val="both"/>
        <w:rPr>
          <w:u w:val="single"/>
        </w:rPr>
      </w:pPr>
      <w:r w:rsidRPr="00F04B6C">
        <w:tab/>
      </w:r>
      <w:r w:rsidRPr="00F04B6C">
        <w:rPr>
          <w:u w:val="single"/>
        </w:rPr>
        <w:t>Цель работы педагогического коллектива:</w:t>
      </w:r>
    </w:p>
    <w:p w:rsidR="005624E4" w:rsidRPr="00F04B6C" w:rsidRDefault="005624E4" w:rsidP="005624E4">
      <w:pPr>
        <w:spacing w:line="20" w:lineRule="atLeast"/>
        <w:ind w:firstLine="567"/>
        <w:jc w:val="both"/>
      </w:pPr>
      <w:r w:rsidRPr="00F04B6C">
        <w:rPr>
          <w:bCs/>
        </w:rPr>
        <w:t xml:space="preserve"> «Построение образовательной среды школы, направленной на развитие и успешную самореализацию личности каждого учащегося». </w:t>
      </w:r>
    </w:p>
    <w:p w:rsidR="005624E4" w:rsidRPr="00F04B6C" w:rsidRDefault="005624E4" w:rsidP="005624E4">
      <w:pPr>
        <w:spacing w:line="20" w:lineRule="atLeast"/>
        <w:ind w:firstLine="567"/>
        <w:jc w:val="both"/>
        <w:rPr>
          <w:u w:val="single"/>
        </w:rPr>
      </w:pPr>
      <w:r w:rsidRPr="00F04B6C">
        <w:t xml:space="preserve">Для ее достижения в условиях реализации Программы развития школы </w:t>
      </w:r>
      <w:r w:rsidRPr="00F04B6C">
        <w:rPr>
          <w:bCs/>
        </w:rPr>
        <w:t xml:space="preserve">педагогический коллектив </w:t>
      </w:r>
      <w:r w:rsidRPr="00F04B6C">
        <w:rPr>
          <w:u w:val="single"/>
        </w:rPr>
        <w:t xml:space="preserve">ставит перед собой </w:t>
      </w:r>
      <w:r w:rsidRPr="00F04B6C">
        <w:rPr>
          <w:bCs/>
          <w:u w:val="single"/>
        </w:rPr>
        <w:t>задачи</w:t>
      </w:r>
      <w:r w:rsidRPr="00F04B6C">
        <w:rPr>
          <w:b/>
          <w:bCs/>
          <w:u w:val="single"/>
        </w:rPr>
        <w:t>:</w:t>
      </w:r>
    </w:p>
    <w:p w:rsidR="00F04B6C" w:rsidRDefault="0047643C" w:rsidP="00F04B6C">
      <w:pPr>
        <w:spacing w:line="20" w:lineRule="atLeast"/>
        <w:ind w:firstLine="708"/>
        <w:jc w:val="both"/>
      </w:pPr>
      <w:r w:rsidRPr="00F04B6C">
        <w:t>1.</w:t>
      </w:r>
      <w:r w:rsidRPr="00F04B6C">
        <w:tab/>
      </w:r>
      <w:r w:rsidR="00F04B6C" w:rsidRPr="00F04B6C">
        <w:t>1.</w:t>
      </w:r>
      <w:r w:rsidR="00F04B6C" w:rsidRPr="00F04B6C">
        <w:tab/>
        <w:t>Продолжить работу по повышению качества образования, развивая независимые подходы к оценке качества образования.</w:t>
      </w:r>
    </w:p>
    <w:p w:rsidR="00F04B6C" w:rsidRDefault="00F04B6C" w:rsidP="00F04B6C">
      <w:pPr>
        <w:spacing w:line="20" w:lineRule="atLeast"/>
        <w:ind w:firstLine="708"/>
        <w:jc w:val="both"/>
      </w:pPr>
      <w:r>
        <w:t>2.</w:t>
      </w:r>
      <w:r>
        <w:tab/>
        <w:t>Продолжить работу по развитию творческой среды, совершенствованию системы выявления и сопровождения одарённых детей.</w:t>
      </w:r>
    </w:p>
    <w:p w:rsidR="00F04B6C" w:rsidRDefault="00F04B6C" w:rsidP="00F04B6C">
      <w:pPr>
        <w:spacing w:line="20" w:lineRule="atLeast"/>
        <w:ind w:firstLine="708"/>
        <w:jc w:val="both"/>
      </w:pPr>
      <w:r>
        <w:t>3.</w:t>
      </w:r>
      <w:r>
        <w:tab/>
        <w:t>Обеспечить реализацию Концепции развития педагогических кадров Саратовской области на 2018-2022 годы и Плана мероприятий (дорожной карты) по развитию педагогических кадров Саратовской области.</w:t>
      </w:r>
    </w:p>
    <w:p w:rsidR="00F04B6C" w:rsidRDefault="00F04B6C" w:rsidP="00F04B6C">
      <w:pPr>
        <w:spacing w:line="20" w:lineRule="atLeast"/>
        <w:ind w:firstLine="708"/>
        <w:jc w:val="both"/>
      </w:pPr>
      <w:r>
        <w:t>4.</w:t>
      </w:r>
      <w:r>
        <w:tab/>
        <w:t>Способствовать развитию личностных ресурсов и качеств обучающихся  для успешной адаптации в современном обществе.</w:t>
      </w:r>
    </w:p>
    <w:p w:rsidR="00F04B6C" w:rsidRDefault="00F04B6C" w:rsidP="00F04B6C">
      <w:pPr>
        <w:spacing w:line="20" w:lineRule="atLeast"/>
        <w:ind w:firstLine="708"/>
        <w:jc w:val="both"/>
      </w:pPr>
      <w:r>
        <w:t>5.</w:t>
      </w:r>
      <w:r>
        <w:tab/>
        <w:t>Создать условия для формирования ценностных ориентаций.</w:t>
      </w:r>
    </w:p>
    <w:p w:rsidR="00F04B6C" w:rsidRDefault="00F04B6C" w:rsidP="00F04B6C">
      <w:pPr>
        <w:spacing w:line="20" w:lineRule="atLeast"/>
        <w:ind w:firstLine="708"/>
        <w:jc w:val="both"/>
      </w:pPr>
      <w:r>
        <w:t>6.</w:t>
      </w:r>
      <w:r>
        <w:tab/>
        <w:t>Способствовать формированию коммуникативных навыков и толерантного поведения обучающихся в социуме.</w:t>
      </w:r>
    </w:p>
    <w:p w:rsidR="00F04B6C" w:rsidRDefault="00F04B6C" w:rsidP="00F04B6C">
      <w:pPr>
        <w:spacing w:line="20" w:lineRule="atLeast"/>
        <w:ind w:firstLine="708"/>
        <w:jc w:val="both"/>
      </w:pPr>
      <w:r>
        <w:t>7.</w:t>
      </w:r>
      <w:r>
        <w:tab/>
        <w:t>Обеспечить реализацию проекта «Самореализация – условие успешной социализации учащихся и педагогов» в рамках Программы развития «Школа, где успешен каждый!»</w:t>
      </w:r>
    </w:p>
    <w:p w:rsidR="00F04B6C" w:rsidRDefault="00F04B6C" w:rsidP="00F04B6C">
      <w:pPr>
        <w:spacing w:line="20" w:lineRule="atLeast"/>
        <w:ind w:firstLine="708"/>
        <w:jc w:val="both"/>
      </w:pPr>
      <w:r>
        <w:t>8.</w:t>
      </w:r>
      <w:r>
        <w:tab/>
        <w:t>Создать условия для профессионального роста педагогов и повышения квалификационной категории.</w:t>
      </w:r>
    </w:p>
    <w:p w:rsidR="00F04B6C" w:rsidRDefault="00F04B6C" w:rsidP="00F04B6C">
      <w:pPr>
        <w:spacing w:line="20" w:lineRule="atLeast"/>
        <w:ind w:firstLine="708"/>
        <w:jc w:val="both"/>
      </w:pPr>
      <w:r>
        <w:t>9.</w:t>
      </w:r>
      <w:r>
        <w:tab/>
        <w:t>Продолжить выполнение основных мероприятий до 2020 года, проводимых в рамках Десятилетия детства.</w:t>
      </w:r>
    </w:p>
    <w:p w:rsidR="00F04B6C" w:rsidRDefault="00F04B6C" w:rsidP="00F04B6C">
      <w:pPr>
        <w:spacing w:line="20" w:lineRule="atLeast"/>
        <w:ind w:firstLine="708"/>
        <w:jc w:val="both"/>
      </w:pPr>
      <w:r>
        <w:t>10.</w:t>
      </w:r>
      <w:r>
        <w:tab/>
        <w:t>Разработать план мероприятий по подготовке и проведению празднования 75-й годовщины Победы в Великой Отечественной войне 1941-1945 годов.</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012"/>
        <w:gridCol w:w="5953"/>
      </w:tblGrid>
      <w:tr w:rsidR="00E46FAA" w:rsidTr="00E46FAA">
        <w:trPr>
          <w:trHeight w:val="113"/>
        </w:trPr>
        <w:tc>
          <w:tcPr>
            <w:tcW w:w="816" w:type="dxa"/>
            <w:vAlign w:val="center"/>
          </w:tcPr>
          <w:p w:rsidR="00E46FAA" w:rsidRDefault="00E46FAA" w:rsidP="00E46FAA">
            <w:pPr>
              <w:pStyle w:val="TableParagraph"/>
              <w:spacing w:before="15"/>
              <w:ind w:left="10"/>
              <w:jc w:val="center"/>
              <w:rPr>
                <w:b/>
                <w:sz w:val="24"/>
              </w:rPr>
            </w:pPr>
            <w:r>
              <w:rPr>
                <w:b/>
                <w:sz w:val="24"/>
              </w:rPr>
              <w:t>№</w:t>
            </w:r>
          </w:p>
        </w:tc>
        <w:tc>
          <w:tcPr>
            <w:tcW w:w="3012" w:type="dxa"/>
            <w:vAlign w:val="center"/>
          </w:tcPr>
          <w:p w:rsidR="00E46FAA" w:rsidRDefault="00E46FAA" w:rsidP="00E46FAA">
            <w:pPr>
              <w:pStyle w:val="TableParagraph"/>
              <w:spacing w:before="15"/>
              <w:ind w:left="124"/>
              <w:jc w:val="center"/>
              <w:rPr>
                <w:b/>
                <w:sz w:val="24"/>
              </w:rPr>
            </w:pPr>
            <w:r>
              <w:rPr>
                <w:b/>
                <w:sz w:val="24"/>
              </w:rPr>
              <w:t>Направление работы</w:t>
            </w:r>
          </w:p>
        </w:tc>
        <w:tc>
          <w:tcPr>
            <w:tcW w:w="5953" w:type="dxa"/>
            <w:vAlign w:val="center"/>
          </w:tcPr>
          <w:p w:rsidR="00E46FAA" w:rsidRDefault="00E46FAA" w:rsidP="00E46FAA">
            <w:pPr>
              <w:pStyle w:val="TableParagraph"/>
              <w:spacing w:before="155"/>
              <w:jc w:val="center"/>
              <w:rPr>
                <w:b/>
                <w:sz w:val="24"/>
              </w:rPr>
            </w:pPr>
            <w:r>
              <w:rPr>
                <w:b/>
                <w:sz w:val="24"/>
              </w:rPr>
              <w:t>Планируемая работа коллектива</w:t>
            </w:r>
          </w:p>
        </w:tc>
      </w:tr>
      <w:tr w:rsidR="00E46FAA" w:rsidTr="00E46FAA">
        <w:trPr>
          <w:trHeight w:val="2498"/>
        </w:trPr>
        <w:tc>
          <w:tcPr>
            <w:tcW w:w="816" w:type="dxa"/>
          </w:tcPr>
          <w:p w:rsidR="00E46FAA" w:rsidRDefault="00E46FAA" w:rsidP="004B7C1B">
            <w:pPr>
              <w:pStyle w:val="TableParagraph"/>
              <w:spacing w:before="8"/>
              <w:ind w:right="156"/>
              <w:jc w:val="right"/>
              <w:rPr>
                <w:sz w:val="24"/>
              </w:rPr>
            </w:pPr>
            <w:r>
              <w:rPr>
                <w:sz w:val="24"/>
              </w:rPr>
              <w:t>1.</w:t>
            </w:r>
          </w:p>
        </w:tc>
        <w:tc>
          <w:tcPr>
            <w:tcW w:w="3012" w:type="dxa"/>
          </w:tcPr>
          <w:p w:rsidR="00E46FAA" w:rsidRPr="00E46FAA" w:rsidRDefault="00E46FAA" w:rsidP="004B7C1B">
            <w:pPr>
              <w:pStyle w:val="TableParagraph"/>
              <w:tabs>
                <w:tab w:val="left" w:pos="1348"/>
                <w:tab w:val="left" w:pos="1541"/>
                <w:tab w:val="left" w:pos="1739"/>
              </w:tabs>
              <w:spacing w:before="8"/>
              <w:ind w:left="107" w:right="95"/>
              <w:rPr>
                <w:sz w:val="24"/>
                <w:lang w:val="ru-RU"/>
              </w:rPr>
            </w:pPr>
            <w:r w:rsidRPr="00E46FAA">
              <w:rPr>
                <w:sz w:val="24"/>
                <w:lang w:val="ru-RU"/>
              </w:rPr>
              <w:t>Повышение</w:t>
            </w:r>
            <w:r w:rsidRPr="00E46FAA">
              <w:rPr>
                <w:sz w:val="24"/>
                <w:lang w:val="ru-RU"/>
              </w:rPr>
              <w:tab/>
            </w:r>
            <w:r w:rsidRPr="00E46FAA">
              <w:rPr>
                <w:sz w:val="24"/>
                <w:lang w:val="ru-RU"/>
              </w:rPr>
              <w:tab/>
            </w:r>
            <w:r w:rsidRPr="00E46FAA">
              <w:rPr>
                <w:spacing w:val="-3"/>
                <w:sz w:val="24"/>
                <w:lang w:val="ru-RU"/>
              </w:rPr>
              <w:t xml:space="preserve">качества </w:t>
            </w:r>
            <w:r w:rsidRPr="00E46FAA">
              <w:rPr>
                <w:sz w:val="24"/>
                <w:lang w:val="ru-RU"/>
              </w:rPr>
              <w:t>образования, освоение ФГОС,</w:t>
            </w:r>
            <w:r w:rsidRPr="00E46FAA">
              <w:rPr>
                <w:sz w:val="24"/>
                <w:lang w:val="ru-RU"/>
              </w:rPr>
              <w:tab/>
            </w:r>
            <w:r w:rsidRPr="00E46FAA">
              <w:rPr>
                <w:sz w:val="24"/>
                <w:lang w:val="ru-RU"/>
              </w:rPr>
              <w:tab/>
            </w:r>
            <w:r w:rsidRPr="00E46FAA">
              <w:rPr>
                <w:spacing w:val="-3"/>
                <w:sz w:val="24"/>
                <w:lang w:val="ru-RU"/>
              </w:rPr>
              <w:t xml:space="preserve">развитие </w:t>
            </w:r>
            <w:r w:rsidRPr="00E46FAA">
              <w:rPr>
                <w:sz w:val="24"/>
                <w:lang w:val="ru-RU"/>
              </w:rPr>
              <w:t>независимых подходов</w:t>
            </w:r>
            <w:r w:rsidRPr="00E46FAA">
              <w:rPr>
                <w:sz w:val="24"/>
                <w:lang w:val="ru-RU"/>
              </w:rPr>
              <w:tab/>
              <w:t>к</w:t>
            </w:r>
            <w:r w:rsidRPr="00E46FAA">
              <w:rPr>
                <w:sz w:val="24"/>
                <w:lang w:val="ru-RU"/>
              </w:rPr>
              <w:tab/>
            </w:r>
            <w:r w:rsidRPr="00E46FAA">
              <w:rPr>
                <w:sz w:val="24"/>
                <w:lang w:val="ru-RU"/>
              </w:rPr>
              <w:tab/>
            </w:r>
            <w:r w:rsidRPr="00E46FAA">
              <w:rPr>
                <w:spacing w:val="-4"/>
                <w:sz w:val="24"/>
                <w:lang w:val="ru-RU"/>
              </w:rPr>
              <w:t xml:space="preserve">оценке </w:t>
            </w:r>
            <w:r w:rsidRPr="00E46FAA">
              <w:rPr>
                <w:sz w:val="24"/>
                <w:lang w:val="ru-RU"/>
              </w:rPr>
              <w:t>качества</w:t>
            </w:r>
            <w:r w:rsidRPr="00E46FAA">
              <w:rPr>
                <w:spacing w:val="-3"/>
                <w:sz w:val="24"/>
                <w:lang w:val="ru-RU"/>
              </w:rPr>
              <w:t xml:space="preserve"> </w:t>
            </w:r>
            <w:r w:rsidRPr="00E46FAA">
              <w:rPr>
                <w:sz w:val="24"/>
                <w:lang w:val="ru-RU"/>
              </w:rPr>
              <w:t>образования</w:t>
            </w:r>
          </w:p>
        </w:tc>
        <w:tc>
          <w:tcPr>
            <w:tcW w:w="5953" w:type="dxa"/>
          </w:tcPr>
          <w:p w:rsidR="00E46FAA" w:rsidRPr="00E46FAA" w:rsidRDefault="00E46FAA" w:rsidP="004B7C1B">
            <w:pPr>
              <w:pStyle w:val="TableParagraph"/>
              <w:spacing w:before="8"/>
              <w:ind w:left="107" w:right="97"/>
              <w:jc w:val="both"/>
              <w:rPr>
                <w:sz w:val="24"/>
                <w:lang w:val="ru-RU"/>
              </w:rPr>
            </w:pPr>
            <w:r w:rsidRPr="00E46FAA">
              <w:rPr>
                <w:sz w:val="24"/>
                <w:lang w:val="ru-RU"/>
              </w:rPr>
              <w:t xml:space="preserve">Организация работы при </w:t>
            </w:r>
            <w:r w:rsidRPr="00E46FAA">
              <w:rPr>
                <w:spacing w:val="-3"/>
                <w:sz w:val="24"/>
                <w:lang w:val="ru-RU"/>
              </w:rPr>
              <w:t xml:space="preserve">переходе </w:t>
            </w:r>
            <w:r w:rsidRPr="00E46FAA">
              <w:rPr>
                <w:sz w:val="24"/>
                <w:lang w:val="ru-RU"/>
              </w:rPr>
              <w:t>на новые образовательные стандарты на уровне среднего общего образования</w:t>
            </w:r>
          </w:p>
          <w:p w:rsidR="00E46FAA" w:rsidRPr="00E46FAA" w:rsidRDefault="00E46FAA" w:rsidP="004B7C1B">
            <w:pPr>
              <w:pStyle w:val="TableParagraph"/>
              <w:ind w:left="107" w:right="100"/>
              <w:jc w:val="both"/>
              <w:rPr>
                <w:sz w:val="24"/>
                <w:lang w:val="ru-RU"/>
              </w:rPr>
            </w:pPr>
            <w:r w:rsidRPr="00E46FAA">
              <w:rPr>
                <w:sz w:val="24"/>
                <w:lang w:val="ru-RU"/>
              </w:rPr>
              <w:t>Участие в муниципальной, региональной и всероссийской программах мониторинговых исследований качества образования</w:t>
            </w:r>
          </w:p>
          <w:p w:rsidR="00E46FAA" w:rsidRPr="00E46FAA" w:rsidRDefault="00E46FAA" w:rsidP="004B7C1B">
            <w:pPr>
              <w:pStyle w:val="TableParagraph"/>
              <w:spacing w:before="1" w:line="270" w:lineRule="atLeast"/>
              <w:ind w:left="107" w:right="99"/>
              <w:jc w:val="both"/>
              <w:rPr>
                <w:sz w:val="24"/>
                <w:lang w:val="ru-RU"/>
              </w:rPr>
            </w:pPr>
            <w:r w:rsidRPr="00E46FAA">
              <w:rPr>
                <w:sz w:val="24"/>
                <w:lang w:val="ru-RU"/>
              </w:rPr>
              <w:t>Обеспечение преемственности методов, форм, содержания обучения и критериев контроля на ступенях образования</w:t>
            </w:r>
          </w:p>
        </w:tc>
      </w:tr>
      <w:tr w:rsidR="00E46FAA" w:rsidTr="00E46FAA">
        <w:trPr>
          <w:trHeight w:val="1669"/>
        </w:trPr>
        <w:tc>
          <w:tcPr>
            <w:tcW w:w="816" w:type="dxa"/>
          </w:tcPr>
          <w:p w:rsidR="00E46FAA" w:rsidRDefault="00E46FAA" w:rsidP="004B7C1B">
            <w:pPr>
              <w:pStyle w:val="TableParagraph"/>
              <w:spacing w:before="8"/>
              <w:ind w:right="156"/>
              <w:jc w:val="right"/>
              <w:rPr>
                <w:sz w:val="24"/>
              </w:rPr>
            </w:pPr>
            <w:r>
              <w:rPr>
                <w:sz w:val="24"/>
              </w:rPr>
              <w:t>2.</w:t>
            </w:r>
          </w:p>
        </w:tc>
        <w:tc>
          <w:tcPr>
            <w:tcW w:w="3012" w:type="dxa"/>
          </w:tcPr>
          <w:p w:rsidR="00E46FAA" w:rsidRPr="00E46FAA" w:rsidRDefault="00E46FAA" w:rsidP="004B7C1B">
            <w:pPr>
              <w:pStyle w:val="TableParagraph"/>
              <w:tabs>
                <w:tab w:val="left" w:pos="1288"/>
              </w:tabs>
              <w:spacing w:before="8" w:line="270" w:lineRule="atLeast"/>
              <w:ind w:left="107" w:right="98"/>
              <w:rPr>
                <w:sz w:val="24"/>
                <w:lang w:val="ru-RU"/>
              </w:rPr>
            </w:pPr>
            <w:r w:rsidRPr="00E46FAA">
              <w:rPr>
                <w:sz w:val="24"/>
                <w:lang w:val="ru-RU"/>
              </w:rPr>
              <w:t>Развитие</w:t>
            </w:r>
            <w:r w:rsidRPr="00E46FAA">
              <w:rPr>
                <w:sz w:val="24"/>
                <w:lang w:val="ru-RU"/>
              </w:rPr>
              <w:tab/>
            </w:r>
            <w:r w:rsidRPr="00E46FAA">
              <w:rPr>
                <w:spacing w:val="-3"/>
                <w:sz w:val="24"/>
                <w:lang w:val="ru-RU"/>
              </w:rPr>
              <w:t xml:space="preserve">творческой </w:t>
            </w:r>
            <w:r w:rsidRPr="00E46FAA">
              <w:rPr>
                <w:sz w:val="24"/>
                <w:lang w:val="ru-RU"/>
              </w:rPr>
              <w:t>среды, совершенствование системы выявления и сопровождения одарённых детей</w:t>
            </w:r>
          </w:p>
        </w:tc>
        <w:tc>
          <w:tcPr>
            <w:tcW w:w="5953" w:type="dxa"/>
          </w:tcPr>
          <w:p w:rsidR="00E46FAA" w:rsidRPr="00E46FAA" w:rsidRDefault="00E46FAA" w:rsidP="004B7C1B">
            <w:pPr>
              <w:pStyle w:val="TableParagraph"/>
              <w:tabs>
                <w:tab w:val="left" w:pos="1926"/>
                <w:tab w:val="left" w:pos="3415"/>
                <w:tab w:val="left" w:pos="4616"/>
                <w:tab w:val="left" w:pos="5895"/>
              </w:tabs>
              <w:spacing w:before="8"/>
              <w:ind w:left="107" w:right="100"/>
              <w:rPr>
                <w:sz w:val="24"/>
                <w:lang w:val="ru-RU"/>
              </w:rPr>
            </w:pPr>
            <w:r w:rsidRPr="00E46FAA">
              <w:rPr>
                <w:sz w:val="24"/>
                <w:lang w:val="ru-RU"/>
              </w:rPr>
              <w:t xml:space="preserve">Расширение системы </w:t>
            </w:r>
            <w:r w:rsidRPr="00E46FAA">
              <w:rPr>
                <w:spacing w:val="-3"/>
                <w:sz w:val="24"/>
                <w:lang w:val="ru-RU"/>
              </w:rPr>
              <w:t xml:space="preserve">школьных конкурсов </w:t>
            </w:r>
            <w:r w:rsidRPr="00E46FAA">
              <w:rPr>
                <w:sz w:val="24"/>
                <w:lang w:val="ru-RU"/>
              </w:rPr>
              <w:t>и проектов Формирование</w:t>
            </w:r>
            <w:r w:rsidRPr="00E46FAA">
              <w:rPr>
                <w:sz w:val="24"/>
                <w:lang w:val="ru-RU"/>
              </w:rPr>
              <w:tab/>
              <w:t>социальной</w:t>
            </w:r>
            <w:r w:rsidRPr="00E46FAA">
              <w:rPr>
                <w:sz w:val="24"/>
                <w:lang w:val="ru-RU"/>
              </w:rPr>
              <w:tab/>
              <w:t>зрелости</w:t>
            </w:r>
            <w:r w:rsidRPr="00E46FAA">
              <w:rPr>
                <w:sz w:val="24"/>
                <w:lang w:val="ru-RU"/>
              </w:rPr>
              <w:tab/>
              <w:t>учащихся</w:t>
            </w:r>
            <w:r w:rsidRPr="00E46FAA">
              <w:rPr>
                <w:sz w:val="24"/>
                <w:lang w:val="ru-RU"/>
              </w:rPr>
              <w:tab/>
            </w:r>
            <w:r w:rsidRPr="00E46FAA">
              <w:rPr>
                <w:spacing w:val="-11"/>
                <w:sz w:val="24"/>
                <w:lang w:val="ru-RU"/>
              </w:rPr>
              <w:t xml:space="preserve">во </w:t>
            </w:r>
            <w:r w:rsidRPr="00E46FAA">
              <w:rPr>
                <w:sz w:val="24"/>
                <w:lang w:val="ru-RU"/>
              </w:rPr>
              <w:t>внеурочной</w:t>
            </w:r>
            <w:r w:rsidRPr="00E46FAA">
              <w:rPr>
                <w:spacing w:val="-1"/>
                <w:sz w:val="24"/>
                <w:lang w:val="ru-RU"/>
              </w:rPr>
              <w:t xml:space="preserve"> </w:t>
            </w:r>
            <w:r w:rsidRPr="00E46FAA">
              <w:rPr>
                <w:sz w:val="24"/>
                <w:lang w:val="ru-RU"/>
              </w:rPr>
              <w:t>деятельности</w:t>
            </w:r>
          </w:p>
          <w:p w:rsidR="00E46FAA" w:rsidRPr="00E46FAA" w:rsidRDefault="00E46FAA" w:rsidP="004B7C1B">
            <w:pPr>
              <w:pStyle w:val="TableParagraph"/>
              <w:tabs>
                <w:tab w:val="left" w:pos="2641"/>
                <w:tab w:val="left" w:pos="4815"/>
                <w:tab w:val="left" w:pos="6020"/>
              </w:tabs>
              <w:ind w:left="107" w:right="99"/>
              <w:rPr>
                <w:sz w:val="24"/>
                <w:lang w:val="ru-RU"/>
              </w:rPr>
            </w:pPr>
            <w:r w:rsidRPr="00E46FAA">
              <w:rPr>
                <w:sz w:val="24"/>
                <w:lang w:val="ru-RU"/>
              </w:rPr>
              <w:t>Совершен</w:t>
            </w:r>
            <w:r>
              <w:rPr>
                <w:sz w:val="24"/>
                <w:lang w:val="ru-RU"/>
              </w:rPr>
              <w:t>ствование</w:t>
            </w:r>
            <w:r>
              <w:rPr>
                <w:sz w:val="24"/>
                <w:lang w:val="ru-RU"/>
              </w:rPr>
              <w:tab/>
              <w:t>индивидуальной</w:t>
            </w:r>
            <w:r>
              <w:rPr>
                <w:sz w:val="24"/>
                <w:lang w:val="ru-RU"/>
              </w:rPr>
              <w:tab/>
              <w:t xml:space="preserve">работы </w:t>
            </w:r>
            <w:r w:rsidRPr="00E46FAA">
              <w:rPr>
                <w:spacing w:val="-18"/>
                <w:sz w:val="24"/>
                <w:lang w:val="ru-RU"/>
              </w:rPr>
              <w:t xml:space="preserve">с </w:t>
            </w:r>
            <w:r w:rsidRPr="00E46FAA">
              <w:rPr>
                <w:sz w:val="24"/>
                <w:lang w:val="ru-RU"/>
              </w:rPr>
              <w:t>одаренными</w:t>
            </w:r>
            <w:r w:rsidRPr="00E46FAA">
              <w:rPr>
                <w:spacing w:val="-1"/>
                <w:sz w:val="24"/>
                <w:lang w:val="ru-RU"/>
              </w:rPr>
              <w:t xml:space="preserve"> </w:t>
            </w:r>
            <w:r w:rsidRPr="00E46FAA">
              <w:rPr>
                <w:sz w:val="24"/>
                <w:lang w:val="ru-RU"/>
              </w:rPr>
              <w:t>детьми</w:t>
            </w:r>
          </w:p>
        </w:tc>
      </w:tr>
      <w:tr w:rsidR="00E46FAA" w:rsidTr="00E46FAA">
        <w:trPr>
          <w:trHeight w:val="2824"/>
        </w:trPr>
        <w:tc>
          <w:tcPr>
            <w:tcW w:w="816" w:type="dxa"/>
          </w:tcPr>
          <w:p w:rsidR="00E46FAA" w:rsidRDefault="00E46FAA" w:rsidP="004B7C1B">
            <w:pPr>
              <w:pStyle w:val="TableParagraph"/>
              <w:spacing w:before="11"/>
              <w:ind w:right="156"/>
              <w:jc w:val="right"/>
              <w:rPr>
                <w:sz w:val="24"/>
              </w:rPr>
            </w:pPr>
            <w:r>
              <w:rPr>
                <w:sz w:val="24"/>
              </w:rPr>
              <w:lastRenderedPageBreak/>
              <w:t>3.</w:t>
            </w:r>
          </w:p>
        </w:tc>
        <w:tc>
          <w:tcPr>
            <w:tcW w:w="3012" w:type="dxa"/>
          </w:tcPr>
          <w:p w:rsidR="00E46FAA" w:rsidRPr="00E46FAA" w:rsidRDefault="00E46FAA" w:rsidP="004B7C1B">
            <w:pPr>
              <w:pStyle w:val="TableParagraph"/>
              <w:tabs>
                <w:tab w:val="left" w:pos="1536"/>
              </w:tabs>
              <w:spacing w:before="11"/>
              <w:ind w:left="107" w:right="98"/>
              <w:rPr>
                <w:sz w:val="24"/>
                <w:lang w:val="ru-RU"/>
              </w:rPr>
            </w:pPr>
            <w:r>
              <w:rPr>
                <w:sz w:val="24"/>
                <w:lang w:val="ru-RU"/>
              </w:rPr>
              <w:t xml:space="preserve">Реализация Концепции </w:t>
            </w:r>
            <w:r w:rsidRPr="00E46FAA">
              <w:rPr>
                <w:spacing w:val="-3"/>
                <w:sz w:val="24"/>
                <w:lang w:val="ru-RU"/>
              </w:rPr>
              <w:t xml:space="preserve">развития </w:t>
            </w:r>
            <w:r w:rsidRPr="00E46FAA">
              <w:rPr>
                <w:sz w:val="24"/>
                <w:lang w:val="ru-RU"/>
              </w:rPr>
              <w:t>педагогических</w:t>
            </w:r>
          </w:p>
          <w:p w:rsidR="00E46FAA" w:rsidRPr="00E46FAA" w:rsidRDefault="00E46FAA" w:rsidP="004B7C1B">
            <w:pPr>
              <w:pStyle w:val="TableParagraph"/>
              <w:tabs>
                <w:tab w:val="left" w:pos="1139"/>
                <w:tab w:val="left" w:pos="1808"/>
              </w:tabs>
              <w:ind w:left="107" w:right="96"/>
              <w:rPr>
                <w:sz w:val="24"/>
                <w:lang w:val="ru-RU"/>
              </w:rPr>
            </w:pPr>
            <w:r w:rsidRPr="00E46FAA">
              <w:rPr>
                <w:sz w:val="24"/>
                <w:lang w:val="ru-RU"/>
              </w:rPr>
              <w:t>кадров</w:t>
            </w:r>
            <w:r w:rsidRPr="00E46FAA">
              <w:rPr>
                <w:sz w:val="24"/>
                <w:lang w:val="ru-RU"/>
              </w:rPr>
              <w:tab/>
            </w:r>
            <w:r w:rsidRPr="00E46FAA">
              <w:rPr>
                <w:spacing w:val="-1"/>
                <w:sz w:val="24"/>
                <w:lang w:val="ru-RU"/>
              </w:rPr>
              <w:t xml:space="preserve">Саратовской </w:t>
            </w:r>
            <w:r>
              <w:rPr>
                <w:sz w:val="24"/>
                <w:lang w:val="ru-RU"/>
              </w:rPr>
              <w:t xml:space="preserve">области на 2018-2022 годы </w:t>
            </w:r>
            <w:r w:rsidRPr="00E46FAA">
              <w:rPr>
                <w:sz w:val="24"/>
                <w:lang w:val="ru-RU"/>
              </w:rPr>
              <w:t>и</w:t>
            </w:r>
            <w:r w:rsidRPr="00E46FAA">
              <w:rPr>
                <w:sz w:val="24"/>
                <w:lang w:val="ru-RU"/>
              </w:rPr>
              <w:tab/>
            </w:r>
            <w:r w:rsidRPr="00E46FAA">
              <w:rPr>
                <w:spacing w:val="-4"/>
                <w:sz w:val="24"/>
                <w:lang w:val="ru-RU"/>
              </w:rPr>
              <w:t xml:space="preserve">Плана </w:t>
            </w:r>
            <w:r w:rsidRPr="00E46FAA">
              <w:rPr>
                <w:sz w:val="24"/>
                <w:lang w:val="ru-RU"/>
              </w:rPr>
              <w:t xml:space="preserve">мероприятий (дорожной карты) </w:t>
            </w:r>
            <w:r w:rsidRPr="00E46FAA">
              <w:rPr>
                <w:spacing w:val="-7"/>
                <w:sz w:val="24"/>
                <w:lang w:val="ru-RU"/>
              </w:rPr>
              <w:t xml:space="preserve">по </w:t>
            </w:r>
            <w:r w:rsidRPr="00E46FAA">
              <w:rPr>
                <w:sz w:val="24"/>
                <w:lang w:val="ru-RU"/>
              </w:rPr>
              <w:t>развитию</w:t>
            </w:r>
          </w:p>
          <w:p w:rsidR="00E46FAA" w:rsidRDefault="00E46FAA" w:rsidP="004B7C1B">
            <w:pPr>
              <w:pStyle w:val="TableParagraph"/>
              <w:ind w:left="107"/>
              <w:rPr>
                <w:sz w:val="24"/>
              </w:rPr>
            </w:pPr>
            <w:r>
              <w:rPr>
                <w:sz w:val="24"/>
              </w:rPr>
              <w:t>педагогических</w:t>
            </w:r>
          </w:p>
          <w:p w:rsidR="00E46FAA" w:rsidRDefault="00E46FAA" w:rsidP="004B7C1B">
            <w:pPr>
              <w:pStyle w:val="TableParagraph"/>
              <w:tabs>
                <w:tab w:val="left" w:pos="1139"/>
              </w:tabs>
              <w:spacing w:line="270" w:lineRule="atLeast"/>
              <w:ind w:left="107" w:right="100"/>
              <w:rPr>
                <w:sz w:val="24"/>
              </w:rPr>
            </w:pPr>
            <w:r>
              <w:rPr>
                <w:sz w:val="24"/>
              </w:rPr>
              <w:t>кадров</w:t>
            </w:r>
            <w:r>
              <w:rPr>
                <w:sz w:val="24"/>
              </w:rPr>
              <w:tab/>
            </w:r>
            <w:r>
              <w:rPr>
                <w:spacing w:val="-3"/>
                <w:sz w:val="24"/>
              </w:rPr>
              <w:t xml:space="preserve">Саратовской </w:t>
            </w:r>
            <w:r>
              <w:rPr>
                <w:sz w:val="24"/>
              </w:rPr>
              <w:t>области</w:t>
            </w:r>
          </w:p>
        </w:tc>
        <w:tc>
          <w:tcPr>
            <w:tcW w:w="5953" w:type="dxa"/>
          </w:tcPr>
          <w:p w:rsidR="00E46FAA" w:rsidRPr="00E46FAA" w:rsidRDefault="00E46FAA" w:rsidP="004B7C1B">
            <w:pPr>
              <w:pStyle w:val="TableParagraph"/>
              <w:tabs>
                <w:tab w:val="left" w:pos="1256"/>
                <w:tab w:val="left" w:pos="2352"/>
                <w:tab w:val="left" w:pos="3724"/>
                <w:tab w:val="left" w:pos="4906"/>
                <w:tab w:val="left" w:pos="6009"/>
              </w:tabs>
              <w:spacing w:before="11"/>
              <w:ind w:left="107" w:right="102"/>
              <w:rPr>
                <w:sz w:val="24"/>
                <w:lang w:val="ru-RU"/>
              </w:rPr>
            </w:pPr>
            <w:r w:rsidRPr="00E46FAA">
              <w:rPr>
                <w:sz w:val="24"/>
                <w:lang w:val="ru-RU"/>
              </w:rPr>
              <w:t>Развитие</w:t>
            </w:r>
            <w:r w:rsidRPr="00E46FAA">
              <w:rPr>
                <w:sz w:val="24"/>
                <w:lang w:val="ru-RU"/>
              </w:rPr>
              <w:tab/>
              <w:t>системы</w:t>
            </w:r>
            <w:r w:rsidRPr="00E46FAA">
              <w:rPr>
                <w:sz w:val="24"/>
                <w:lang w:val="ru-RU"/>
              </w:rPr>
              <w:tab/>
              <w:t>моральных</w:t>
            </w:r>
            <w:r w:rsidRPr="00E46FAA">
              <w:rPr>
                <w:sz w:val="24"/>
                <w:lang w:val="ru-RU"/>
              </w:rPr>
              <w:tab/>
            </w:r>
            <w:r w:rsidRPr="00E46FAA">
              <w:rPr>
                <w:spacing w:val="-3"/>
                <w:sz w:val="24"/>
                <w:lang w:val="ru-RU"/>
              </w:rPr>
              <w:t>стимулов</w:t>
            </w:r>
            <w:r w:rsidRPr="00E46FAA">
              <w:rPr>
                <w:spacing w:val="-3"/>
                <w:sz w:val="24"/>
                <w:lang w:val="ru-RU"/>
              </w:rPr>
              <w:tab/>
            </w:r>
            <w:r>
              <w:rPr>
                <w:sz w:val="24"/>
                <w:lang w:val="ru-RU"/>
              </w:rPr>
              <w:t xml:space="preserve">(участие </w:t>
            </w:r>
            <w:r w:rsidRPr="00E46FAA">
              <w:rPr>
                <w:spacing w:val="-17"/>
                <w:sz w:val="24"/>
                <w:lang w:val="ru-RU"/>
              </w:rPr>
              <w:t xml:space="preserve">в </w:t>
            </w:r>
            <w:r w:rsidRPr="00E46FAA">
              <w:rPr>
                <w:sz w:val="24"/>
                <w:lang w:val="ru-RU"/>
              </w:rPr>
              <w:t xml:space="preserve">профессиональных </w:t>
            </w:r>
            <w:r w:rsidRPr="00E46FAA">
              <w:rPr>
                <w:spacing w:val="-3"/>
                <w:sz w:val="24"/>
                <w:lang w:val="ru-RU"/>
              </w:rPr>
              <w:t xml:space="preserve">конкурсах </w:t>
            </w:r>
            <w:r w:rsidRPr="00E46FAA">
              <w:rPr>
                <w:sz w:val="24"/>
                <w:lang w:val="ru-RU"/>
              </w:rPr>
              <w:t xml:space="preserve">на различных уровнях) Развитие системы материальных </w:t>
            </w:r>
            <w:r w:rsidRPr="00E46FAA">
              <w:rPr>
                <w:spacing w:val="-3"/>
                <w:sz w:val="24"/>
                <w:lang w:val="ru-RU"/>
              </w:rPr>
              <w:t>стимулов</w:t>
            </w:r>
            <w:r w:rsidRPr="00E46FAA">
              <w:rPr>
                <w:spacing w:val="-8"/>
                <w:sz w:val="24"/>
                <w:lang w:val="ru-RU"/>
              </w:rPr>
              <w:t xml:space="preserve"> </w:t>
            </w:r>
            <w:r w:rsidRPr="00E46FAA">
              <w:rPr>
                <w:sz w:val="24"/>
                <w:lang w:val="ru-RU"/>
              </w:rPr>
              <w:t>педагогов</w:t>
            </w:r>
          </w:p>
          <w:p w:rsidR="00E46FAA" w:rsidRPr="00E46FAA" w:rsidRDefault="00E46FAA" w:rsidP="004B7C1B">
            <w:pPr>
              <w:pStyle w:val="TableParagraph"/>
              <w:tabs>
                <w:tab w:val="left" w:pos="1151"/>
                <w:tab w:val="left" w:pos="2247"/>
                <w:tab w:val="left" w:pos="3555"/>
                <w:tab w:val="left" w:pos="4783"/>
                <w:tab w:val="left" w:pos="5261"/>
              </w:tabs>
              <w:ind w:left="107" w:right="100"/>
              <w:rPr>
                <w:sz w:val="24"/>
                <w:lang w:val="ru-RU"/>
              </w:rPr>
            </w:pPr>
            <w:r w:rsidRPr="00E46FAA">
              <w:rPr>
                <w:sz w:val="24"/>
                <w:lang w:val="ru-RU"/>
              </w:rPr>
              <w:t>Работа</w:t>
            </w:r>
            <w:r w:rsidRPr="00E46FAA">
              <w:rPr>
                <w:sz w:val="24"/>
                <w:lang w:val="ru-RU"/>
              </w:rPr>
              <w:tab/>
            </w:r>
            <w:r w:rsidRPr="00E46FAA">
              <w:rPr>
                <w:spacing w:val="-3"/>
                <w:sz w:val="24"/>
                <w:lang w:val="ru-RU"/>
              </w:rPr>
              <w:t>Школы</w:t>
            </w:r>
            <w:r w:rsidRPr="00E46FAA">
              <w:rPr>
                <w:spacing w:val="-3"/>
                <w:sz w:val="24"/>
                <w:lang w:val="ru-RU"/>
              </w:rPr>
              <w:tab/>
            </w:r>
            <w:r>
              <w:rPr>
                <w:sz w:val="24"/>
                <w:lang w:val="ru-RU"/>
              </w:rPr>
              <w:t>молодого</w:t>
            </w:r>
            <w:r>
              <w:rPr>
                <w:sz w:val="24"/>
                <w:lang w:val="ru-RU"/>
              </w:rPr>
              <w:tab/>
              <w:t>педагога</w:t>
            </w:r>
            <w:r>
              <w:rPr>
                <w:sz w:val="24"/>
                <w:lang w:val="ru-RU"/>
              </w:rPr>
              <w:tab/>
              <w:t xml:space="preserve">и </w:t>
            </w:r>
            <w:r w:rsidRPr="00E46FAA">
              <w:rPr>
                <w:spacing w:val="-4"/>
                <w:sz w:val="24"/>
                <w:lang w:val="ru-RU"/>
              </w:rPr>
              <w:t xml:space="preserve">системы </w:t>
            </w:r>
            <w:r w:rsidRPr="00E46FAA">
              <w:rPr>
                <w:sz w:val="24"/>
                <w:lang w:val="ru-RU"/>
              </w:rPr>
              <w:t>наставничества</w:t>
            </w:r>
          </w:p>
          <w:p w:rsidR="00E46FAA" w:rsidRPr="00E46FAA" w:rsidRDefault="00E46FAA" w:rsidP="004B7C1B">
            <w:pPr>
              <w:pStyle w:val="TableParagraph"/>
              <w:tabs>
                <w:tab w:val="left" w:pos="2009"/>
                <w:tab w:val="left" w:pos="3346"/>
                <w:tab w:val="left" w:pos="4360"/>
                <w:tab w:val="left" w:pos="5997"/>
              </w:tabs>
              <w:ind w:left="107" w:right="99"/>
              <w:rPr>
                <w:sz w:val="24"/>
                <w:lang w:val="ru-RU"/>
              </w:rPr>
            </w:pPr>
            <w:r w:rsidRPr="00E46FAA">
              <w:rPr>
                <w:sz w:val="24"/>
                <w:lang w:val="ru-RU"/>
              </w:rPr>
              <w:t>Самораз</w:t>
            </w:r>
            <w:r>
              <w:rPr>
                <w:sz w:val="24"/>
                <w:lang w:val="ru-RU"/>
              </w:rPr>
              <w:t>витие</w:t>
            </w:r>
            <w:r>
              <w:rPr>
                <w:sz w:val="24"/>
                <w:lang w:val="ru-RU"/>
              </w:rPr>
              <w:tab/>
              <w:t>педагога</w:t>
            </w:r>
            <w:r>
              <w:rPr>
                <w:sz w:val="24"/>
                <w:lang w:val="ru-RU"/>
              </w:rPr>
              <w:tab/>
              <w:t>через</w:t>
            </w:r>
            <w:r>
              <w:rPr>
                <w:sz w:val="24"/>
                <w:lang w:val="ru-RU"/>
              </w:rPr>
              <w:tab/>
              <w:t xml:space="preserve">самоанализ </w:t>
            </w:r>
            <w:r w:rsidRPr="00E46FAA">
              <w:rPr>
                <w:spacing w:val="-17"/>
                <w:sz w:val="24"/>
                <w:lang w:val="ru-RU"/>
              </w:rPr>
              <w:t xml:space="preserve">и </w:t>
            </w:r>
            <w:r w:rsidRPr="00E46FAA">
              <w:rPr>
                <w:sz w:val="24"/>
                <w:lang w:val="ru-RU"/>
              </w:rPr>
              <w:t>самодиагностику профессиональной</w:t>
            </w:r>
            <w:r w:rsidRPr="00E46FAA">
              <w:rPr>
                <w:spacing w:val="-10"/>
                <w:sz w:val="24"/>
                <w:lang w:val="ru-RU"/>
              </w:rPr>
              <w:t xml:space="preserve"> </w:t>
            </w:r>
            <w:r w:rsidRPr="00E46FAA">
              <w:rPr>
                <w:sz w:val="24"/>
                <w:lang w:val="ru-RU"/>
              </w:rPr>
              <w:t>деятельности</w:t>
            </w:r>
          </w:p>
          <w:p w:rsidR="00E46FAA" w:rsidRPr="00E46FAA" w:rsidRDefault="00E46FAA" w:rsidP="004B7C1B">
            <w:pPr>
              <w:pStyle w:val="TableParagraph"/>
              <w:ind w:left="107"/>
              <w:rPr>
                <w:sz w:val="24"/>
                <w:lang w:val="ru-RU"/>
              </w:rPr>
            </w:pPr>
            <w:r w:rsidRPr="00E46FAA">
              <w:rPr>
                <w:sz w:val="24"/>
                <w:lang w:val="ru-RU"/>
              </w:rPr>
              <w:t>Работа по дорожной карте Концепции</w:t>
            </w:r>
          </w:p>
          <w:p w:rsidR="00E46FAA" w:rsidRPr="00E46FAA" w:rsidRDefault="00E46FAA" w:rsidP="004B7C1B">
            <w:pPr>
              <w:pStyle w:val="TableParagraph"/>
              <w:ind w:left="107"/>
              <w:rPr>
                <w:sz w:val="24"/>
                <w:lang w:val="ru-RU"/>
              </w:rPr>
            </w:pPr>
            <w:r w:rsidRPr="00E46FAA">
              <w:rPr>
                <w:sz w:val="24"/>
                <w:lang w:val="ru-RU"/>
              </w:rPr>
              <w:t>Участие педагогов в профессиональных конкурсах</w:t>
            </w:r>
          </w:p>
        </w:tc>
      </w:tr>
      <w:tr w:rsidR="00E46FAA" w:rsidTr="00E46FAA">
        <w:trPr>
          <w:trHeight w:val="3050"/>
        </w:trPr>
        <w:tc>
          <w:tcPr>
            <w:tcW w:w="816" w:type="dxa"/>
          </w:tcPr>
          <w:p w:rsidR="00E46FAA" w:rsidRDefault="00E46FAA" w:rsidP="004B7C1B">
            <w:pPr>
              <w:pStyle w:val="TableParagraph"/>
              <w:spacing w:before="8"/>
              <w:ind w:right="156"/>
              <w:jc w:val="right"/>
              <w:rPr>
                <w:sz w:val="24"/>
              </w:rPr>
            </w:pPr>
            <w:r>
              <w:rPr>
                <w:sz w:val="24"/>
              </w:rPr>
              <w:t>4.</w:t>
            </w:r>
          </w:p>
        </w:tc>
        <w:tc>
          <w:tcPr>
            <w:tcW w:w="3012" w:type="dxa"/>
          </w:tcPr>
          <w:p w:rsidR="00E46FAA" w:rsidRPr="00E46FAA" w:rsidRDefault="00E46FAA" w:rsidP="004B7C1B">
            <w:pPr>
              <w:pStyle w:val="TableParagraph"/>
              <w:spacing w:before="8"/>
              <w:ind w:left="107"/>
              <w:jc w:val="both"/>
              <w:rPr>
                <w:sz w:val="24"/>
                <w:lang w:val="ru-RU"/>
              </w:rPr>
            </w:pPr>
            <w:r w:rsidRPr="00E46FAA">
              <w:rPr>
                <w:sz w:val="24"/>
                <w:lang w:val="ru-RU"/>
              </w:rPr>
              <w:t>Реализация проекта</w:t>
            </w:r>
          </w:p>
          <w:p w:rsidR="00E46FAA" w:rsidRPr="00E46FAA" w:rsidRDefault="00E46FAA" w:rsidP="004B7C1B">
            <w:pPr>
              <w:pStyle w:val="TableParagraph"/>
              <w:tabs>
                <w:tab w:val="left" w:pos="2327"/>
              </w:tabs>
              <w:ind w:left="107" w:right="96"/>
              <w:jc w:val="both"/>
              <w:rPr>
                <w:sz w:val="24"/>
                <w:lang w:val="ru-RU"/>
              </w:rPr>
            </w:pPr>
            <w:r w:rsidRPr="00E46FAA">
              <w:rPr>
                <w:sz w:val="24"/>
                <w:lang w:val="ru-RU"/>
              </w:rPr>
              <w:t xml:space="preserve">«Самореализация </w:t>
            </w:r>
            <w:r w:rsidRPr="00E46FAA">
              <w:rPr>
                <w:spacing w:val="-13"/>
                <w:sz w:val="24"/>
                <w:lang w:val="ru-RU"/>
              </w:rPr>
              <w:t xml:space="preserve">– </w:t>
            </w:r>
            <w:r w:rsidRPr="00E46FAA">
              <w:rPr>
                <w:sz w:val="24"/>
                <w:lang w:val="ru-RU"/>
              </w:rPr>
              <w:t>условие успешной социализации»</w:t>
            </w:r>
            <w:r w:rsidRPr="00E46FAA">
              <w:rPr>
                <w:sz w:val="24"/>
                <w:lang w:val="ru-RU"/>
              </w:rPr>
              <w:tab/>
            </w:r>
            <w:r w:rsidRPr="00E46FAA">
              <w:rPr>
                <w:spacing w:val="-13"/>
                <w:sz w:val="24"/>
                <w:lang w:val="ru-RU"/>
              </w:rPr>
              <w:t xml:space="preserve">в </w:t>
            </w:r>
            <w:r w:rsidRPr="00E46FAA">
              <w:rPr>
                <w:sz w:val="24"/>
                <w:lang w:val="ru-RU"/>
              </w:rPr>
              <w:t>рамках Программы развития «Школа, где успешен</w:t>
            </w:r>
            <w:r w:rsidRPr="00E46FAA">
              <w:rPr>
                <w:spacing w:val="-1"/>
                <w:sz w:val="24"/>
                <w:lang w:val="ru-RU"/>
              </w:rPr>
              <w:t xml:space="preserve"> </w:t>
            </w:r>
            <w:r w:rsidRPr="00E46FAA">
              <w:rPr>
                <w:sz w:val="24"/>
                <w:lang w:val="ru-RU"/>
              </w:rPr>
              <w:t>каждый!»</w:t>
            </w:r>
          </w:p>
        </w:tc>
        <w:tc>
          <w:tcPr>
            <w:tcW w:w="5953" w:type="dxa"/>
          </w:tcPr>
          <w:p w:rsidR="00E46FAA" w:rsidRPr="00E46FAA" w:rsidRDefault="00E46FAA" w:rsidP="00E46FAA">
            <w:pPr>
              <w:pStyle w:val="TableParagraph"/>
              <w:spacing w:before="8"/>
              <w:ind w:left="141"/>
              <w:jc w:val="both"/>
              <w:rPr>
                <w:sz w:val="24"/>
                <w:lang w:val="ru-RU"/>
              </w:rPr>
            </w:pPr>
            <w:r w:rsidRPr="00E46FAA">
              <w:rPr>
                <w:sz w:val="24"/>
                <w:lang w:val="ru-RU"/>
              </w:rPr>
              <w:t xml:space="preserve">Внедрение в практику работы </w:t>
            </w:r>
            <w:r w:rsidRPr="00E46FAA">
              <w:rPr>
                <w:spacing w:val="-4"/>
                <w:sz w:val="24"/>
                <w:lang w:val="ru-RU"/>
              </w:rPr>
              <w:t>школы</w:t>
            </w:r>
            <w:r w:rsidRPr="00E46FAA">
              <w:rPr>
                <w:spacing w:val="52"/>
                <w:sz w:val="24"/>
                <w:lang w:val="ru-RU"/>
              </w:rPr>
              <w:t xml:space="preserve"> </w:t>
            </w:r>
            <w:r w:rsidRPr="00E46FAA">
              <w:rPr>
                <w:sz w:val="24"/>
                <w:lang w:val="ru-RU"/>
              </w:rPr>
              <w:t>дидактической модели мониторинга воспитательной системы</w:t>
            </w:r>
          </w:p>
          <w:p w:rsidR="00E46FAA" w:rsidRPr="00E46FAA" w:rsidRDefault="00E46FAA" w:rsidP="00E46FAA">
            <w:pPr>
              <w:pStyle w:val="TableParagraph"/>
              <w:tabs>
                <w:tab w:val="left" w:pos="1836"/>
                <w:tab w:val="left" w:pos="2247"/>
                <w:tab w:val="left" w:pos="2374"/>
                <w:tab w:val="left" w:pos="2513"/>
                <w:tab w:val="left" w:pos="3400"/>
                <w:tab w:val="left" w:pos="3765"/>
                <w:tab w:val="left" w:pos="3888"/>
                <w:tab w:val="left" w:pos="4113"/>
                <w:tab w:val="left" w:pos="4476"/>
                <w:tab w:val="left" w:pos="4514"/>
                <w:tab w:val="left" w:pos="5048"/>
                <w:tab w:val="left" w:pos="5104"/>
                <w:tab w:val="left" w:pos="5161"/>
              </w:tabs>
              <w:ind w:left="141"/>
              <w:jc w:val="both"/>
              <w:rPr>
                <w:sz w:val="24"/>
                <w:lang w:val="ru-RU"/>
              </w:rPr>
            </w:pPr>
            <w:r>
              <w:rPr>
                <w:sz w:val="24"/>
                <w:lang w:val="ru-RU"/>
              </w:rPr>
              <w:t>Модернизация</w:t>
            </w:r>
            <w:r>
              <w:rPr>
                <w:sz w:val="24"/>
                <w:lang w:val="ru-RU"/>
              </w:rPr>
              <w:tab/>
            </w:r>
            <w:r>
              <w:rPr>
                <w:sz w:val="24"/>
                <w:lang w:val="ru-RU"/>
              </w:rPr>
              <w:tab/>
            </w:r>
            <w:r>
              <w:rPr>
                <w:sz w:val="24"/>
                <w:lang w:val="ru-RU"/>
              </w:rPr>
              <w:tab/>
            </w:r>
            <w:r>
              <w:rPr>
                <w:sz w:val="24"/>
                <w:lang w:val="ru-RU"/>
              </w:rPr>
              <w:tab/>
              <w:t>механизма</w:t>
            </w:r>
            <w:r>
              <w:rPr>
                <w:sz w:val="24"/>
                <w:lang w:val="ru-RU"/>
              </w:rPr>
              <w:tab/>
            </w:r>
            <w:r>
              <w:rPr>
                <w:sz w:val="24"/>
                <w:lang w:val="ru-RU"/>
              </w:rPr>
              <w:tab/>
            </w:r>
            <w:r>
              <w:rPr>
                <w:sz w:val="24"/>
                <w:lang w:val="ru-RU"/>
              </w:rPr>
              <w:tab/>
            </w:r>
            <w:r w:rsidRPr="00E46FAA">
              <w:rPr>
                <w:spacing w:val="-2"/>
                <w:sz w:val="24"/>
                <w:lang w:val="ru-RU"/>
              </w:rPr>
              <w:t xml:space="preserve">сотрудничества, </w:t>
            </w:r>
            <w:r w:rsidRPr="00E46FAA">
              <w:rPr>
                <w:sz w:val="24"/>
                <w:lang w:val="ru-RU"/>
              </w:rPr>
              <w:t>совершенст</w:t>
            </w:r>
            <w:r>
              <w:rPr>
                <w:sz w:val="24"/>
                <w:lang w:val="ru-RU"/>
              </w:rPr>
              <w:t>вование</w:t>
            </w:r>
            <w:r>
              <w:rPr>
                <w:sz w:val="24"/>
                <w:lang w:val="ru-RU"/>
              </w:rPr>
              <w:tab/>
            </w:r>
            <w:r>
              <w:rPr>
                <w:sz w:val="24"/>
                <w:lang w:val="ru-RU"/>
              </w:rPr>
              <w:tab/>
              <w:t>отношений</w:t>
            </w:r>
            <w:r>
              <w:rPr>
                <w:sz w:val="24"/>
                <w:lang w:val="ru-RU"/>
              </w:rPr>
              <w:tab/>
              <w:t>в</w:t>
            </w:r>
            <w:r>
              <w:rPr>
                <w:sz w:val="24"/>
                <w:lang w:val="ru-RU"/>
              </w:rPr>
              <w:tab/>
            </w:r>
            <w:r>
              <w:rPr>
                <w:sz w:val="24"/>
                <w:lang w:val="ru-RU"/>
              </w:rPr>
              <w:tab/>
              <w:t xml:space="preserve">системе </w:t>
            </w:r>
            <w:r w:rsidRPr="00E46FAA">
              <w:rPr>
                <w:spacing w:val="-4"/>
                <w:sz w:val="24"/>
                <w:lang w:val="ru-RU"/>
              </w:rPr>
              <w:t xml:space="preserve">«педагог- </w:t>
            </w:r>
            <w:r w:rsidRPr="00E46FAA">
              <w:rPr>
                <w:sz w:val="24"/>
                <w:lang w:val="ru-RU"/>
              </w:rPr>
              <w:t>у</w:t>
            </w:r>
            <w:r>
              <w:rPr>
                <w:sz w:val="24"/>
                <w:lang w:val="ru-RU"/>
              </w:rPr>
              <w:t>ченик-семья»</w:t>
            </w:r>
            <w:r>
              <w:rPr>
                <w:sz w:val="24"/>
                <w:lang w:val="ru-RU"/>
              </w:rPr>
              <w:tab/>
            </w:r>
            <w:r>
              <w:rPr>
                <w:sz w:val="24"/>
                <w:lang w:val="ru-RU"/>
              </w:rPr>
              <w:tab/>
              <w:t>через</w:t>
            </w:r>
            <w:r>
              <w:rPr>
                <w:sz w:val="24"/>
                <w:lang w:val="ru-RU"/>
              </w:rPr>
              <w:tab/>
              <w:t xml:space="preserve">овладение </w:t>
            </w:r>
            <w:r w:rsidRPr="00E46FAA">
              <w:rPr>
                <w:spacing w:val="-5"/>
                <w:sz w:val="24"/>
                <w:lang w:val="ru-RU"/>
              </w:rPr>
              <w:t xml:space="preserve">методикой </w:t>
            </w:r>
            <w:r w:rsidRPr="00E46FAA">
              <w:rPr>
                <w:sz w:val="24"/>
                <w:lang w:val="ru-RU"/>
              </w:rPr>
              <w:t>сотрудничества, сплочения, поддержки, побуждения Участие родителей, учащихся и органов ученического с</w:t>
            </w:r>
            <w:r>
              <w:rPr>
                <w:sz w:val="24"/>
                <w:lang w:val="ru-RU"/>
              </w:rPr>
              <w:t>амоуправления,</w:t>
            </w:r>
            <w:r>
              <w:rPr>
                <w:sz w:val="24"/>
                <w:lang w:val="ru-RU"/>
              </w:rPr>
              <w:tab/>
            </w:r>
            <w:r>
              <w:rPr>
                <w:sz w:val="24"/>
                <w:lang w:val="ru-RU"/>
              </w:rPr>
              <w:tab/>
              <w:t>педагогов</w:t>
            </w:r>
            <w:r>
              <w:rPr>
                <w:sz w:val="24"/>
                <w:lang w:val="ru-RU"/>
              </w:rPr>
              <w:tab/>
            </w:r>
            <w:r>
              <w:rPr>
                <w:sz w:val="24"/>
                <w:lang w:val="ru-RU"/>
              </w:rPr>
              <w:tab/>
            </w:r>
            <w:r>
              <w:rPr>
                <w:sz w:val="24"/>
                <w:lang w:val="ru-RU"/>
              </w:rPr>
              <w:tab/>
              <w:t xml:space="preserve">в </w:t>
            </w:r>
            <w:r w:rsidRPr="00E46FAA">
              <w:rPr>
                <w:spacing w:val="-4"/>
                <w:sz w:val="24"/>
                <w:lang w:val="ru-RU"/>
              </w:rPr>
              <w:t xml:space="preserve">художественно- </w:t>
            </w:r>
            <w:r w:rsidRPr="00E46FAA">
              <w:rPr>
                <w:sz w:val="24"/>
                <w:lang w:val="ru-RU"/>
              </w:rPr>
              <w:t>эстетическ</w:t>
            </w:r>
            <w:r>
              <w:rPr>
                <w:sz w:val="24"/>
                <w:lang w:val="ru-RU"/>
              </w:rPr>
              <w:t>их,</w:t>
            </w:r>
            <w:r>
              <w:rPr>
                <w:sz w:val="24"/>
                <w:lang w:val="ru-RU"/>
              </w:rPr>
              <w:tab/>
              <w:t xml:space="preserve">спортивно-оздоровительных, </w:t>
            </w:r>
            <w:r w:rsidRPr="00E46FAA">
              <w:rPr>
                <w:spacing w:val="-5"/>
                <w:sz w:val="24"/>
                <w:lang w:val="ru-RU"/>
              </w:rPr>
              <w:t xml:space="preserve">трудовых, </w:t>
            </w:r>
            <w:r w:rsidRPr="00E46FAA">
              <w:rPr>
                <w:sz w:val="24"/>
                <w:lang w:val="ru-RU"/>
              </w:rPr>
              <w:t>гражданско-патриотических, благотворительных и</w:t>
            </w:r>
            <w:r w:rsidRPr="00E46FAA">
              <w:rPr>
                <w:spacing w:val="-36"/>
                <w:sz w:val="24"/>
                <w:lang w:val="ru-RU"/>
              </w:rPr>
              <w:t xml:space="preserve"> </w:t>
            </w:r>
            <w:r w:rsidRPr="00E46FAA">
              <w:rPr>
                <w:spacing w:val="-2"/>
                <w:sz w:val="24"/>
                <w:lang w:val="ru-RU"/>
              </w:rPr>
              <w:t>других</w:t>
            </w:r>
            <w:r>
              <w:rPr>
                <w:spacing w:val="-2"/>
                <w:sz w:val="24"/>
                <w:lang w:val="ru-RU"/>
              </w:rPr>
              <w:t xml:space="preserve"> </w:t>
            </w:r>
            <w:r w:rsidRPr="00E46FAA">
              <w:rPr>
                <w:sz w:val="24"/>
                <w:lang w:val="ru-RU"/>
              </w:rPr>
              <w:t>мероприятиях</w:t>
            </w:r>
          </w:p>
        </w:tc>
      </w:tr>
      <w:tr w:rsidR="00E46FAA" w:rsidTr="00E46FAA">
        <w:trPr>
          <w:trHeight w:val="377"/>
        </w:trPr>
        <w:tc>
          <w:tcPr>
            <w:tcW w:w="816" w:type="dxa"/>
          </w:tcPr>
          <w:p w:rsidR="00E46FAA" w:rsidRDefault="00E46FAA" w:rsidP="00E46FAA">
            <w:pPr>
              <w:pStyle w:val="TableParagraph"/>
              <w:spacing w:before="5"/>
              <w:ind w:right="156"/>
              <w:jc w:val="right"/>
              <w:rPr>
                <w:sz w:val="24"/>
              </w:rPr>
            </w:pPr>
            <w:r>
              <w:rPr>
                <w:sz w:val="24"/>
              </w:rPr>
              <w:t>5.</w:t>
            </w:r>
          </w:p>
        </w:tc>
        <w:tc>
          <w:tcPr>
            <w:tcW w:w="3012" w:type="dxa"/>
          </w:tcPr>
          <w:p w:rsidR="00E46FAA" w:rsidRPr="004B7C1B" w:rsidRDefault="00E46FAA" w:rsidP="00E46FAA">
            <w:pPr>
              <w:pStyle w:val="TableParagraph"/>
              <w:tabs>
                <w:tab w:val="left" w:pos="980"/>
                <w:tab w:val="left" w:pos="2312"/>
              </w:tabs>
              <w:spacing w:before="5"/>
              <w:ind w:left="107" w:right="100"/>
              <w:rPr>
                <w:sz w:val="24"/>
                <w:lang w:val="ru-RU"/>
              </w:rPr>
            </w:pPr>
            <w:r w:rsidRPr="004B7C1B">
              <w:rPr>
                <w:sz w:val="24"/>
                <w:lang w:val="ru-RU"/>
              </w:rPr>
              <w:t xml:space="preserve">Создать условия </w:t>
            </w:r>
            <w:r w:rsidRPr="004B7C1B">
              <w:rPr>
                <w:spacing w:val="-5"/>
                <w:sz w:val="24"/>
                <w:lang w:val="ru-RU"/>
              </w:rPr>
              <w:t xml:space="preserve">для </w:t>
            </w:r>
            <w:r w:rsidRPr="004B7C1B">
              <w:rPr>
                <w:sz w:val="24"/>
                <w:lang w:val="ru-RU"/>
              </w:rPr>
              <w:t>профессионального роста</w:t>
            </w:r>
            <w:r w:rsidRPr="004B7C1B">
              <w:rPr>
                <w:sz w:val="24"/>
                <w:lang w:val="ru-RU"/>
              </w:rPr>
              <w:tab/>
              <w:t>педагогов</w:t>
            </w:r>
            <w:r w:rsidRPr="004B7C1B">
              <w:rPr>
                <w:sz w:val="24"/>
                <w:lang w:val="ru-RU"/>
              </w:rPr>
              <w:tab/>
            </w:r>
            <w:r w:rsidRPr="004B7C1B">
              <w:rPr>
                <w:spacing w:val="-17"/>
                <w:sz w:val="24"/>
                <w:lang w:val="ru-RU"/>
              </w:rPr>
              <w:t xml:space="preserve">и </w:t>
            </w:r>
            <w:r w:rsidRPr="004B7C1B">
              <w:rPr>
                <w:sz w:val="24"/>
                <w:lang w:val="ru-RU"/>
              </w:rPr>
              <w:t>повышения</w:t>
            </w:r>
          </w:p>
          <w:p w:rsidR="00E46FAA" w:rsidRDefault="00E46FAA" w:rsidP="00E46FAA">
            <w:pPr>
              <w:pStyle w:val="TableParagraph"/>
              <w:spacing w:before="1"/>
              <w:ind w:left="107" w:right="443"/>
              <w:rPr>
                <w:sz w:val="24"/>
              </w:rPr>
            </w:pPr>
            <w:r>
              <w:rPr>
                <w:sz w:val="24"/>
              </w:rPr>
              <w:t>квалификационной категории</w:t>
            </w:r>
          </w:p>
        </w:tc>
        <w:tc>
          <w:tcPr>
            <w:tcW w:w="5953" w:type="dxa"/>
          </w:tcPr>
          <w:p w:rsidR="00E46FAA" w:rsidRPr="004B7C1B" w:rsidRDefault="00E46FAA" w:rsidP="00E46FAA">
            <w:pPr>
              <w:pStyle w:val="TableParagraph"/>
              <w:spacing w:before="5"/>
              <w:ind w:left="141"/>
              <w:rPr>
                <w:sz w:val="24"/>
                <w:lang w:val="ru-RU"/>
              </w:rPr>
            </w:pPr>
            <w:r w:rsidRPr="004B7C1B">
              <w:rPr>
                <w:sz w:val="24"/>
                <w:lang w:val="ru-RU"/>
              </w:rPr>
              <w:t>Организация аттестации педагогов</w:t>
            </w:r>
          </w:p>
          <w:p w:rsidR="00E46FAA" w:rsidRPr="004B7C1B" w:rsidRDefault="00E46FAA" w:rsidP="00E46FAA">
            <w:pPr>
              <w:pStyle w:val="TableParagraph"/>
              <w:ind w:left="141" w:right="81"/>
              <w:rPr>
                <w:sz w:val="24"/>
                <w:lang w:val="ru-RU"/>
              </w:rPr>
            </w:pPr>
            <w:r w:rsidRPr="004B7C1B">
              <w:rPr>
                <w:sz w:val="24"/>
                <w:lang w:val="ru-RU"/>
              </w:rPr>
              <w:t>Методическая помощь в сборе портфолио для присвоения квалификационной категории</w:t>
            </w:r>
          </w:p>
          <w:p w:rsidR="00E46FAA" w:rsidRPr="004B7C1B" w:rsidRDefault="00E46FAA" w:rsidP="00E46FAA">
            <w:pPr>
              <w:pStyle w:val="TableParagraph"/>
              <w:tabs>
                <w:tab w:val="left" w:pos="2117"/>
                <w:tab w:val="left" w:pos="3858"/>
                <w:tab w:val="left" w:pos="4945"/>
              </w:tabs>
              <w:spacing w:before="1"/>
              <w:ind w:left="141" w:right="98"/>
              <w:rPr>
                <w:sz w:val="24"/>
                <w:lang w:val="ru-RU"/>
              </w:rPr>
            </w:pPr>
            <w:r w:rsidRPr="004B7C1B">
              <w:rPr>
                <w:sz w:val="24"/>
                <w:lang w:val="ru-RU"/>
              </w:rPr>
              <w:t>Своевременное</w:t>
            </w:r>
            <w:r w:rsidRPr="004B7C1B">
              <w:rPr>
                <w:sz w:val="24"/>
                <w:lang w:val="ru-RU"/>
              </w:rPr>
              <w:tab/>
              <w:t>прохождение</w:t>
            </w:r>
            <w:r w:rsidRPr="004B7C1B">
              <w:rPr>
                <w:sz w:val="24"/>
                <w:lang w:val="ru-RU"/>
              </w:rPr>
              <w:tab/>
              <w:t>курсов</w:t>
            </w:r>
            <w:r w:rsidRPr="004B7C1B">
              <w:rPr>
                <w:sz w:val="24"/>
                <w:lang w:val="ru-RU"/>
              </w:rPr>
              <w:tab/>
            </w:r>
            <w:r w:rsidRPr="004B7C1B">
              <w:rPr>
                <w:spacing w:val="-3"/>
                <w:sz w:val="24"/>
                <w:lang w:val="ru-RU"/>
              </w:rPr>
              <w:t xml:space="preserve">повышения </w:t>
            </w:r>
            <w:r w:rsidRPr="004B7C1B">
              <w:rPr>
                <w:sz w:val="24"/>
                <w:lang w:val="ru-RU"/>
              </w:rPr>
              <w:t>квалификации</w:t>
            </w:r>
          </w:p>
        </w:tc>
      </w:tr>
      <w:tr w:rsidR="00E46FAA" w:rsidTr="00E46FAA">
        <w:trPr>
          <w:trHeight w:val="377"/>
        </w:trPr>
        <w:tc>
          <w:tcPr>
            <w:tcW w:w="816" w:type="dxa"/>
          </w:tcPr>
          <w:p w:rsidR="00E46FAA" w:rsidRDefault="00E46FAA" w:rsidP="00E46FAA">
            <w:pPr>
              <w:pStyle w:val="TableParagraph"/>
              <w:spacing w:before="5"/>
              <w:ind w:right="156"/>
              <w:jc w:val="right"/>
              <w:rPr>
                <w:sz w:val="24"/>
              </w:rPr>
            </w:pPr>
            <w:r>
              <w:rPr>
                <w:sz w:val="24"/>
              </w:rPr>
              <w:t>6.</w:t>
            </w:r>
          </w:p>
        </w:tc>
        <w:tc>
          <w:tcPr>
            <w:tcW w:w="3012" w:type="dxa"/>
          </w:tcPr>
          <w:p w:rsidR="00E46FAA" w:rsidRPr="004B7C1B" w:rsidRDefault="00E46FAA" w:rsidP="00E46FAA">
            <w:pPr>
              <w:pStyle w:val="TableParagraph"/>
              <w:spacing w:before="5"/>
              <w:ind w:left="107" w:right="1129"/>
              <w:rPr>
                <w:sz w:val="24"/>
                <w:lang w:val="ru-RU"/>
              </w:rPr>
            </w:pPr>
            <w:r w:rsidRPr="004B7C1B">
              <w:rPr>
                <w:sz w:val="24"/>
                <w:lang w:val="ru-RU"/>
              </w:rPr>
              <w:t>Выполнение основных</w:t>
            </w:r>
          </w:p>
          <w:p w:rsidR="00E46FAA" w:rsidRPr="004B7C1B" w:rsidRDefault="00E46FAA" w:rsidP="00E46FAA">
            <w:pPr>
              <w:pStyle w:val="TableParagraph"/>
              <w:ind w:left="107" w:right="97"/>
              <w:jc w:val="both"/>
              <w:rPr>
                <w:sz w:val="24"/>
                <w:lang w:val="ru-RU"/>
              </w:rPr>
            </w:pPr>
            <w:r w:rsidRPr="004B7C1B">
              <w:rPr>
                <w:sz w:val="24"/>
                <w:lang w:val="ru-RU"/>
              </w:rPr>
              <w:t>мероприятий до 2020 года, проводимых в рамках Десятилетия детства</w:t>
            </w:r>
          </w:p>
        </w:tc>
        <w:tc>
          <w:tcPr>
            <w:tcW w:w="5953" w:type="dxa"/>
          </w:tcPr>
          <w:p w:rsidR="00E46FAA" w:rsidRPr="004B7C1B" w:rsidRDefault="00E46FAA" w:rsidP="00E46FAA">
            <w:pPr>
              <w:pStyle w:val="TableParagraph"/>
              <w:spacing w:before="5"/>
              <w:ind w:left="107" w:right="96"/>
              <w:jc w:val="both"/>
              <w:rPr>
                <w:sz w:val="24"/>
                <w:lang w:val="ru-RU"/>
              </w:rPr>
            </w:pPr>
            <w:r w:rsidRPr="004B7C1B">
              <w:rPr>
                <w:sz w:val="24"/>
                <w:lang w:val="ru-RU"/>
              </w:rPr>
              <w:t>Проведение мероприятий, направленных на формирование культуры безопасности жизнедеятельности детей</w:t>
            </w:r>
          </w:p>
          <w:p w:rsidR="00E46FAA" w:rsidRPr="004B7C1B" w:rsidRDefault="00E46FAA" w:rsidP="00E46FAA">
            <w:pPr>
              <w:pStyle w:val="TableParagraph"/>
              <w:ind w:left="107"/>
              <w:jc w:val="both"/>
              <w:rPr>
                <w:sz w:val="24"/>
                <w:lang w:val="ru-RU"/>
              </w:rPr>
            </w:pPr>
            <w:r w:rsidRPr="004B7C1B">
              <w:rPr>
                <w:sz w:val="24"/>
                <w:lang w:val="ru-RU"/>
              </w:rPr>
              <w:t>Реализация мероприятий приоритетного проекта</w:t>
            </w:r>
          </w:p>
          <w:p w:rsidR="00E46FAA" w:rsidRPr="004B7C1B" w:rsidRDefault="00E46FAA" w:rsidP="00E46FAA">
            <w:pPr>
              <w:pStyle w:val="TableParagraph"/>
              <w:ind w:left="107"/>
              <w:jc w:val="both"/>
              <w:rPr>
                <w:sz w:val="24"/>
                <w:lang w:val="ru-RU"/>
              </w:rPr>
            </w:pPr>
            <w:r w:rsidRPr="004B7C1B">
              <w:rPr>
                <w:sz w:val="24"/>
                <w:lang w:val="ru-RU"/>
              </w:rPr>
              <w:t>«Цифровая школа»</w:t>
            </w:r>
          </w:p>
          <w:p w:rsidR="00E46FAA" w:rsidRPr="004B7C1B" w:rsidRDefault="00E46FAA" w:rsidP="00E46FAA">
            <w:pPr>
              <w:pStyle w:val="TableParagraph"/>
              <w:tabs>
                <w:tab w:val="left" w:pos="1925"/>
                <w:tab w:val="left" w:pos="3924"/>
                <w:tab w:val="left" w:pos="4823"/>
              </w:tabs>
              <w:spacing w:line="270" w:lineRule="atLeast"/>
              <w:ind w:left="107" w:right="97"/>
              <w:jc w:val="both"/>
              <w:rPr>
                <w:sz w:val="24"/>
                <w:lang w:val="ru-RU"/>
              </w:rPr>
            </w:pPr>
            <w:r w:rsidRPr="004B7C1B">
              <w:rPr>
                <w:sz w:val="24"/>
                <w:lang w:val="ru-RU"/>
              </w:rPr>
              <w:t>Реализация</w:t>
            </w:r>
            <w:r w:rsidRPr="004B7C1B">
              <w:rPr>
                <w:sz w:val="24"/>
                <w:lang w:val="ru-RU"/>
              </w:rPr>
              <w:tab/>
              <w:t>мероприятий</w:t>
            </w:r>
            <w:r w:rsidRPr="004B7C1B">
              <w:rPr>
                <w:sz w:val="24"/>
                <w:lang w:val="ru-RU"/>
              </w:rPr>
              <w:tab/>
              <w:t>по</w:t>
            </w:r>
            <w:r w:rsidRPr="004B7C1B">
              <w:rPr>
                <w:sz w:val="24"/>
                <w:lang w:val="ru-RU"/>
              </w:rPr>
              <w:tab/>
            </w:r>
            <w:r w:rsidRPr="004B7C1B">
              <w:rPr>
                <w:spacing w:val="-3"/>
                <w:sz w:val="24"/>
                <w:lang w:val="ru-RU"/>
              </w:rPr>
              <w:t xml:space="preserve">безопасному </w:t>
            </w:r>
            <w:r w:rsidRPr="004B7C1B">
              <w:rPr>
                <w:sz w:val="24"/>
                <w:lang w:val="ru-RU"/>
              </w:rPr>
              <w:t>информационному пространству для детей, обеспечению и защите прав и интересов</w:t>
            </w:r>
            <w:r w:rsidRPr="004B7C1B">
              <w:rPr>
                <w:spacing w:val="-3"/>
                <w:sz w:val="24"/>
                <w:lang w:val="ru-RU"/>
              </w:rPr>
              <w:t xml:space="preserve"> </w:t>
            </w:r>
            <w:r w:rsidRPr="004B7C1B">
              <w:rPr>
                <w:sz w:val="24"/>
                <w:lang w:val="ru-RU"/>
              </w:rPr>
              <w:t>детей</w:t>
            </w:r>
          </w:p>
        </w:tc>
      </w:tr>
      <w:tr w:rsidR="00E46FAA" w:rsidTr="00E46FAA">
        <w:trPr>
          <w:trHeight w:val="377"/>
        </w:trPr>
        <w:tc>
          <w:tcPr>
            <w:tcW w:w="816" w:type="dxa"/>
          </w:tcPr>
          <w:p w:rsidR="00E46FAA" w:rsidRDefault="00E46FAA" w:rsidP="00E46FAA">
            <w:pPr>
              <w:pStyle w:val="TableParagraph"/>
              <w:spacing w:before="3"/>
              <w:ind w:right="156"/>
              <w:jc w:val="right"/>
              <w:rPr>
                <w:sz w:val="24"/>
              </w:rPr>
            </w:pPr>
            <w:r>
              <w:rPr>
                <w:sz w:val="24"/>
              </w:rPr>
              <w:t>7.</w:t>
            </w:r>
          </w:p>
        </w:tc>
        <w:tc>
          <w:tcPr>
            <w:tcW w:w="3012" w:type="dxa"/>
          </w:tcPr>
          <w:p w:rsidR="00E46FAA" w:rsidRPr="004B7C1B" w:rsidRDefault="00E46FAA" w:rsidP="00E46FAA">
            <w:pPr>
              <w:pStyle w:val="TableParagraph"/>
              <w:tabs>
                <w:tab w:val="left" w:pos="1855"/>
                <w:tab w:val="left" w:pos="2194"/>
              </w:tabs>
              <w:spacing w:before="3"/>
              <w:ind w:left="107" w:right="95"/>
              <w:rPr>
                <w:sz w:val="24"/>
                <w:lang w:val="ru-RU"/>
              </w:rPr>
            </w:pPr>
            <w:r w:rsidRPr="004B7C1B">
              <w:rPr>
                <w:sz w:val="24"/>
                <w:lang w:val="ru-RU"/>
              </w:rPr>
              <w:t>Разработка</w:t>
            </w:r>
            <w:r w:rsidRPr="004B7C1B">
              <w:rPr>
                <w:sz w:val="24"/>
                <w:lang w:val="ru-RU"/>
              </w:rPr>
              <w:tab/>
            </w:r>
            <w:r w:rsidRPr="004B7C1B">
              <w:rPr>
                <w:spacing w:val="-4"/>
                <w:sz w:val="24"/>
                <w:lang w:val="ru-RU"/>
              </w:rPr>
              <w:t xml:space="preserve">плана </w:t>
            </w:r>
            <w:r w:rsidRPr="004B7C1B">
              <w:rPr>
                <w:sz w:val="24"/>
                <w:lang w:val="ru-RU"/>
              </w:rPr>
              <w:t>мероприятий</w:t>
            </w:r>
            <w:r w:rsidRPr="004B7C1B">
              <w:rPr>
                <w:sz w:val="24"/>
                <w:lang w:val="ru-RU"/>
              </w:rPr>
              <w:tab/>
            </w:r>
            <w:r w:rsidRPr="004B7C1B">
              <w:rPr>
                <w:sz w:val="24"/>
                <w:lang w:val="ru-RU"/>
              </w:rPr>
              <w:tab/>
            </w:r>
            <w:r w:rsidRPr="004B7C1B">
              <w:rPr>
                <w:spacing w:val="-7"/>
                <w:sz w:val="24"/>
                <w:lang w:val="ru-RU"/>
              </w:rPr>
              <w:t>по</w:t>
            </w:r>
          </w:p>
          <w:p w:rsidR="00E46FAA" w:rsidRPr="004B7C1B" w:rsidRDefault="00E46FAA" w:rsidP="00E46FAA">
            <w:pPr>
              <w:pStyle w:val="TableParagraph"/>
              <w:tabs>
                <w:tab w:val="left" w:pos="2314"/>
              </w:tabs>
              <w:ind w:left="107" w:right="98"/>
              <w:rPr>
                <w:sz w:val="24"/>
                <w:lang w:val="ru-RU"/>
              </w:rPr>
            </w:pPr>
            <w:r w:rsidRPr="004B7C1B">
              <w:rPr>
                <w:sz w:val="24"/>
                <w:lang w:val="ru-RU"/>
              </w:rPr>
              <w:t>подготовке</w:t>
            </w:r>
            <w:r w:rsidRPr="004B7C1B">
              <w:rPr>
                <w:sz w:val="24"/>
                <w:lang w:val="ru-RU"/>
              </w:rPr>
              <w:tab/>
            </w:r>
            <w:r w:rsidRPr="004B7C1B">
              <w:rPr>
                <w:spacing w:val="-17"/>
                <w:sz w:val="24"/>
                <w:lang w:val="ru-RU"/>
              </w:rPr>
              <w:t xml:space="preserve">и </w:t>
            </w:r>
            <w:r w:rsidRPr="004B7C1B">
              <w:rPr>
                <w:sz w:val="24"/>
                <w:lang w:val="ru-RU"/>
              </w:rPr>
              <w:t>проведению</w:t>
            </w:r>
          </w:p>
          <w:p w:rsidR="00E46FAA" w:rsidRPr="004B7C1B" w:rsidRDefault="00E46FAA" w:rsidP="00E46FAA">
            <w:pPr>
              <w:pStyle w:val="TableParagraph"/>
              <w:tabs>
                <w:tab w:val="left" w:pos="1995"/>
              </w:tabs>
              <w:ind w:left="107" w:right="95"/>
              <w:rPr>
                <w:sz w:val="24"/>
                <w:lang w:val="ru-RU"/>
              </w:rPr>
            </w:pPr>
            <w:r w:rsidRPr="004B7C1B">
              <w:rPr>
                <w:sz w:val="24"/>
                <w:lang w:val="ru-RU"/>
              </w:rPr>
              <w:t>празднования</w:t>
            </w:r>
            <w:r w:rsidRPr="004B7C1B">
              <w:rPr>
                <w:sz w:val="24"/>
                <w:lang w:val="ru-RU"/>
              </w:rPr>
              <w:tab/>
            </w:r>
            <w:r w:rsidRPr="004B7C1B">
              <w:rPr>
                <w:spacing w:val="-4"/>
                <w:sz w:val="24"/>
                <w:lang w:val="ru-RU"/>
              </w:rPr>
              <w:t xml:space="preserve">75-й </w:t>
            </w:r>
            <w:r w:rsidRPr="004B7C1B">
              <w:rPr>
                <w:sz w:val="24"/>
                <w:lang w:val="ru-RU"/>
              </w:rPr>
              <w:t>годовщины Победы в Великой Отечественной войне 1941-1945</w:t>
            </w:r>
            <w:r w:rsidRPr="004B7C1B">
              <w:rPr>
                <w:spacing w:val="-1"/>
                <w:sz w:val="24"/>
                <w:lang w:val="ru-RU"/>
              </w:rPr>
              <w:t xml:space="preserve"> </w:t>
            </w:r>
            <w:r w:rsidRPr="004B7C1B">
              <w:rPr>
                <w:sz w:val="24"/>
                <w:lang w:val="ru-RU"/>
              </w:rPr>
              <w:t>годов</w:t>
            </w:r>
          </w:p>
        </w:tc>
        <w:tc>
          <w:tcPr>
            <w:tcW w:w="5953" w:type="dxa"/>
          </w:tcPr>
          <w:p w:rsidR="00E46FAA" w:rsidRPr="004B7C1B" w:rsidRDefault="00E46FAA" w:rsidP="00E46FAA">
            <w:pPr>
              <w:pStyle w:val="TableParagraph"/>
              <w:spacing w:before="3"/>
              <w:ind w:left="107" w:right="96"/>
              <w:jc w:val="both"/>
              <w:rPr>
                <w:sz w:val="24"/>
                <w:lang w:val="ru-RU"/>
              </w:rPr>
            </w:pPr>
            <w:r w:rsidRPr="004B7C1B">
              <w:rPr>
                <w:sz w:val="24"/>
                <w:lang w:val="ru-RU"/>
              </w:rPr>
              <w:t>Вовлечение обучающихся в разработку плана мероприятий по подготовке и проведению празднования 75-й годовщины</w:t>
            </w:r>
          </w:p>
          <w:p w:rsidR="00E46FAA" w:rsidRPr="004B7C1B" w:rsidRDefault="00E46FAA" w:rsidP="00E46FAA">
            <w:pPr>
              <w:pStyle w:val="TableParagraph"/>
              <w:ind w:left="107" w:right="98"/>
              <w:jc w:val="both"/>
              <w:rPr>
                <w:sz w:val="24"/>
                <w:lang w:val="ru-RU"/>
              </w:rPr>
            </w:pPr>
            <w:r w:rsidRPr="004B7C1B">
              <w:rPr>
                <w:sz w:val="24"/>
                <w:lang w:val="ru-RU"/>
              </w:rPr>
              <w:t>Развивать интерес воспитанников к историческому прошлому нашей страны</w:t>
            </w:r>
          </w:p>
          <w:p w:rsidR="00E46FAA" w:rsidRPr="004B7C1B" w:rsidRDefault="00E46FAA" w:rsidP="00E46FAA">
            <w:pPr>
              <w:pStyle w:val="TableParagraph"/>
              <w:ind w:left="107" w:right="96"/>
              <w:jc w:val="both"/>
              <w:rPr>
                <w:sz w:val="24"/>
                <w:lang w:val="ru-RU"/>
              </w:rPr>
            </w:pPr>
            <w:r w:rsidRPr="004B7C1B">
              <w:rPr>
                <w:sz w:val="24"/>
                <w:lang w:val="ru-RU"/>
              </w:rPr>
              <w:t>Формировать представление об истории ВОВ, о наградах, о жизни народа в военное время, работе тыла, используя различные виды деятельности</w:t>
            </w:r>
          </w:p>
          <w:p w:rsidR="00E46FAA" w:rsidRPr="004B7C1B" w:rsidRDefault="00E46FAA" w:rsidP="00E46FAA">
            <w:pPr>
              <w:pStyle w:val="TableParagraph"/>
              <w:ind w:left="107" w:right="97"/>
              <w:jc w:val="both"/>
              <w:rPr>
                <w:sz w:val="24"/>
                <w:lang w:val="ru-RU"/>
              </w:rPr>
            </w:pPr>
            <w:r w:rsidRPr="004B7C1B">
              <w:rPr>
                <w:sz w:val="24"/>
                <w:lang w:val="ru-RU"/>
              </w:rPr>
              <w:t>Показать мужество и героизм людей в ходе Великой Отечественной войны</w:t>
            </w:r>
          </w:p>
          <w:p w:rsidR="00E46FAA" w:rsidRPr="004B7C1B" w:rsidRDefault="00E46FAA" w:rsidP="00E46FAA">
            <w:pPr>
              <w:pStyle w:val="TableParagraph"/>
              <w:spacing w:line="270" w:lineRule="atLeast"/>
              <w:ind w:left="107" w:right="95"/>
              <w:jc w:val="both"/>
              <w:rPr>
                <w:sz w:val="24"/>
                <w:lang w:val="ru-RU"/>
              </w:rPr>
            </w:pPr>
            <w:r w:rsidRPr="004B7C1B">
              <w:rPr>
                <w:sz w:val="24"/>
                <w:lang w:val="ru-RU"/>
              </w:rPr>
              <w:t>Повышать уровень духовно-нравственного и патриотического воспитания, социальной и гражданской ответственности</w:t>
            </w:r>
          </w:p>
        </w:tc>
      </w:tr>
    </w:tbl>
    <w:p w:rsidR="00F04B6C" w:rsidRDefault="00F04B6C" w:rsidP="005624E4">
      <w:pPr>
        <w:ind w:firstLine="708"/>
        <w:jc w:val="both"/>
        <w:rPr>
          <w:highlight w:val="yellow"/>
        </w:rPr>
      </w:pPr>
    </w:p>
    <w:p w:rsidR="005624E4" w:rsidRPr="00E46FAA" w:rsidRDefault="005624E4" w:rsidP="005624E4">
      <w:pPr>
        <w:ind w:firstLine="708"/>
        <w:jc w:val="both"/>
      </w:pPr>
      <w:r w:rsidRPr="00E46FAA">
        <w:lastRenderedPageBreak/>
        <w:t>Работа коллектива строится через систему работы методического совета школы, методических объединений учителей-предметников с учётом мнения органов общественного управления, ученического самоуправления.</w:t>
      </w:r>
    </w:p>
    <w:p w:rsidR="009E15B2" w:rsidRPr="00E46FAA" w:rsidRDefault="009E15B2" w:rsidP="009E15B2">
      <w:pPr>
        <w:pStyle w:val="a4"/>
        <w:ind w:firstLine="708"/>
        <w:jc w:val="both"/>
        <w:rPr>
          <w:b w:val="0"/>
          <w:bCs w:val="0"/>
          <w:sz w:val="24"/>
        </w:rPr>
      </w:pPr>
      <w:r w:rsidRPr="00E46FAA">
        <w:rPr>
          <w:b w:val="0"/>
          <w:bCs w:val="0"/>
          <w:sz w:val="24"/>
          <w:u w:val="single"/>
        </w:rPr>
        <w:t>В 201</w:t>
      </w:r>
      <w:r w:rsidR="00E46FAA" w:rsidRPr="00E46FAA">
        <w:rPr>
          <w:b w:val="0"/>
          <w:bCs w:val="0"/>
          <w:sz w:val="24"/>
          <w:u w:val="single"/>
        </w:rPr>
        <w:t>9</w:t>
      </w:r>
      <w:r w:rsidRPr="00E46FAA">
        <w:rPr>
          <w:b w:val="0"/>
          <w:bCs w:val="0"/>
          <w:sz w:val="24"/>
          <w:u w:val="single"/>
        </w:rPr>
        <w:t>/20</w:t>
      </w:r>
      <w:r w:rsidR="00E46FAA" w:rsidRPr="00E46FAA">
        <w:rPr>
          <w:b w:val="0"/>
          <w:bCs w:val="0"/>
          <w:sz w:val="24"/>
          <w:u w:val="single"/>
        </w:rPr>
        <w:t>20</w:t>
      </w:r>
      <w:r w:rsidRPr="00E46FAA">
        <w:rPr>
          <w:b w:val="0"/>
          <w:bCs w:val="0"/>
          <w:sz w:val="24"/>
          <w:u w:val="single"/>
        </w:rPr>
        <w:t xml:space="preserve"> учебном году учебно</w:t>
      </w:r>
      <w:r w:rsidR="00136176" w:rsidRPr="00E46FAA">
        <w:rPr>
          <w:b w:val="0"/>
          <w:bCs w:val="0"/>
          <w:sz w:val="24"/>
          <w:u w:val="single"/>
        </w:rPr>
        <w:t xml:space="preserve">го года в школе насчитывалось </w:t>
      </w:r>
      <w:r w:rsidR="00E46FAA" w:rsidRPr="00E46FAA">
        <w:rPr>
          <w:b w:val="0"/>
          <w:bCs w:val="0"/>
          <w:sz w:val="24"/>
          <w:u w:val="single"/>
        </w:rPr>
        <w:t>86</w:t>
      </w:r>
      <w:r w:rsidR="005E716E" w:rsidRPr="00E46FAA">
        <w:rPr>
          <w:b w:val="0"/>
          <w:bCs w:val="0"/>
          <w:sz w:val="24"/>
          <w:u w:val="single"/>
        </w:rPr>
        <w:t xml:space="preserve"> </w:t>
      </w:r>
      <w:r w:rsidRPr="00E46FAA">
        <w:rPr>
          <w:b w:val="0"/>
          <w:bCs w:val="0"/>
          <w:sz w:val="24"/>
          <w:u w:val="single"/>
        </w:rPr>
        <w:t>педагогических работников</w:t>
      </w:r>
      <w:r w:rsidR="00A509DD" w:rsidRPr="00E46FAA">
        <w:rPr>
          <w:b w:val="0"/>
          <w:bCs w:val="0"/>
          <w:sz w:val="24"/>
          <w:u w:val="single"/>
        </w:rPr>
        <w:t>, в том числе 3 педагога дополнительного образования</w:t>
      </w:r>
      <w:r w:rsidRPr="00E46FAA">
        <w:rPr>
          <w:b w:val="0"/>
          <w:bCs w:val="0"/>
          <w:sz w:val="24"/>
          <w:u w:val="single"/>
        </w:rPr>
        <w:t>, среди которых</w:t>
      </w:r>
      <w:r w:rsidRPr="00E46FAA">
        <w:rPr>
          <w:b w:val="0"/>
          <w:bCs w:val="0"/>
          <w:sz w:val="24"/>
        </w:rPr>
        <w:t>:</w:t>
      </w:r>
    </w:p>
    <w:p w:rsidR="009E15B2" w:rsidRPr="00E46FAA" w:rsidRDefault="009E15B2" w:rsidP="000C52DA">
      <w:pPr>
        <w:pStyle w:val="a4"/>
        <w:numPr>
          <w:ilvl w:val="0"/>
          <w:numId w:val="6"/>
        </w:numPr>
        <w:jc w:val="both"/>
        <w:rPr>
          <w:b w:val="0"/>
          <w:bCs w:val="0"/>
          <w:sz w:val="24"/>
        </w:rPr>
      </w:pPr>
      <w:r w:rsidRPr="00E46FAA">
        <w:rPr>
          <w:b w:val="0"/>
          <w:bCs w:val="0"/>
          <w:sz w:val="24"/>
        </w:rPr>
        <w:t>Заслуженный учитель РФ – 1</w:t>
      </w:r>
    </w:p>
    <w:p w:rsidR="009E15B2" w:rsidRPr="00E46FAA" w:rsidRDefault="009E15B2" w:rsidP="000C52DA">
      <w:pPr>
        <w:pStyle w:val="a4"/>
        <w:numPr>
          <w:ilvl w:val="0"/>
          <w:numId w:val="6"/>
        </w:numPr>
        <w:jc w:val="both"/>
        <w:rPr>
          <w:b w:val="0"/>
          <w:bCs w:val="0"/>
          <w:sz w:val="24"/>
        </w:rPr>
      </w:pPr>
      <w:r w:rsidRPr="00E46FAA">
        <w:rPr>
          <w:b w:val="0"/>
          <w:bCs w:val="0"/>
          <w:sz w:val="24"/>
        </w:rPr>
        <w:t xml:space="preserve">Отличники народного образования – </w:t>
      </w:r>
      <w:r w:rsidR="00957AC6" w:rsidRPr="00E46FAA">
        <w:rPr>
          <w:b w:val="0"/>
          <w:bCs w:val="0"/>
          <w:sz w:val="24"/>
        </w:rPr>
        <w:t>1</w:t>
      </w:r>
    </w:p>
    <w:p w:rsidR="009E15B2" w:rsidRPr="00E46FAA" w:rsidRDefault="009E15B2" w:rsidP="000C52DA">
      <w:pPr>
        <w:pStyle w:val="a4"/>
        <w:numPr>
          <w:ilvl w:val="0"/>
          <w:numId w:val="6"/>
        </w:numPr>
        <w:jc w:val="both"/>
        <w:rPr>
          <w:b w:val="0"/>
          <w:bCs w:val="0"/>
          <w:sz w:val="24"/>
        </w:rPr>
      </w:pPr>
      <w:r w:rsidRPr="00E46FAA">
        <w:rPr>
          <w:b w:val="0"/>
          <w:bCs w:val="0"/>
          <w:sz w:val="24"/>
        </w:rPr>
        <w:t>Почетные работники образования – 7</w:t>
      </w:r>
    </w:p>
    <w:p w:rsidR="00EC675A" w:rsidRPr="00E46FAA" w:rsidRDefault="009E15B2" w:rsidP="000C52DA">
      <w:pPr>
        <w:pStyle w:val="a4"/>
        <w:numPr>
          <w:ilvl w:val="0"/>
          <w:numId w:val="6"/>
        </w:numPr>
        <w:jc w:val="both"/>
        <w:rPr>
          <w:b w:val="0"/>
          <w:bCs w:val="0"/>
          <w:sz w:val="24"/>
        </w:rPr>
      </w:pPr>
      <w:r w:rsidRPr="00E46FAA">
        <w:rPr>
          <w:b w:val="0"/>
          <w:bCs w:val="0"/>
          <w:sz w:val="24"/>
        </w:rPr>
        <w:t>Отличник физкультуры и спорта – 1</w:t>
      </w:r>
    </w:p>
    <w:p w:rsidR="00E46FAA" w:rsidRPr="00E46FAA" w:rsidRDefault="00E46FAA" w:rsidP="000C52DA">
      <w:pPr>
        <w:pStyle w:val="a4"/>
        <w:numPr>
          <w:ilvl w:val="0"/>
          <w:numId w:val="6"/>
        </w:numPr>
        <w:jc w:val="both"/>
        <w:rPr>
          <w:b w:val="0"/>
          <w:bCs w:val="0"/>
          <w:sz w:val="24"/>
        </w:rPr>
      </w:pPr>
      <w:r w:rsidRPr="00E46FAA">
        <w:rPr>
          <w:b w:val="0"/>
          <w:bCs w:val="0"/>
          <w:sz w:val="24"/>
        </w:rPr>
        <w:t xml:space="preserve">Почетные работники воспитания и просвещения – 2 </w:t>
      </w:r>
    </w:p>
    <w:p w:rsidR="009E15B2" w:rsidRPr="00E46FAA" w:rsidRDefault="005E716E" w:rsidP="009E15B2">
      <w:pPr>
        <w:pStyle w:val="a4"/>
        <w:ind w:firstLine="360"/>
        <w:jc w:val="both"/>
        <w:rPr>
          <w:b w:val="0"/>
          <w:bCs w:val="0"/>
          <w:sz w:val="24"/>
        </w:rPr>
      </w:pPr>
      <w:r w:rsidRPr="00E46FAA">
        <w:rPr>
          <w:b w:val="0"/>
          <w:bCs w:val="0"/>
          <w:sz w:val="24"/>
        </w:rPr>
        <w:t>8</w:t>
      </w:r>
      <w:r w:rsidR="00E46FAA" w:rsidRPr="00E46FAA">
        <w:rPr>
          <w:b w:val="0"/>
          <w:bCs w:val="0"/>
          <w:sz w:val="24"/>
        </w:rPr>
        <w:t>0</w:t>
      </w:r>
      <w:r w:rsidR="009E15B2" w:rsidRPr="00E46FAA">
        <w:rPr>
          <w:b w:val="0"/>
          <w:bCs w:val="0"/>
          <w:sz w:val="24"/>
        </w:rPr>
        <w:t xml:space="preserve"> педагогических работник</w:t>
      </w:r>
      <w:r w:rsidR="00E46FAA" w:rsidRPr="00E46FAA">
        <w:rPr>
          <w:b w:val="0"/>
          <w:bCs w:val="0"/>
          <w:sz w:val="24"/>
        </w:rPr>
        <w:t>ов</w:t>
      </w:r>
      <w:r w:rsidR="009E15B2" w:rsidRPr="00E46FAA">
        <w:rPr>
          <w:b w:val="0"/>
          <w:bCs w:val="0"/>
          <w:sz w:val="24"/>
        </w:rPr>
        <w:t xml:space="preserve"> имеют высшее образование (</w:t>
      </w:r>
      <w:r w:rsidR="00E46FAA" w:rsidRPr="00E46FAA">
        <w:rPr>
          <w:b w:val="0"/>
          <w:bCs w:val="0"/>
          <w:sz w:val="24"/>
        </w:rPr>
        <w:t>93</w:t>
      </w:r>
      <w:r w:rsidR="009E15B2" w:rsidRPr="00E46FAA">
        <w:rPr>
          <w:b w:val="0"/>
          <w:bCs w:val="0"/>
          <w:sz w:val="24"/>
        </w:rPr>
        <w:t>%)</w:t>
      </w:r>
      <w:r w:rsidR="002C7137" w:rsidRPr="00E46FAA">
        <w:rPr>
          <w:b w:val="0"/>
          <w:bCs w:val="0"/>
          <w:sz w:val="24"/>
        </w:rPr>
        <w:t>,</w:t>
      </w:r>
      <w:r w:rsidR="009E15B2" w:rsidRPr="00E46FAA">
        <w:rPr>
          <w:b w:val="0"/>
          <w:bCs w:val="0"/>
          <w:sz w:val="24"/>
        </w:rPr>
        <w:t xml:space="preserve"> из них</w:t>
      </w:r>
      <w:r w:rsidRPr="00E46FAA">
        <w:rPr>
          <w:b w:val="0"/>
          <w:bCs w:val="0"/>
          <w:sz w:val="24"/>
        </w:rPr>
        <w:t xml:space="preserve"> </w:t>
      </w:r>
      <w:r w:rsidR="002C7137" w:rsidRPr="00E46FAA">
        <w:rPr>
          <w:b w:val="0"/>
          <w:bCs w:val="0"/>
          <w:sz w:val="24"/>
        </w:rPr>
        <w:t>7</w:t>
      </w:r>
      <w:r w:rsidR="00E46FAA" w:rsidRPr="00E46FAA">
        <w:rPr>
          <w:b w:val="0"/>
          <w:bCs w:val="0"/>
          <w:sz w:val="24"/>
        </w:rPr>
        <w:t>5</w:t>
      </w:r>
      <w:r w:rsidR="009E15B2" w:rsidRPr="00E46FAA">
        <w:rPr>
          <w:b w:val="0"/>
          <w:bCs w:val="0"/>
          <w:sz w:val="24"/>
        </w:rPr>
        <w:t xml:space="preserve"> чел</w:t>
      </w:r>
      <w:r w:rsidR="002C7137" w:rsidRPr="00E46FAA">
        <w:rPr>
          <w:b w:val="0"/>
          <w:bCs w:val="0"/>
          <w:sz w:val="24"/>
        </w:rPr>
        <w:t>овек</w:t>
      </w:r>
      <w:r w:rsidRPr="00E46FAA">
        <w:rPr>
          <w:b w:val="0"/>
          <w:bCs w:val="0"/>
          <w:sz w:val="24"/>
        </w:rPr>
        <w:t xml:space="preserve"> </w:t>
      </w:r>
      <w:r w:rsidR="009E15B2" w:rsidRPr="00E46FAA">
        <w:rPr>
          <w:b w:val="0"/>
          <w:bCs w:val="0"/>
          <w:sz w:val="24"/>
        </w:rPr>
        <w:t>имеют высшее образование педагогической направленности (</w:t>
      </w:r>
      <w:r w:rsidR="002C7137" w:rsidRPr="00E46FAA">
        <w:rPr>
          <w:b w:val="0"/>
          <w:bCs w:val="0"/>
          <w:sz w:val="24"/>
        </w:rPr>
        <w:t>87</w:t>
      </w:r>
      <w:r w:rsidRPr="00E46FAA">
        <w:rPr>
          <w:b w:val="0"/>
          <w:bCs w:val="0"/>
          <w:sz w:val="24"/>
        </w:rPr>
        <w:t>,2</w:t>
      </w:r>
      <w:r w:rsidR="002C7137" w:rsidRPr="00E46FAA">
        <w:rPr>
          <w:b w:val="0"/>
          <w:bCs w:val="0"/>
          <w:sz w:val="24"/>
        </w:rPr>
        <w:t>%</w:t>
      </w:r>
      <w:r w:rsidR="009E15B2" w:rsidRPr="00E46FAA">
        <w:rPr>
          <w:b w:val="0"/>
          <w:bCs w:val="0"/>
          <w:sz w:val="24"/>
        </w:rPr>
        <w:t>).</w:t>
      </w:r>
    </w:p>
    <w:p w:rsidR="009E15B2" w:rsidRPr="00D504C1" w:rsidRDefault="009E15B2" w:rsidP="009E15B2">
      <w:pPr>
        <w:pStyle w:val="a4"/>
        <w:ind w:firstLine="360"/>
        <w:jc w:val="both"/>
        <w:rPr>
          <w:b w:val="0"/>
          <w:bCs w:val="0"/>
          <w:sz w:val="24"/>
        </w:rPr>
      </w:pPr>
      <w:r w:rsidRPr="00D504C1">
        <w:rPr>
          <w:b w:val="0"/>
          <w:bCs w:val="0"/>
          <w:sz w:val="24"/>
        </w:rPr>
        <w:t>Продолжа</w:t>
      </w:r>
      <w:r w:rsidR="005624E4" w:rsidRPr="00D504C1">
        <w:rPr>
          <w:b w:val="0"/>
          <w:bCs w:val="0"/>
          <w:sz w:val="24"/>
        </w:rPr>
        <w:t>ли</w:t>
      </w:r>
      <w:r w:rsidRPr="00D504C1">
        <w:rPr>
          <w:b w:val="0"/>
          <w:bCs w:val="0"/>
          <w:sz w:val="24"/>
        </w:rPr>
        <w:t xml:space="preserve"> обучение в высших профессиональных учебных заведениях после получения среднего специального </w:t>
      </w:r>
      <w:r w:rsidR="00D504C1" w:rsidRPr="00D504C1">
        <w:rPr>
          <w:b w:val="0"/>
          <w:bCs w:val="0"/>
          <w:sz w:val="24"/>
        </w:rPr>
        <w:t>5</w:t>
      </w:r>
      <w:r w:rsidRPr="00D504C1">
        <w:rPr>
          <w:b w:val="0"/>
          <w:bCs w:val="0"/>
          <w:sz w:val="24"/>
        </w:rPr>
        <w:t xml:space="preserve"> человек</w:t>
      </w:r>
      <w:r w:rsidR="00A509DD" w:rsidRPr="00D504C1">
        <w:rPr>
          <w:b w:val="0"/>
          <w:bCs w:val="0"/>
          <w:sz w:val="24"/>
        </w:rPr>
        <w:t xml:space="preserve"> (</w:t>
      </w:r>
      <w:r w:rsidR="00513C81" w:rsidRPr="00D504C1">
        <w:rPr>
          <w:b w:val="0"/>
          <w:bCs w:val="0"/>
          <w:sz w:val="24"/>
        </w:rPr>
        <w:t>Каиль</w:t>
      </w:r>
      <w:r w:rsidR="00A509DD" w:rsidRPr="00D504C1">
        <w:rPr>
          <w:b w:val="0"/>
          <w:bCs w:val="0"/>
          <w:sz w:val="24"/>
        </w:rPr>
        <w:t xml:space="preserve"> Е.С., </w:t>
      </w:r>
      <w:r w:rsidR="00D504C1" w:rsidRPr="00D504C1">
        <w:rPr>
          <w:b w:val="0"/>
          <w:bCs w:val="0"/>
          <w:sz w:val="24"/>
        </w:rPr>
        <w:t xml:space="preserve">Занкина О.Г., </w:t>
      </w:r>
      <w:r w:rsidR="00513C81" w:rsidRPr="00D504C1">
        <w:rPr>
          <w:b w:val="0"/>
          <w:bCs w:val="0"/>
          <w:sz w:val="24"/>
        </w:rPr>
        <w:t>Печенова Е.С.</w:t>
      </w:r>
      <w:r w:rsidR="00D504C1" w:rsidRPr="00D504C1">
        <w:rPr>
          <w:b w:val="0"/>
          <w:bCs w:val="0"/>
          <w:sz w:val="24"/>
        </w:rPr>
        <w:t>, Кривкина Ю.С., Писаренко А.А., Великанова М.Н.</w:t>
      </w:r>
      <w:r w:rsidR="00A509DD" w:rsidRPr="00D504C1">
        <w:rPr>
          <w:b w:val="0"/>
          <w:bCs w:val="0"/>
          <w:sz w:val="24"/>
        </w:rPr>
        <w:t>).</w:t>
      </w:r>
      <w:r w:rsidR="005624E4" w:rsidRPr="00D504C1">
        <w:rPr>
          <w:b w:val="0"/>
          <w:bCs w:val="0"/>
          <w:sz w:val="24"/>
        </w:rPr>
        <w:t xml:space="preserve"> Продолжал</w:t>
      </w:r>
      <w:r w:rsidR="00D504C1" w:rsidRPr="00D504C1">
        <w:rPr>
          <w:b w:val="0"/>
          <w:bCs w:val="0"/>
          <w:sz w:val="24"/>
        </w:rPr>
        <w:t>а</w:t>
      </w:r>
      <w:r w:rsidR="005624E4" w:rsidRPr="00D504C1">
        <w:rPr>
          <w:b w:val="0"/>
          <w:bCs w:val="0"/>
          <w:sz w:val="24"/>
        </w:rPr>
        <w:t xml:space="preserve"> обучение в высш</w:t>
      </w:r>
      <w:r w:rsidR="00D504C1" w:rsidRPr="00D504C1">
        <w:rPr>
          <w:b w:val="0"/>
          <w:bCs w:val="0"/>
          <w:sz w:val="24"/>
        </w:rPr>
        <w:t>ем</w:t>
      </w:r>
      <w:r w:rsidR="005624E4" w:rsidRPr="00D504C1">
        <w:rPr>
          <w:b w:val="0"/>
          <w:bCs w:val="0"/>
          <w:sz w:val="24"/>
        </w:rPr>
        <w:t xml:space="preserve"> профессиональн</w:t>
      </w:r>
      <w:r w:rsidR="00D504C1" w:rsidRPr="00D504C1">
        <w:rPr>
          <w:b w:val="0"/>
          <w:bCs w:val="0"/>
          <w:sz w:val="24"/>
        </w:rPr>
        <w:t>ом</w:t>
      </w:r>
      <w:r w:rsidR="005624E4" w:rsidRPr="00D504C1">
        <w:rPr>
          <w:b w:val="0"/>
          <w:bCs w:val="0"/>
          <w:sz w:val="24"/>
        </w:rPr>
        <w:t xml:space="preserve"> учебн</w:t>
      </w:r>
      <w:r w:rsidR="00D504C1" w:rsidRPr="00D504C1">
        <w:rPr>
          <w:b w:val="0"/>
          <w:bCs w:val="0"/>
          <w:sz w:val="24"/>
        </w:rPr>
        <w:t>ом</w:t>
      </w:r>
      <w:r w:rsidR="005624E4" w:rsidRPr="00D504C1">
        <w:rPr>
          <w:b w:val="0"/>
          <w:bCs w:val="0"/>
          <w:sz w:val="24"/>
        </w:rPr>
        <w:t xml:space="preserve"> заведени</w:t>
      </w:r>
      <w:r w:rsidR="00D504C1" w:rsidRPr="00D504C1">
        <w:rPr>
          <w:b w:val="0"/>
          <w:bCs w:val="0"/>
          <w:sz w:val="24"/>
        </w:rPr>
        <w:t>и</w:t>
      </w:r>
      <w:r w:rsidR="005624E4" w:rsidRPr="00D504C1">
        <w:rPr>
          <w:b w:val="0"/>
          <w:bCs w:val="0"/>
          <w:sz w:val="24"/>
        </w:rPr>
        <w:t xml:space="preserve"> по</w:t>
      </w:r>
      <w:r w:rsidR="00D504C1" w:rsidRPr="00D504C1">
        <w:rPr>
          <w:b w:val="0"/>
          <w:bCs w:val="0"/>
          <w:sz w:val="24"/>
        </w:rPr>
        <w:t>сле получения диплома бакалавра</w:t>
      </w:r>
      <w:r w:rsidR="005624E4" w:rsidRPr="00D504C1">
        <w:rPr>
          <w:b w:val="0"/>
          <w:bCs w:val="0"/>
          <w:sz w:val="24"/>
        </w:rPr>
        <w:t xml:space="preserve"> </w:t>
      </w:r>
      <w:r w:rsidR="00D504C1" w:rsidRPr="00D504C1">
        <w:rPr>
          <w:b w:val="0"/>
          <w:bCs w:val="0"/>
          <w:sz w:val="24"/>
        </w:rPr>
        <w:t>Пятибратова Д.В.</w:t>
      </w:r>
    </w:p>
    <w:p w:rsidR="00277DEE" w:rsidRPr="00D504C1" w:rsidRDefault="009E15B2" w:rsidP="009E15B2">
      <w:pPr>
        <w:pStyle w:val="a4"/>
        <w:ind w:firstLine="360"/>
        <w:jc w:val="both"/>
        <w:rPr>
          <w:b w:val="0"/>
          <w:bCs w:val="0"/>
          <w:sz w:val="24"/>
        </w:rPr>
      </w:pPr>
      <w:r w:rsidRPr="00D504C1">
        <w:rPr>
          <w:b w:val="0"/>
          <w:bCs w:val="0"/>
          <w:sz w:val="24"/>
        </w:rPr>
        <w:t xml:space="preserve">По возрастному составу </w:t>
      </w:r>
      <w:r w:rsidR="00D504C1" w:rsidRPr="00D504C1">
        <w:rPr>
          <w:b w:val="0"/>
          <w:bCs w:val="0"/>
          <w:sz w:val="24"/>
        </w:rPr>
        <w:t>26,7</w:t>
      </w:r>
      <w:r w:rsidR="00513C81" w:rsidRPr="00D504C1">
        <w:rPr>
          <w:b w:val="0"/>
          <w:bCs w:val="0"/>
          <w:sz w:val="24"/>
        </w:rPr>
        <w:t>% (</w:t>
      </w:r>
      <w:r w:rsidR="00D504C1" w:rsidRPr="00D504C1">
        <w:rPr>
          <w:b w:val="0"/>
          <w:bCs w:val="0"/>
          <w:sz w:val="24"/>
        </w:rPr>
        <w:t>23</w:t>
      </w:r>
      <w:r w:rsidRPr="00D504C1">
        <w:rPr>
          <w:b w:val="0"/>
          <w:bCs w:val="0"/>
          <w:sz w:val="24"/>
        </w:rPr>
        <w:t xml:space="preserve"> чел</w:t>
      </w:r>
      <w:r w:rsidR="00277DEE" w:rsidRPr="00D504C1">
        <w:rPr>
          <w:b w:val="0"/>
          <w:bCs w:val="0"/>
          <w:sz w:val="24"/>
        </w:rPr>
        <w:t>овека</w:t>
      </w:r>
      <w:r w:rsidRPr="00D504C1">
        <w:rPr>
          <w:b w:val="0"/>
          <w:bCs w:val="0"/>
          <w:sz w:val="24"/>
        </w:rPr>
        <w:t xml:space="preserve">) в возрасте старше 55 лет, </w:t>
      </w:r>
      <w:r w:rsidR="00D504C1" w:rsidRPr="00D504C1">
        <w:rPr>
          <w:b w:val="0"/>
          <w:bCs w:val="0"/>
          <w:sz w:val="24"/>
        </w:rPr>
        <w:t>27,9</w:t>
      </w:r>
      <w:r w:rsidRPr="00D504C1">
        <w:rPr>
          <w:b w:val="0"/>
          <w:bCs w:val="0"/>
          <w:sz w:val="24"/>
        </w:rPr>
        <w:t>% педагогов (</w:t>
      </w:r>
      <w:r w:rsidR="00D504C1" w:rsidRPr="00D504C1">
        <w:rPr>
          <w:b w:val="0"/>
          <w:bCs w:val="0"/>
          <w:sz w:val="24"/>
        </w:rPr>
        <w:t>24</w:t>
      </w:r>
      <w:r w:rsidR="00277DEE" w:rsidRPr="00D504C1">
        <w:rPr>
          <w:b w:val="0"/>
          <w:bCs w:val="0"/>
          <w:sz w:val="24"/>
        </w:rPr>
        <w:t xml:space="preserve"> человек</w:t>
      </w:r>
      <w:r w:rsidR="00D504C1" w:rsidRPr="00D504C1">
        <w:rPr>
          <w:b w:val="0"/>
          <w:bCs w:val="0"/>
          <w:sz w:val="24"/>
        </w:rPr>
        <w:t>а</w:t>
      </w:r>
      <w:r w:rsidRPr="00D504C1">
        <w:rPr>
          <w:b w:val="0"/>
          <w:bCs w:val="0"/>
          <w:sz w:val="24"/>
        </w:rPr>
        <w:t xml:space="preserve">) в возрасте до 30 лет. </w:t>
      </w:r>
    </w:p>
    <w:p w:rsidR="009E15B2" w:rsidRPr="001D4550" w:rsidRDefault="009E15B2" w:rsidP="009E15B2">
      <w:pPr>
        <w:pStyle w:val="a4"/>
        <w:ind w:firstLine="360"/>
        <w:jc w:val="both"/>
        <w:rPr>
          <w:b w:val="0"/>
          <w:bCs w:val="0"/>
          <w:sz w:val="24"/>
        </w:rPr>
      </w:pPr>
      <w:r w:rsidRPr="001D4550">
        <w:rPr>
          <w:b w:val="0"/>
          <w:bCs w:val="0"/>
          <w:sz w:val="24"/>
        </w:rPr>
        <w:t>Педагогический стаж работы составляет:</w:t>
      </w:r>
    </w:p>
    <w:p w:rsidR="009E15B2" w:rsidRPr="001D4550" w:rsidRDefault="009E15B2" w:rsidP="000C52DA">
      <w:pPr>
        <w:pStyle w:val="a4"/>
        <w:numPr>
          <w:ilvl w:val="0"/>
          <w:numId w:val="5"/>
        </w:numPr>
        <w:jc w:val="both"/>
        <w:rPr>
          <w:b w:val="0"/>
          <w:bCs w:val="0"/>
          <w:sz w:val="24"/>
        </w:rPr>
      </w:pPr>
      <w:r w:rsidRPr="001D4550">
        <w:rPr>
          <w:b w:val="0"/>
          <w:bCs w:val="0"/>
          <w:sz w:val="24"/>
        </w:rPr>
        <w:t xml:space="preserve">до 5 лет – </w:t>
      </w:r>
      <w:r w:rsidR="001D4550" w:rsidRPr="001D4550">
        <w:rPr>
          <w:b w:val="0"/>
          <w:bCs w:val="0"/>
          <w:sz w:val="24"/>
        </w:rPr>
        <w:t xml:space="preserve">7 </w:t>
      </w:r>
      <w:r w:rsidRPr="001D4550">
        <w:rPr>
          <w:b w:val="0"/>
          <w:bCs w:val="0"/>
          <w:sz w:val="24"/>
        </w:rPr>
        <w:t>чел</w:t>
      </w:r>
      <w:r w:rsidR="00D828A8" w:rsidRPr="001D4550">
        <w:rPr>
          <w:b w:val="0"/>
          <w:bCs w:val="0"/>
          <w:sz w:val="24"/>
        </w:rPr>
        <w:t>овек</w:t>
      </w:r>
      <w:r w:rsidRPr="001D4550">
        <w:rPr>
          <w:b w:val="0"/>
          <w:bCs w:val="0"/>
          <w:sz w:val="24"/>
        </w:rPr>
        <w:t xml:space="preserve"> (</w:t>
      </w:r>
      <w:r w:rsidR="001D4550" w:rsidRPr="001D4550">
        <w:rPr>
          <w:b w:val="0"/>
          <w:bCs w:val="0"/>
          <w:sz w:val="24"/>
        </w:rPr>
        <w:t>8,1</w:t>
      </w:r>
      <w:r w:rsidRPr="001D4550">
        <w:rPr>
          <w:b w:val="0"/>
          <w:bCs w:val="0"/>
          <w:sz w:val="24"/>
        </w:rPr>
        <w:t>%);</w:t>
      </w:r>
    </w:p>
    <w:p w:rsidR="009E15B2" w:rsidRPr="001D4550" w:rsidRDefault="009E15B2" w:rsidP="000C52DA">
      <w:pPr>
        <w:pStyle w:val="a4"/>
        <w:numPr>
          <w:ilvl w:val="0"/>
          <w:numId w:val="5"/>
        </w:numPr>
        <w:jc w:val="both"/>
        <w:rPr>
          <w:b w:val="0"/>
          <w:bCs w:val="0"/>
          <w:sz w:val="24"/>
        </w:rPr>
      </w:pPr>
      <w:r w:rsidRPr="001D4550">
        <w:rPr>
          <w:b w:val="0"/>
          <w:bCs w:val="0"/>
          <w:sz w:val="24"/>
        </w:rPr>
        <w:t xml:space="preserve">свыше 30 лет – </w:t>
      </w:r>
      <w:r w:rsidR="001D4550" w:rsidRPr="001D4550">
        <w:rPr>
          <w:b w:val="0"/>
          <w:bCs w:val="0"/>
          <w:sz w:val="24"/>
        </w:rPr>
        <w:t>31</w:t>
      </w:r>
      <w:r w:rsidRPr="001D4550">
        <w:rPr>
          <w:b w:val="0"/>
          <w:bCs w:val="0"/>
          <w:sz w:val="24"/>
        </w:rPr>
        <w:t xml:space="preserve"> чел</w:t>
      </w:r>
      <w:r w:rsidR="00277DEE" w:rsidRPr="001D4550">
        <w:rPr>
          <w:b w:val="0"/>
          <w:bCs w:val="0"/>
          <w:sz w:val="24"/>
        </w:rPr>
        <w:t>овек</w:t>
      </w:r>
      <w:r w:rsidRPr="001D4550">
        <w:rPr>
          <w:b w:val="0"/>
          <w:bCs w:val="0"/>
          <w:sz w:val="24"/>
        </w:rPr>
        <w:t xml:space="preserve"> (</w:t>
      </w:r>
      <w:r w:rsidR="001D4550" w:rsidRPr="001D4550">
        <w:rPr>
          <w:b w:val="0"/>
          <w:bCs w:val="0"/>
          <w:sz w:val="24"/>
        </w:rPr>
        <w:t>36</w:t>
      </w:r>
      <w:r w:rsidRPr="001D4550">
        <w:rPr>
          <w:b w:val="0"/>
          <w:bCs w:val="0"/>
          <w:sz w:val="24"/>
        </w:rPr>
        <w:t>%).</w:t>
      </w:r>
    </w:p>
    <w:p w:rsidR="009E15B2" w:rsidRPr="001D4550" w:rsidRDefault="009E15B2" w:rsidP="009E15B2">
      <w:pPr>
        <w:pStyle w:val="a4"/>
        <w:ind w:firstLine="142"/>
        <w:jc w:val="both"/>
        <w:rPr>
          <w:b w:val="0"/>
          <w:bCs w:val="0"/>
          <w:sz w:val="24"/>
        </w:rPr>
      </w:pPr>
      <w:r w:rsidRPr="001D4550">
        <w:rPr>
          <w:b w:val="0"/>
          <w:bCs w:val="0"/>
          <w:sz w:val="24"/>
        </w:rPr>
        <w:tab/>
        <w:t>В целях оказания методической поддержки</w:t>
      </w:r>
      <w:r w:rsidR="00513C81" w:rsidRPr="001D4550">
        <w:rPr>
          <w:b w:val="0"/>
          <w:bCs w:val="0"/>
          <w:sz w:val="24"/>
        </w:rPr>
        <w:t xml:space="preserve"> молодым учителям</w:t>
      </w:r>
      <w:r w:rsidRPr="001D4550">
        <w:rPr>
          <w:b w:val="0"/>
          <w:bCs w:val="0"/>
          <w:sz w:val="24"/>
        </w:rPr>
        <w:t xml:space="preserve"> в школе действует институт наставничества и клуб «Молодого педагога», которым руководит Медведева Н.А.  </w:t>
      </w:r>
    </w:p>
    <w:p w:rsidR="00D828A8" w:rsidRPr="00497840" w:rsidRDefault="00D828A8" w:rsidP="009E15B2">
      <w:pPr>
        <w:pStyle w:val="a4"/>
        <w:rPr>
          <w:bCs w:val="0"/>
          <w:sz w:val="24"/>
          <w:szCs w:val="24"/>
          <w:highlight w:val="yellow"/>
        </w:rPr>
      </w:pPr>
    </w:p>
    <w:p w:rsidR="00BE3EC3" w:rsidRPr="001D4550" w:rsidRDefault="00BE3EC3" w:rsidP="009E15B2">
      <w:pPr>
        <w:pStyle w:val="a4"/>
        <w:rPr>
          <w:bCs w:val="0"/>
          <w:sz w:val="24"/>
          <w:szCs w:val="24"/>
        </w:rPr>
      </w:pPr>
      <w:r w:rsidRPr="001D4550">
        <w:rPr>
          <w:bCs w:val="0"/>
          <w:sz w:val="24"/>
          <w:szCs w:val="24"/>
        </w:rPr>
        <w:t>Состав педагогов по возрасту</w:t>
      </w:r>
    </w:p>
    <w:tbl>
      <w:tblPr>
        <w:tblStyle w:val="TableNormal1"/>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4"/>
        <w:gridCol w:w="1400"/>
        <w:gridCol w:w="1482"/>
        <w:gridCol w:w="1297"/>
        <w:gridCol w:w="1668"/>
        <w:gridCol w:w="1852"/>
      </w:tblGrid>
      <w:tr w:rsidR="00D504C1" w:rsidRPr="00397F0C" w:rsidTr="00D504C1">
        <w:trPr>
          <w:jc w:val="center"/>
        </w:trPr>
        <w:tc>
          <w:tcPr>
            <w:tcW w:w="2224" w:type="dxa"/>
            <w:vMerge w:val="restart"/>
            <w:vAlign w:val="center"/>
          </w:tcPr>
          <w:p w:rsidR="00D504C1" w:rsidRPr="00397F0C" w:rsidRDefault="00D504C1" w:rsidP="004B7C1B">
            <w:pPr>
              <w:jc w:val="center"/>
              <w:rPr>
                <w:sz w:val="20"/>
              </w:rPr>
            </w:pPr>
            <w:r w:rsidRPr="00397F0C">
              <w:rPr>
                <w:sz w:val="20"/>
              </w:rPr>
              <w:t>Год</w:t>
            </w:r>
          </w:p>
        </w:tc>
        <w:tc>
          <w:tcPr>
            <w:tcW w:w="1400" w:type="dxa"/>
            <w:vMerge w:val="restart"/>
            <w:vAlign w:val="center"/>
          </w:tcPr>
          <w:p w:rsidR="00D504C1" w:rsidRPr="00397F0C" w:rsidRDefault="00D504C1" w:rsidP="004B7C1B">
            <w:pPr>
              <w:jc w:val="center"/>
              <w:rPr>
                <w:sz w:val="20"/>
              </w:rPr>
            </w:pPr>
            <w:r w:rsidRPr="00397F0C">
              <w:rPr>
                <w:sz w:val="20"/>
              </w:rPr>
              <w:t>Всего</w:t>
            </w:r>
          </w:p>
        </w:tc>
        <w:tc>
          <w:tcPr>
            <w:tcW w:w="2779" w:type="dxa"/>
            <w:gridSpan w:val="2"/>
          </w:tcPr>
          <w:p w:rsidR="00D504C1" w:rsidRPr="00397F0C" w:rsidRDefault="00D504C1" w:rsidP="004B7C1B">
            <w:pPr>
              <w:jc w:val="center"/>
              <w:rPr>
                <w:sz w:val="20"/>
                <w:lang w:eastAsia="en-US"/>
              </w:rPr>
            </w:pPr>
            <w:r w:rsidRPr="00397F0C">
              <w:rPr>
                <w:sz w:val="20"/>
                <w:lang w:eastAsia="en-US"/>
              </w:rPr>
              <w:t>До 30 лет</w:t>
            </w:r>
          </w:p>
        </w:tc>
        <w:tc>
          <w:tcPr>
            <w:tcW w:w="3520" w:type="dxa"/>
            <w:gridSpan w:val="2"/>
          </w:tcPr>
          <w:p w:rsidR="00D504C1" w:rsidRPr="00397F0C" w:rsidRDefault="00D504C1" w:rsidP="004B7C1B">
            <w:pPr>
              <w:jc w:val="center"/>
              <w:rPr>
                <w:sz w:val="20"/>
                <w:lang w:eastAsia="en-US"/>
              </w:rPr>
            </w:pPr>
            <w:r w:rsidRPr="00397F0C">
              <w:rPr>
                <w:sz w:val="20"/>
                <w:lang w:eastAsia="en-US"/>
              </w:rPr>
              <w:t>Старше 55 лет</w:t>
            </w:r>
          </w:p>
        </w:tc>
      </w:tr>
      <w:tr w:rsidR="00D504C1" w:rsidRPr="00397F0C" w:rsidTr="00D504C1">
        <w:trPr>
          <w:jc w:val="center"/>
        </w:trPr>
        <w:tc>
          <w:tcPr>
            <w:tcW w:w="2224" w:type="dxa"/>
            <w:vMerge/>
            <w:vAlign w:val="center"/>
          </w:tcPr>
          <w:p w:rsidR="00D504C1" w:rsidRPr="00397F0C" w:rsidRDefault="00D504C1" w:rsidP="004B7C1B">
            <w:pPr>
              <w:rPr>
                <w:sz w:val="20"/>
                <w:lang w:eastAsia="en-US"/>
              </w:rPr>
            </w:pPr>
          </w:p>
        </w:tc>
        <w:tc>
          <w:tcPr>
            <w:tcW w:w="1400" w:type="dxa"/>
            <w:vMerge/>
            <w:vAlign w:val="center"/>
          </w:tcPr>
          <w:p w:rsidR="00D504C1" w:rsidRPr="00397F0C" w:rsidRDefault="00D504C1" w:rsidP="004B7C1B">
            <w:pPr>
              <w:jc w:val="center"/>
              <w:rPr>
                <w:sz w:val="20"/>
                <w:lang w:eastAsia="en-US"/>
              </w:rPr>
            </w:pPr>
          </w:p>
        </w:tc>
        <w:tc>
          <w:tcPr>
            <w:tcW w:w="1482" w:type="dxa"/>
          </w:tcPr>
          <w:p w:rsidR="00D504C1" w:rsidRPr="00397F0C" w:rsidRDefault="00D504C1" w:rsidP="004B7C1B">
            <w:pPr>
              <w:jc w:val="center"/>
              <w:rPr>
                <w:sz w:val="20"/>
              </w:rPr>
            </w:pPr>
            <w:r w:rsidRPr="00397F0C">
              <w:rPr>
                <w:sz w:val="20"/>
              </w:rPr>
              <w:t>Кол-во</w:t>
            </w:r>
          </w:p>
        </w:tc>
        <w:tc>
          <w:tcPr>
            <w:tcW w:w="1297" w:type="dxa"/>
          </w:tcPr>
          <w:p w:rsidR="00D504C1" w:rsidRPr="00397F0C" w:rsidRDefault="00D504C1" w:rsidP="004B7C1B">
            <w:pPr>
              <w:jc w:val="center"/>
              <w:rPr>
                <w:sz w:val="20"/>
              </w:rPr>
            </w:pPr>
            <w:r w:rsidRPr="00397F0C">
              <w:rPr>
                <w:sz w:val="20"/>
              </w:rPr>
              <w:t>%</w:t>
            </w:r>
          </w:p>
        </w:tc>
        <w:tc>
          <w:tcPr>
            <w:tcW w:w="1668" w:type="dxa"/>
          </w:tcPr>
          <w:p w:rsidR="00D504C1" w:rsidRPr="00397F0C" w:rsidRDefault="00D504C1" w:rsidP="004B7C1B">
            <w:pPr>
              <w:jc w:val="center"/>
              <w:rPr>
                <w:sz w:val="20"/>
              </w:rPr>
            </w:pPr>
            <w:r w:rsidRPr="00397F0C">
              <w:rPr>
                <w:sz w:val="20"/>
              </w:rPr>
              <w:t>Кол-во</w:t>
            </w:r>
          </w:p>
        </w:tc>
        <w:tc>
          <w:tcPr>
            <w:tcW w:w="1852" w:type="dxa"/>
          </w:tcPr>
          <w:p w:rsidR="00D504C1" w:rsidRPr="00397F0C" w:rsidRDefault="00D504C1" w:rsidP="004B7C1B">
            <w:pPr>
              <w:jc w:val="center"/>
              <w:rPr>
                <w:sz w:val="20"/>
              </w:rPr>
            </w:pPr>
            <w:r w:rsidRPr="00397F0C">
              <w:rPr>
                <w:sz w:val="20"/>
              </w:rPr>
              <w:t>%</w:t>
            </w:r>
          </w:p>
        </w:tc>
      </w:tr>
      <w:tr w:rsidR="00D504C1" w:rsidRPr="00397F0C" w:rsidTr="00D504C1">
        <w:trPr>
          <w:jc w:val="center"/>
        </w:trPr>
        <w:tc>
          <w:tcPr>
            <w:tcW w:w="2224" w:type="dxa"/>
          </w:tcPr>
          <w:p w:rsidR="00D504C1" w:rsidRPr="00397F0C" w:rsidRDefault="00D504C1" w:rsidP="004B7C1B">
            <w:pPr>
              <w:jc w:val="center"/>
            </w:pPr>
            <w:r w:rsidRPr="00397F0C">
              <w:t>2016/2017</w:t>
            </w:r>
          </w:p>
        </w:tc>
        <w:tc>
          <w:tcPr>
            <w:tcW w:w="1400" w:type="dxa"/>
          </w:tcPr>
          <w:p w:rsidR="00D504C1" w:rsidRPr="00397F0C" w:rsidRDefault="00D504C1" w:rsidP="004B7C1B">
            <w:pPr>
              <w:jc w:val="center"/>
            </w:pPr>
            <w:r w:rsidRPr="00397F0C">
              <w:t>78</w:t>
            </w:r>
          </w:p>
        </w:tc>
        <w:tc>
          <w:tcPr>
            <w:tcW w:w="1482" w:type="dxa"/>
          </w:tcPr>
          <w:p w:rsidR="00D504C1" w:rsidRPr="00397F0C" w:rsidRDefault="00D504C1" w:rsidP="004B7C1B">
            <w:pPr>
              <w:jc w:val="center"/>
              <w:rPr>
                <w:lang w:eastAsia="en-US"/>
              </w:rPr>
            </w:pPr>
            <w:r w:rsidRPr="00397F0C">
              <w:rPr>
                <w:lang w:eastAsia="en-US"/>
              </w:rPr>
              <w:t>13</w:t>
            </w:r>
          </w:p>
        </w:tc>
        <w:tc>
          <w:tcPr>
            <w:tcW w:w="1297" w:type="dxa"/>
          </w:tcPr>
          <w:p w:rsidR="00D504C1" w:rsidRPr="00397F0C" w:rsidRDefault="00D504C1" w:rsidP="004B7C1B">
            <w:pPr>
              <w:jc w:val="center"/>
              <w:rPr>
                <w:lang w:eastAsia="en-US"/>
              </w:rPr>
            </w:pPr>
            <w:r w:rsidRPr="00397F0C">
              <w:rPr>
                <w:lang w:eastAsia="en-US"/>
              </w:rPr>
              <w:t>16,67</w:t>
            </w:r>
          </w:p>
        </w:tc>
        <w:tc>
          <w:tcPr>
            <w:tcW w:w="1668" w:type="dxa"/>
          </w:tcPr>
          <w:p w:rsidR="00D504C1" w:rsidRPr="00397F0C" w:rsidRDefault="00D504C1" w:rsidP="004B7C1B">
            <w:pPr>
              <w:jc w:val="center"/>
              <w:rPr>
                <w:lang w:eastAsia="en-US"/>
              </w:rPr>
            </w:pPr>
            <w:r w:rsidRPr="00397F0C">
              <w:rPr>
                <w:lang w:eastAsia="en-US"/>
              </w:rPr>
              <w:t>23</w:t>
            </w:r>
          </w:p>
        </w:tc>
        <w:tc>
          <w:tcPr>
            <w:tcW w:w="1852" w:type="dxa"/>
          </w:tcPr>
          <w:p w:rsidR="00D504C1" w:rsidRPr="00397F0C" w:rsidRDefault="00D504C1" w:rsidP="004B7C1B">
            <w:pPr>
              <w:jc w:val="center"/>
              <w:rPr>
                <w:lang w:eastAsia="en-US"/>
              </w:rPr>
            </w:pPr>
            <w:r w:rsidRPr="00397F0C">
              <w:rPr>
                <w:lang w:eastAsia="en-US"/>
              </w:rPr>
              <w:t>29,49</w:t>
            </w:r>
          </w:p>
        </w:tc>
      </w:tr>
      <w:tr w:rsidR="00D504C1" w:rsidRPr="00397F0C" w:rsidTr="00D504C1">
        <w:trPr>
          <w:jc w:val="center"/>
        </w:trPr>
        <w:tc>
          <w:tcPr>
            <w:tcW w:w="2224" w:type="dxa"/>
          </w:tcPr>
          <w:p w:rsidR="00D504C1" w:rsidRPr="00397F0C" w:rsidRDefault="00D504C1" w:rsidP="004B7C1B">
            <w:pPr>
              <w:jc w:val="center"/>
              <w:rPr>
                <w:highlight w:val="yellow"/>
              </w:rPr>
            </w:pPr>
            <w:r w:rsidRPr="00397F0C">
              <w:t>2017/2018</w:t>
            </w:r>
          </w:p>
        </w:tc>
        <w:tc>
          <w:tcPr>
            <w:tcW w:w="1400" w:type="dxa"/>
          </w:tcPr>
          <w:p w:rsidR="00D504C1" w:rsidRPr="00397F0C" w:rsidRDefault="00D504C1" w:rsidP="004B7C1B">
            <w:pPr>
              <w:jc w:val="center"/>
            </w:pPr>
            <w:r w:rsidRPr="00397F0C">
              <w:t>82</w:t>
            </w:r>
          </w:p>
        </w:tc>
        <w:tc>
          <w:tcPr>
            <w:tcW w:w="1482" w:type="dxa"/>
          </w:tcPr>
          <w:p w:rsidR="00D504C1" w:rsidRPr="00397F0C" w:rsidRDefault="00D504C1" w:rsidP="004B7C1B">
            <w:pPr>
              <w:jc w:val="center"/>
              <w:rPr>
                <w:lang w:eastAsia="en-US"/>
              </w:rPr>
            </w:pPr>
            <w:r w:rsidRPr="00397F0C">
              <w:rPr>
                <w:lang w:eastAsia="en-US"/>
              </w:rPr>
              <w:t>12</w:t>
            </w:r>
          </w:p>
        </w:tc>
        <w:tc>
          <w:tcPr>
            <w:tcW w:w="1297" w:type="dxa"/>
          </w:tcPr>
          <w:p w:rsidR="00D504C1" w:rsidRPr="00397F0C" w:rsidRDefault="00D504C1" w:rsidP="004B7C1B">
            <w:pPr>
              <w:jc w:val="center"/>
              <w:rPr>
                <w:lang w:eastAsia="en-US"/>
              </w:rPr>
            </w:pPr>
            <w:r w:rsidRPr="00397F0C">
              <w:rPr>
                <w:lang w:eastAsia="en-US"/>
              </w:rPr>
              <w:t>14,63</w:t>
            </w:r>
          </w:p>
        </w:tc>
        <w:tc>
          <w:tcPr>
            <w:tcW w:w="1668" w:type="dxa"/>
          </w:tcPr>
          <w:p w:rsidR="00D504C1" w:rsidRPr="00397F0C" w:rsidRDefault="00D504C1" w:rsidP="004B7C1B">
            <w:pPr>
              <w:jc w:val="center"/>
              <w:rPr>
                <w:lang w:eastAsia="en-US"/>
              </w:rPr>
            </w:pPr>
            <w:r w:rsidRPr="00397F0C">
              <w:rPr>
                <w:lang w:eastAsia="en-US"/>
              </w:rPr>
              <w:t>19</w:t>
            </w:r>
          </w:p>
        </w:tc>
        <w:tc>
          <w:tcPr>
            <w:tcW w:w="1852" w:type="dxa"/>
          </w:tcPr>
          <w:p w:rsidR="00D504C1" w:rsidRPr="00397F0C" w:rsidRDefault="00D504C1" w:rsidP="004B7C1B">
            <w:pPr>
              <w:jc w:val="center"/>
              <w:rPr>
                <w:lang w:eastAsia="en-US"/>
              </w:rPr>
            </w:pPr>
            <w:r w:rsidRPr="00397F0C">
              <w:rPr>
                <w:lang w:eastAsia="en-US"/>
              </w:rPr>
              <w:t>23,17</w:t>
            </w:r>
          </w:p>
        </w:tc>
      </w:tr>
      <w:tr w:rsidR="00D504C1" w:rsidRPr="00397F0C" w:rsidTr="00D504C1">
        <w:trPr>
          <w:jc w:val="center"/>
        </w:trPr>
        <w:tc>
          <w:tcPr>
            <w:tcW w:w="2224" w:type="dxa"/>
          </w:tcPr>
          <w:p w:rsidR="00D504C1" w:rsidRPr="00397F0C" w:rsidRDefault="00D504C1" w:rsidP="004B7C1B">
            <w:pPr>
              <w:jc w:val="center"/>
            </w:pPr>
            <w:r w:rsidRPr="00397F0C">
              <w:t>2018/2019</w:t>
            </w:r>
          </w:p>
        </w:tc>
        <w:tc>
          <w:tcPr>
            <w:tcW w:w="1400" w:type="dxa"/>
          </w:tcPr>
          <w:p w:rsidR="00D504C1" w:rsidRPr="001D4550" w:rsidRDefault="00D504C1" w:rsidP="001D4550">
            <w:pPr>
              <w:jc w:val="center"/>
              <w:rPr>
                <w:lang w:val="ru-RU"/>
              </w:rPr>
            </w:pPr>
            <w:r w:rsidRPr="00397F0C">
              <w:t>8</w:t>
            </w:r>
            <w:r w:rsidR="001D4550">
              <w:rPr>
                <w:lang w:val="ru-RU"/>
              </w:rPr>
              <w:t>6</w:t>
            </w:r>
          </w:p>
        </w:tc>
        <w:tc>
          <w:tcPr>
            <w:tcW w:w="1482" w:type="dxa"/>
          </w:tcPr>
          <w:p w:rsidR="00D504C1" w:rsidRPr="001D4550" w:rsidRDefault="001D4550" w:rsidP="004B7C1B">
            <w:pPr>
              <w:jc w:val="center"/>
              <w:rPr>
                <w:lang w:val="ru-RU" w:eastAsia="en-US"/>
              </w:rPr>
            </w:pPr>
            <w:r>
              <w:rPr>
                <w:lang w:val="ru-RU" w:eastAsia="en-US"/>
              </w:rPr>
              <w:t>24</w:t>
            </w:r>
          </w:p>
        </w:tc>
        <w:tc>
          <w:tcPr>
            <w:tcW w:w="1297" w:type="dxa"/>
          </w:tcPr>
          <w:p w:rsidR="00D504C1" w:rsidRPr="001D4550" w:rsidRDefault="001D4550" w:rsidP="004B7C1B">
            <w:pPr>
              <w:jc w:val="center"/>
              <w:rPr>
                <w:lang w:val="ru-RU" w:eastAsia="en-US"/>
              </w:rPr>
            </w:pPr>
            <w:r>
              <w:rPr>
                <w:lang w:val="ru-RU" w:eastAsia="en-US"/>
              </w:rPr>
              <w:t>27,9</w:t>
            </w:r>
          </w:p>
        </w:tc>
        <w:tc>
          <w:tcPr>
            <w:tcW w:w="1668" w:type="dxa"/>
          </w:tcPr>
          <w:p w:rsidR="00D504C1" w:rsidRPr="001D4550" w:rsidRDefault="001D4550" w:rsidP="004B7C1B">
            <w:pPr>
              <w:jc w:val="center"/>
              <w:rPr>
                <w:lang w:val="ru-RU" w:eastAsia="en-US"/>
              </w:rPr>
            </w:pPr>
            <w:r>
              <w:rPr>
                <w:lang w:val="ru-RU" w:eastAsia="en-US"/>
              </w:rPr>
              <w:t>23</w:t>
            </w:r>
          </w:p>
        </w:tc>
        <w:tc>
          <w:tcPr>
            <w:tcW w:w="1852" w:type="dxa"/>
          </w:tcPr>
          <w:p w:rsidR="00D504C1" w:rsidRPr="001D4550" w:rsidRDefault="001D4550" w:rsidP="004B7C1B">
            <w:pPr>
              <w:jc w:val="center"/>
              <w:rPr>
                <w:lang w:val="ru-RU" w:eastAsia="en-US"/>
              </w:rPr>
            </w:pPr>
            <w:r>
              <w:rPr>
                <w:lang w:val="ru-RU" w:eastAsia="en-US"/>
              </w:rPr>
              <w:t>26,7</w:t>
            </w:r>
          </w:p>
        </w:tc>
      </w:tr>
    </w:tbl>
    <w:p w:rsidR="00D828A8" w:rsidRPr="00497840" w:rsidRDefault="00D828A8" w:rsidP="009E15B2">
      <w:pPr>
        <w:pStyle w:val="a4"/>
        <w:rPr>
          <w:bCs w:val="0"/>
          <w:sz w:val="24"/>
          <w:szCs w:val="24"/>
          <w:highlight w:val="yellow"/>
        </w:rPr>
      </w:pPr>
    </w:p>
    <w:p w:rsidR="00D828A8" w:rsidRPr="001D4550" w:rsidRDefault="00EB33BC" w:rsidP="009E15B2">
      <w:pPr>
        <w:pStyle w:val="a4"/>
        <w:rPr>
          <w:noProof/>
          <w:sz w:val="24"/>
          <w:szCs w:val="24"/>
        </w:rPr>
      </w:pPr>
      <w:r w:rsidRPr="001D4550">
        <w:rPr>
          <w:noProof/>
          <w:sz w:val="24"/>
          <w:szCs w:val="24"/>
        </w:rPr>
        <w:t>Средний возраст</w:t>
      </w:r>
      <w:r w:rsidR="00AC1FEC" w:rsidRPr="001D4550">
        <w:rPr>
          <w:noProof/>
          <w:sz w:val="24"/>
          <w:szCs w:val="24"/>
        </w:rPr>
        <w:t xml:space="preserve">  педагогов</w:t>
      </w:r>
    </w:p>
    <w:p w:rsidR="00EB33BC" w:rsidRPr="00AD4950" w:rsidRDefault="00EB33BC" w:rsidP="009E15B2">
      <w:pPr>
        <w:pStyle w:val="a4"/>
        <w:rPr>
          <w:bCs w:val="0"/>
          <w:sz w:val="24"/>
          <w:szCs w:val="24"/>
        </w:rPr>
      </w:pPr>
      <w:r w:rsidRPr="00497840">
        <w:rPr>
          <w:noProof/>
          <w:sz w:val="24"/>
          <w:szCs w:val="24"/>
          <w:highlight w:val="yellow"/>
        </w:rPr>
        <w:drawing>
          <wp:inline distT="0" distB="0" distL="0" distR="0">
            <wp:extent cx="5486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28A8" w:rsidRPr="00AD4950" w:rsidRDefault="00D828A8" w:rsidP="009E15B2">
      <w:pPr>
        <w:pStyle w:val="a4"/>
        <w:rPr>
          <w:bCs w:val="0"/>
          <w:sz w:val="24"/>
          <w:szCs w:val="24"/>
        </w:rPr>
      </w:pPr>
      <w:r w:rsidRPr="00AD4950">
        <w:rPr>
          <w:bCs w:val="0"/>
          <w:sz w:val="24"/>
          <w:szCs w:val="24"/>
        </w:rPr>
        <w:lastRenderedPageBreak/>
        <w:t>Нагрузка учителей, часов</w:t>
      </w:r>
    </w:p>
    <w:tbl>
      <w:tblPr>
        <w:tblW w:w="10005" w:type="dxa"/>
        <w:tblCellMar>
          <w:left w:w="0" w:type="dxa"/>
          <w:right w:w="0" w:type="dxa"/>
        </w:tblCellMar>
        <w:tblLook w:val="0600" w:firstRow="0" w:lastRow="0" w:firstColumn="0" w:lastColumn="0" w:noHBand="1" w:noVBand="1"/>
      </w:tblPr>
      <w:tblGrid>
        <w:gridCol w:w="2142"/>
        <w:gridCol w:w="2551"/>
        <w:gridCol w:w="2552"/>
        <w:gridCol w:w="2760"/>
      </w:tblGrid>
      <w:tr w:rsidR="001D4550" w:rsidRPr="004B3494" w:rsidTr="004B7C1B">
        <w:trPr>
          <w:trHeight w:val="1134"/>
        </w:trPr>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4550" w:rsidRPr="00E36C91" w:rsidRDefault="001D4550" w:rsidP="004B7C1B">
            <w:pPr>
              <w:pStyle w:val="a4"/>
              <w:jc w:val="both"/>
              <w:rPr>
                <w:b w:val="0"/>
                <w:bCs w:val="0"/>
                <w:sz w:val="24"/>
                <w:szCs w:val="24"/>
              </w:rPr>
            </w:pPr>
            <w:r w:rsidRPr="00E36C91">
              <w:rPr>
                <w:b w:val="0"/>
                <w:bCs w:val="0"/>
                <w:sz w:val="24"/>
                <w:szCs w:val="24"/>
              </w:rPr>
              <w:t> Учебный год</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4550" w:rsidRPr="00E36C91" w:rsidRDefault="001D4550" w:rsidP="004B7C1B">
            <w:pPr>
              <w:pStyle w:val="a4"/>
              <w:jc w:val="both"/>
              <w:rPr>
                <w:b w:val="0"/>
                <w:bCs w:val="0"/>
                <w:sz w:val="24"/>
                <w:szCs w:val="24"/>
              </w:rPr>
            </w:pPr>
            <w:r w:rsidRPr="00E36C91">
              <w:rPr>
                <w:b w:val="0"/>
                <w:bCs w:val="0"/>
                <w:sz w:val="24"/>
                <w:szCs w:val="24"/>
              </w:rPr>
              <w:t>Средняя аудиторная нагрузка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4550" w:rsidRPr="00E36C91" w:rsidRDefault="001D4550" w:rsidP="004B7C1B">
            <w:pPr>
              <w:pStyle w:val="a4"/>
              <w:jc w:val="both"/>
              <w:rPr>
                <w:b w:val="0"/>
                <w:bCs w:val="0"/>
                <w:sz w:val="24"/>
                <w:szCs w:val="24"/>
              </w:rPr>
            </w:pPr>
            <w:r w:rsidRPr="00E36C91">
              <w:rPr>
                <w:b w:val="0"/>
                <w:bCs w:val="0"/>
                <w:sz w:val="24"/>
                <w:szCs w:val="24"/>
              </w:rPr>
              <w:t>Средняя неаудиторная нагрузка</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4550" w:rsidRPr="00E36C91" w:rsidRDefault="001D4550" w:rsidP="004B7C1B">
            <w:pPr>
              <w:pStyle w:val="a4"/>
              <w:jc w:val="both"/>
              <w:rPr>
                <w:b w:val="0"/>
                <w:bCs w:val="0"/>
                <w:sz w:val="24"/>
                <w:szCs w:val="24"/>
              </w:rPr>
            </w:pPr>
            <w:r w:rsidRPr="00E36C91">
              <w:rPr>
                <w:b w:val="0"/>
                <w:bCs w:val="0"/>
                <w:sz w:val="24"/>
                <w:szCs w:val="24"/>
              </w:rPr>
              <w:t>Средняя общая нагрузка</w:t>
            </w:r>
          </w:p>
        </w:tc>
      </w:tr>
      <w:tr w:rsidR="001D4550" w:rsidRPr="004B3494" w:rsidTr="004B7C1B">
        <w:trPr>
          <w:trHeight w:val="274"/>
        </w:trPr>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2014/2015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22,67</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11,34</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34,07</w:t>
            </w:r>
          </w:p>
        </w:tc>
      </w:tr>
      <w:tr w:rsidR="001D4550" w:rsidRPr="004B3494" w:rsidTr="004B7C1B">
        <w:trPr>
          <w:trHeight w:val="35"/>
        </w:trPr>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2015/2016</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22,79</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10,67</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33,38</w:t>
            </w:r>
          </w:p>
        </w:tc>
      </w:tr>
      <w:tr w:rsidR="001D4550" w:rsidRPr="004B3494" w:rsidTr="004B7C1B">
        <w:trPr>
          <w:trHeight w:val="35"/>
        </w:trPr>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2016/2017</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23,65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7,21</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30,86</w:t>
            </w:r>
          </w:p>
        </w:tc>
      </w:tr>
      <w:tr w:rsidR="001D4550" w:rsidRPr="004B3494" w:rsidTr="004B7C1B">
        <w:trPr>
          <w:trHeight w:val="108"/>
        </w:trPr>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2017/2018</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23,14</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6,8</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D4550" w:rsidRPr="00E36C91" w:rsidRDefault="001D4550" w:rsidP="004B7C1B">
            <w:pPr>
              <w:pStyle w:val="a4"/>
              <w:jc w:val="both"/>
              <w:rPr>
                <w:b w:val="0"/>
                <w:bCs w:val="0"/>
                <w:sz w:val="24"/>
                <w:szCs w:val="24"/>
              </w:rPr>
            </w:pPr>
            <w:r w:rsidRPr="00E36C91">
              <w:rPr>
                <w:b w:val="0"/>
                <w:bCs w:val="0"/>
                <w:sz w:val="24"/>
                <w:szCs w:val="24"/>
              </w:rPr>
              <w:t>29,94</w:t>
            </w:r>
          </w:p>
        </w:tc>
      </w:tr>
      <w:tr w:rsidR="001D4550" w:rsidRPr="004B3494" w:rsidTr="004B7C1B">
        <w:trPr>
          <w:trHeight w:val="108"/>
        </w:trPr>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1D4550" w:rsidRPr="00E36C91" w:rsidRDefault="001D4550" w:rsidP="004B7C1B">
            <w:pPr>
              <w:pStyle w:val="a4"/>
              <w:jc w:val="both"/>
              <w:rPr>
                <w:b w:val="0"/>
                <w:bCs w:val="0"/>
                <w:sz w:val="24"/>
                <w:szCs w:val="24"/>
              </w:rPr>
            </w:pPr>
            <w:r w:rsidRPr="00E36C91">
              <w:rPr>
                <w:b w:val="0"/>
                <w:bCs w:val="0"/>
                <w:sz w:val="24"/>
                <w:szCs w:val="24"/>
              </w:rPr>
              <w:t>2018/2019</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1D4550" w:rsidRPr="00E36C91" w:rsidRDefault="001D4550" w:rsidP="004B7C1B">
            <w:pPr>
              <w:pStyle w:val="a4"/>
              <w:jc w:val="both"/>
              <w:rPr>
                <w:b w:val="0"/>
                <w:bCs w:val="0"/>
                <w:sz w:val="24"/>
                <w:szCs w:val="24"/>
              </w:rPr>
            </w:pPr>
            <w:r w:rsidRPr="00E36C91">
              <w:rPr>
                <w:b w:val="0"/>
                <w:bCs w:val="0"/>
                <w:sz w:val="24"/>
                <w:szCs w:val="24"/>
              </w:rPr>
              <w:t>22,64</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1D4550" w:rsidRPr="00E36C91" w:rsidRDefault="001D4550" w:rsidP="004B7C1B">
            <w:pPr>
              <w:pStyle w:val="a4"/>
              <w:jc w:val="both"/>
              <w:rPr>
                <w:b w:val="0"/>
                <w:bCs w:val="0"/>
                <w:sz w:val="24"/>
                <w:szCs w:val="24"/>
              </w:rPr>
            </w:pPr>
            <w:r w:rsidRPr="00E36C91">
              <w:rPr>
                <w:b w:val="0"/>
                <w:bCs w:val="0"/>
                <w:sz w:val="24"/>
                <w:szCs w:val="24"/>
              </w:rPr>
              <w:t>6,93</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1D4550" w:rsidRPr="00E36C91" w:rsidRDefault="001D4550" w:rsidP="004B7C1B">
            <w:pPr>
              <w:pStyle w:val="a4"/>
              <w:jc w:val="both"/>
              <w:rPr>
                <w:b w:val="0"/>
                <w:bCs w:val="0"/>
                <w:sz w:val="24"/>
                <w:szCs w:val="24"/>
              </w:rPr>
            </w:pPr>
            <w:r w:rsidRPr="00E36C91">
              <w:rPr>
                <w:b w:val="0"/>
                <w:bCs w:val="0"/>
                <w:sz w:val="24"/>
                <w:szCs w:val="24"/>
              </w:rPr>
              <w:t>29,57</w:t>
            </w:r>
          </w:p>
        </w:tc>
      </w:tr>
      <w:tr w:rsidR="001D4550" w:rsidRPr="004B3494" w:rsidTr="004B7C1B">
        <w:trPr>
          <w:trHeight w:val="108"/>
        </w:trPr>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1D4550" w:rsidRPr="00E36C91" w:rsidRDefault="001D4550" w:rsidP="004B7C1B">
            <w:pPr>
              <w:pStyle w:val="a4"/>
              <w:jc w:val="both"/>
              <w:rPr>
                <w:b w:val="0"/>
                <w:bCs w:val="0"/>
                <w:sz w:val="24"/>
                <w:szCs w:val="24"/>
              </w:rPr>
            </w:pPr>
            <w:r>
              <w:rPr>
                <w:b w:val="0"/>
                <w:bCs w:val="0"/>
                <w:sz w:val="24"/>
                <w:szCs w:val="24"/>
              </w:rPr>
              <w:t>2019/2020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1D4550" w:rsidRPr="00E36C91" w:rsidRDefault="001D4550" w:rsidP="004B7C1B">
            <w:pPr>
              <w:pStyle w:val="a4"/>
              <w:jc w:val="both"/>
              <w:rPr>
                <w:b w:val="0"/>
                <w:bCs w:val="0"/>
                <w:sz w:val="24"/>
                <w:szCs w:val="24"/>
              </w:rPr>
            </w:pPr>
            <w:r>
              <w:rPr>
                <w:b w:val="0"/>
                <w:bCs w:val="0"/>
                <w:sz w:val="24"/>
                <w:szCs w:val="24"/>
              </w:rPr>
              <w:t>23,20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1D4550" w:rsidRPr="00E36C91" w:rsidRDefault="001D4550" w:rsidP="004B7C1B">
            <w:pPr>
              <w:pStyle w:val="a4"/>
              <w:jc w:val="both"/>
              <w:rPr>
                <w:b w:val="0"/>
                <w:bCs w:val="0"/>
                <w:sz w:val="24"/>
                <w:szCs w:val="24"/>
              </w:rPr>
            </w:pPr>
            <w:r>
              <w:rPr>
                <w:b w:val="0"/>
                <w:bCs w:val="0"/>
                <w:sz w:val="24"/>
                <w:szCs w:val="24"/>
              </w:rPr>
              <w:t>6,91</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1D4550" w:rsidRPr="00E36C91" w:rsidRDefault="001D4550" w:rsidP="004B7C1B">
            <w:pPr>
              <w:pStyle w:val="a4"/>
              <w:jc w:val="both"/>
              <w:rPr>
                <w:b w:val="0"/>
                <w:bCs w:val="0"/>
                <w:sz w:val="24"/>
                <w:szCs w:val="24"/>
              </w:rPr>
            </w:pPr>
            <w:r>
              <w:rPr>
                <w:b w:val="0"/>
                <w:bCs w:val="0"/>
                <w:sz w:val="24"/>
                <w:szCs w:val="24"/>
              </w:rPr>
              <w:t>30,12</w:t>
            </w:r>
          </w:p>
        </w:tc>
      </w:tr>
    </w:tbl>
    <w:p w:rsidR="003825E8" w:rsidRPr="00AD4950" w:rsidRDefault="003825E8" w:rsidP="00AF4182">
      <w:pPr>
        <w:pStyle w:val="a4"/>
        <w:jc w:val="both"/>
        <w:rPr>
          <w:b w:val="0"/>
          <w:bCs w:val="0"/>
          <w:sz w:val="24"/>
          <w:szCs w:val="24"/>
        </w:rPr>
      </w:pPr>
    </w:p>
    <w:p w:rsidR="005624E4" w:rsidRPr="00AD4950" w:rsidRDefault="001D4550" w:rsidP="001D4550">
      <w:pPr>
        <w:pStyle w:val="a4"/>
        <w:jc w:val="both"/>
        <w:rPr>
          <w:b w:val="0"/>
          <w:bCs w:val="0"/>
          <w:sz w:val="24"/>
          <w:szCs w:val="24"/>
        </w:rPr>
      </w:pPr>
      <w:r w:rsidRPr="001D4550">
        <w:rPr>
          <w:b w:val="0"/>
          <w:bCs w:val="0"/>
          <w:sz w:val="24"/>
          <w:szCs w:val="24"/>
        </w:rPr>
        <w:t>Средняя заработная п</w:t>
      </w:r>
      <w:r>
        <w:rPr>
          <w:b w:val="0"/>
          <w:bCs w:val="0"/>
          <w:sz w:val="24"/>
          <w:szCs w:val="24"/>
        </w:rPr>
        <w:t xml:space="preserve">лата в 2019/2020 году составила 24085,20 руб., </w:t>
      </w:r>
      <w:r w:rsidRPr="001D4550">
        <w:rPr>
          <w:b w:val="0"/>
          <w:bCs w:val="0"/>
          <w:sz w:val="24"/>
          <w:szCs w:val="24"/>
        </w:rPr>
        <w:t>размер средней стимулирующей</w:t>
      </w:r>
      <w:r>
        <w:rPr>
          <w:b w:val="0"/>
          <w:bCs w:val="0"/>
          <w:sz w:val="24"/>
          <w:szCs w:val="24"/>
        </w:rPr>
        <w:t xml:space="preserve"> – 5017,</w:t>
      </w:r>
      <w:r w:rsidRPr="001D4550">
        <w:rPr>
          <w:b w:val="0"/>
          <w:bCs w:val="0"/>
          <w:sz w:val="24"/>
          <w:szCs w:val="24"/>
        </w:rPr>
        <w:t>39</w:t>
      </w:r>
      <w:r>
        <w:rPr>
          <w:b w:val="0"/>
          <w:bCs w:val="0"/>
          <w:sz w:val="24"/>
          <w:szCs w:val="24"/>
        </w:rPr>
        <w:t>.</w:t>
      </w:r>
    </w:p>
    <w:p w:rsidR="00DE7824" w:rsidRPr="00AD4950" w:rsidRDefault="00DE7824" w:rsidP="00AF4182">
      <w:pPr>
        <w:pStyle w:val="a4"/>
        <w:jc w:val="both"/>
        <w:rPr>
          <w:b w:val="0"/>
          <w:bCs w:val="0"/>
          <w:sz w:val="24"/>
          <w:szCs w:val="24"/>
        </w:rPr>
      </w:pPr>
    </w:p>
    <w:p w:rsidR="009E15B2" w:rsidRPr="001D4550" w:rsidRDefault="009E15B2" w:rsidP="009E15B2">
      <w:pPr>
        <w:pStyle w:val="a4"/>
        <w:rPr>
          <w:bCs w:val="0"/>
          <w:sz w:val="24"/>
          <w:szCs w:val="24"/>
        </w:rPr>
      </w:pPr>
      <w:r w:rsidRPr="001D4550">
        <w:rPr>
          <w:bCs w:val="0"/>
          <w:sz w:val="24"/>
          <w:szCs w:val="24"/>
        </w:rPr>
        <w:t xml:space="preserve">Педагогические работники, имеющие квалификационную категорию </w:t>
      </w:r>
    </w:p>
    <w:p w:rsidR="00DE7824" w:rsidRPr="00497840" w:rsidRDefault="00DE7824" w:rsidP="00E73404">
      <w:pPr>
        <w:pStyle w:val="a4"/>
        <w:jc w:val="left"/>
        <w:rPr>
          <w:bCs w:val="0"/>
          <w:sz w:val="24"/>
          <w:szCs w:val="24"/>
          <w:highlight w:val="yellow"/>
        </w:rPr>
      </w:pPr>
    </w:p>
    <w:p w:rsidR="008A0589" w:rsidRPr="001D4550" w:rsidRDefault="008A0589" w:rsidP="00933E4E">
      <w:pPr>
        <w:pStyle w:val="a4"/>
        <w:ind w:firstLine="708"/>
        <w:jc w:val="both"/>
        <w:rPr>
          <w:b w:val="0"/>
          <w:bCs w:val="0"/>
          <w:sz w:val="24"/>
          <w:szCs w:val="24"/>
        </w:rPr>
      </w:pPr>
      <w:r w:rsidRPr="001D4550">
        <w:rPr>
          <w:b w:val="0"/>
          <w:bCs w:val="0"/>
          <w:sz w:val="24"/>
          <w:szCs w:val="24"/>
        </w:rPr>
        <w:t>В 201</w:t>
      </w:r>
      <w:r w:rsidR="001D4550" w:rsidRPr="001D4550">
        <w:rPr>
          <w:b w:val="0"/>
          <w:bCs w:val="0"/>
          <w:sz w:val="24"/>
          <w:szCs w:val="24"/>
        </w:rPr>
        <w:t>9</w:t>
      </w:r>
      <w:r w:rsidRPr="001D4550">
        <w:rPr>
          <w:b w:val="0"/>
          <w:bCs w:val="0"/>
          <w:sz w:val="24"/>
          <w:szCs w:val="24"/>
        </w:rPr>
        <w:t>/20</w:t>
      </w:r>
      <w:r w:rsidR="001D4550" w:rsidRPr="001D4550">
        <w:rPr>
          <w:b w:val="0"/>
          <w:bCs w:val="0"/>
          <w:sz w:val="24"/>
          <w:szCs w:val="24"/>
        </w:rPr>
        <w:t>20</w:t>
      </w:r>
      <w:r w:rsidRPr="001D4550">
        <w:rPr>
          <w:b w:val="0"/>
          <w:bCs w:val="0"/>
          <w:sz w:val="24"/>
          <w:szCs w:val="24"/>
        </w:rPr>
        <w:t xml:space="preserve"> учебном году из 8</w:t>
      </w:r>
      <w:r w:rsidR="005E716E" w:rsidRPr="001D4550">
        <w:rPr>
          <w:b w:val="0"/>
          <w:bCs w:val="0"/>
          <w:sz w:val="24"/>
          <w:szCs w:val="24"/>
        </w:rPr>
        <w:t>9</w:t>
      </w:r>
      <w:r w:rsidRPr="001D4550">
        <w:rPr>
          <w:b w:val="0"/>
          <w:bCs w:val="0"/>
          <w:sz w:val="24"/>
          <w:szCs w:val="24"/>
        </w:rPr>
        <w:t xml:space="preserve"> педагог</w:t>
      </w:r>
      <w:r w:rsidR="00C02FA4" w:rsidRPr="001D4550">
        <w:rPr>
          <w:b w:val="0"/>
          <w:bCs w:val="0"/>
          <w:sz w:val="24"/>
          <w:szCs w:val="24"/>
        </w:rPr>
        <w:t>ических работников</w:t>
      </w:r>
      <w:r w:rsidR="00AE52C7" w:rsidRPr="001D4550">
        <w:rPr>
          <w:b w:val="0"/>
          <w:bCs w:val="0"/>
          <w:sz w:val="24"/>
          <w:szCs w:val="24"/>
        </w:rPr>
        <w:t xml:space="preserve"> – </w:t>
      </w:r>
      <w:r w:rsidR="001D4550" w:rsidRPr="001D4550">
        <w:rPr>
          <w:b w:val="0"/>
          <w:bCs w:val="0"/>
          <w:sz w:val="24"/>
          <w:szCs w:val="24"/>
        </w:rPr>
        <w:t>4</w:t>
      </w:r>
      <w:r w:rsidR="00C02FA4" w:rsidRPr="001D4550">
        <w:rPr>
          <w:b w:val="0"/>
          <w:bCs w:val="0"/>
          <w:sz w:val="24"/>
          <w:szCs w:val="24"/>
        </w:rPr>
        <w:t xml:space="preserve"> </w:t>
      </w:r>
      <w:r w:rsidR="001D4550" w:rsidRPr="001D4550">
        <w:rPr>
          <w:b w:val="0"/>
          <w:bCs w:val="0"/>
          <w:sz w:val="24"/>
          <w:szCs w:val="24"/>
        </w:rPr>
        <w:t xml:space="preserve">внешних </w:t>
      </w:r>
      <w:r w:rsidRPr="001D4550">
        <w:rPr>
          <w:b w:val="0"/>
          <w:bCs w:val="0"/>
          <w:sz w:val="24"/>
          <w:szCs w:val="24"/>
        </w:rPr>
        <w:t>совместителя</w:t>
      </w:r>
      <w:r w:rsidR="00C02FA4" w:rsidRPr="001D4550">
        <w:rPr>
          <w:b w:val="0"/>
          <w:bCs w:val="0"/>
          <w:sz w:val="24"/>
          <w:szCs w:val="24"/>
        </w:rPr>
        <w:t xml:space="preserve">, </w:t>
      </w:r>
      <w:r w:rsidR="00AE52C7" w:rsidRPr="001D4550">
        <w:rPr>
          <w:b w:val="0"/>
          <w:bCs w:val="0"/>
          <w:sz w:val="24"/>
          <w:szCs w:val="24"/>
        </w:rPr>
        <w:t>7</w:t>
      </w:r>
      <w:r w:rsidR="00C02FA4" w:rsidRPr="001D4550">
        <w:rPr>
          <w:b w:val="0"/>
          <w:bCs w:val="0"/>
          <w:sz w:val="24"/>
          <w:szCs w:val="24"/>
        </w:rPr>
        <w:t xml:space="preserve"> человек – административные работники</w:t>
      </w:r>
      <w:r w:rsidR="00184BC9" w:rsidRPr="001D4550">
        <w:rPr>
          <w:b w:val="0"/>
          <w:bCs w:val="0"/>
          <w:sz w:val="24"/>
          <w:szCs w:val="24"/>
        </w:rPr>
        <w:t xml:space="preserve">, </w:t>
      </w:r>
      <w:r w:rsidR="001D4550" w:rsidRPr="001D4550">
        <w:rPr>
          <w:b w:val="0"/>
          <w:bCs w:val="0"/>
          <w:sz w:val="24"/>
          <w:szCs w:val="24"/>
        </w:rPr>
        <w:t>8</w:t>
      </w:r>
      <w:r w:rsidR="00184BC9" w:rsidRPr="001D4550">
        <w:rPr>
          <w:b w:val="0"/>
          <w:bCs w:val="0"/>
          <w:sz w:val="24"/>
          <w:szCs w:val="24"/>
        </w:rPr>
        <w:t xml:space="preserve"> человек – молодые педагоги, проработавшие в школе менее 2-х лет</w:t>
      </w:r>
      <w:r w:rsidR="00AE52C7" w:rsidRPr="001D4550">
        <w:rPr>
          <w:b w:val="0"/>
          <w:bCs w:val="0"/>
          <w:sz w:val="24"/>
          <w:szCs w:val="24"/>
        </w:rPr>
        <w:t>.</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850"/>
        <w:gridCol w:w="993"/>
        <w:gridCol w:w="850"/>
        <w:gridCol w:w="992"/>
        <w:gridCol w:w="850"/>
        <w:gridCol w:w="1134"/>
        <w:gridCol w:w="851"/>
        <w:gridCol w:w="1134"/>
        <w:gridCol w:w="850"/>
      </w:tblGrid>
      <w:tr w:rsidR="001D4550" w:rsidRPr="00397F0C" w:rsidTr="004B7C1B">
        <w:trPr>
          <w:jc w:val="center"/>
        </w:trPr>
        <w:tc>
          <w:tcPr>
            <w:tcW w:w="1413" w:type="dxa"/>
            <w:vMerge w:val="restart"/>
            <w:tcBorders>
              <w:top w:val="single" w:sz="4" w:space="0" w:color="auto"/>
              <w:left w:val="single" w:sz="4" w:space="0" w:color="auto"/>
              <w:right w:val="single" w:sz="4" w:space="0" w:color="auto"/>
            </w:tcBorders>
            <w:vAlign w:val="center"/>
          </w:tcPr>
          <w:p w:rsidR="001D4550" w:rsidRPr="00397F0C" w:rsidRDefault="001D4550" w:rsidP="004B7C1B">
            <w:pPr>
              <w:jc w:val="center"/>
              <w:rPr>
                <w:sz w:val="20"/>
              </w:rPr>
            </w:pPr>
            <w:r w:rsidRPr="00397F0C">
              <w:rPr>
                <w:sz w:val="20"/>
              </w:rPr>
              <w:t>Год</w:t>
            </w:r>
          </w:p>
        </w:tc>
        <w:tc>
          <w:tcPr>
            <w:tcW w:w="850" w:type="dxa"/>
            <w:vMerge w:val="restart"/>
            <w:tcBorders>
              <w:top w:val="single" w:sz="4" w:space="0" w:color="auto"/>
              <w:left w:val="single" w:sz="4" w:space="0" w:color="auto"/>
              <w:right w:val="single" w:sz="4" w:space="0" w:color="auto"/>
            </w:tcBorders>
            <w:vAlign w:val="center"/>
          </w:tcPr>
          <w:p w:rsidR="001D4550" w:rsidRPr="00397F0C" w:rsidRDefault="001D4550" w:rsidP="004B7C1B">
            <w:pPr>
              <w:jc w:val="center"/>
              <w:rPr>
                <w:sz w:val="20"/>
              </w:rPr>
            </w:pPr>
            <w:r w:rsidRPr="00397F0C">
              <w:rPr>
                <w:sz w:val="20"/>
              </w:rPr>
              <w:t>Всего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D4550" w:rsidRPr="00397F0C" w:rsidRDefault="001D4550" w:rsidP="004B7C1B">
            <w:pPr>
              <w:jc w:val="center"/>
              <w:rPr>
                <w:sz w:val="20"/>
              </w:rPr>
            </w:pPr>
            <w:r w:rsidRPr="00397F0C">
              <w:rPr>
                <w:sz w:val="20"/>
              </w:rPr>
              <w:t>Соответствие занимаемой должности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D4550" w:rsidRPr="00397F0C" w:rsidRDefault="001D4550" w:rsidP="004B7C1B">
            <w:pPr>
              <w:jc w:val="center"/>
              <w:rPr>
                <w:sz w:val="20"/>
              </w:rPr>
            </w:pPr>
            <w:r w:rsidRPr="00397F0C">
              <w:rPr>
                <w:sz w:val="20"/>
                <w:lang w:val="en-US"/>
              </w:rPr>
              <w:t>I</w:t>
            </w:r>
            <w:r w:rsidRPr="00397F0C">
              <w:rPr>
                <w:sz w:val="20"/>
              </w:rPr>
              <w:t xml:space="preserve"> категория</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D4550" w:rsidRPr="00397F0C" w:rsidRDefault="001D4550" w:rsidP="004B7C1B">
            <w:pPr>
              <w:jc w:val="center"/>
              <w:rPr>
                <w:sz w:val="20"/>
              </w:rPr>
            </w:pPr>
            <w:r w:rsidRPr="00397F0C">
              <w:rPr>
                <w:sz w:val="20"/>
              </w:rPr>
              <w:t>Высшая категория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D4550" w:rsidRPr="00397F0C" w:rsidRDefault="001D4550" w:rsidP="004B7C1B">
            <w:pPr>
              <w:jc w:val="center"/>
              <w:rPr>
                <w:sz w:val="20"/>
              </w:rPr>
            </w:pPr>
            <w:r w:rsidRPr="00397F0C">
              <w:rPr>
                <w:sz w:val="20"/>
                <w:lang w:val="en-US"/>
              </w:rPr>
              <w:t>I</w:t>
            </w:r>
            <w:r w:rsidRPr="00397F0C">
              <w:rPr>
                <w:sz w:val="20"/>
              </w:rPr>
              <w:t xml:space="preserve"> и высшая категории</w:t>
            </w:r>
          </w:p>
        </w:tc>
      </w:tr>
      <w:tr w:rsidR="001D4550" w:rsidRPr="00397F0C" w:rsidTr="004B7C1B">
        <w:trPr>
          <w:jc w:val="center"/>
        </w:trPr>
        <w:tc>
          <w:tcPr>
            <w:tcW w:w="1413" w:type="dxa"/>
            <w:vMerge/>
            <w:tcBorders>
              <w:left w:val="single" w:sz="4" w:space="0" w:color="auto"/>
              <w:bottom w:val="single" w:sz="4" w:space="0" w:color="auto"/>
              <w:right w:val="single" w:sz="4" w:space="0" w:color="auto"/>
            </w:tcBorders>
          </w:tcPr>
          <w:p w:rsidR="001D4550" w:rsidRPr="00397F0C" w:rsidRDefault="001D4550" w:rsidP="004B7C1B">
            <w:pPr>
              <w:jc w:val="center"/>
              <w:rPr>
                <w:sz w:val="20"/>
              </w:rPr>
            </w:pPr>
          </w:p>
        </w:tc>
        <w:tc>
          <w:tcPr>
            <w:tcW w:w="850" w:type="dxa"/>
            <w:vMerge/>
            <w:tcBorders>
              <w:left w:val="single" w:sz="4" w:space="0" w:color="auto"/>
              <w:bottom w:val="single" w:sz="4" w:space="0" w:color="auto"/>
              <w:right w:val="single" w:sz="4" w:space="0" w:color="auto"/>
            </w:tcBorders>
          </w:tcPr>
          <w:p w:rsidR="001D4550" w:rsidRPr="00397F0C" w:rsidRDefault="001D4550" w:rsidP="004B7C1B">
            <w:pPr>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rPr>
                <w:sz w:val="20"/>
              </w:rPr>
            </w:pPr>
            <w:r w:rsidRPr="00397F0C">
              <w:rPr>
                <w:sz w:val="20"/>
              </w:rPr>
              <w:t>Кол-во</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rPr>
                <w:sz w:val="20"/>
              </w:rPr>
            </w:pPr>
            <w:r w:rsidRPr="00397F0C">
              <w:rPr>
                <w:sz w:val="20"/>
              </w:rPr>
              <w:t>%</w:t>
            </w:r>
          </w:p>
        </w:tc>
        <w:tc>
          <w:tcPr>
            <w:tcW w:w="992"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rPr>
                <w:sz w:val="20"/>
              </w:rPr>
            </w:pPr>
            <w:r w:rsidRPr="00397F0C">
              <w:rPr>
                <w:sz w:val="20"/>
              </w:rPr>
              <w:t>Кол-во</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rPr>
                <w:sz w:val="20"/>
              </w:rPr>
            </w:pPr>
            <w:r w:rsidRPr="00397F0C">
              <w:rPr>
                <w:sz w:val="20"/>
              </w:rPr>
              <w:t>%</w:t>
            </w:r>
          </w:p>
        </w:tc>
        <w:tc>
          <w:tcPr>
            <w:tcW w:w="1134"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rPr>
                <w:sz w:val="20"/>
              </w:rPr>
            </w:pPr>
            <w:r w:rsidRPr="00397F0C">
              <w:rPr>
                <w:sz w:val="20"/>
              </w:rPr>
              <w:t>Кол-во</w:t>
            </w:r>
          </w:p>
        </w:tc>
        <w:tc>
          <w:tcPr>
            <w:tcW w:w="851"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rPr>
                <w:sz w:val="20"/>
              </w:rPr>
            </w:pPr>
            <w:r w:rsidRPr="00397F0C">
              <w:rPr>
                <w:sz w:val="20"/>
              </w:rPr>
              <w:t>%</w:t>
            </w:r>
          </w:p>
        </w:tc>
        <w:tc>
          <w:tcPr>
            <w:tcW w:w="1134"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rPr>
                <w:sz w:val="20"/>
              </w:rPr>
            </w:pPr>
            <w:r w:rsidRPr="00397F0C">
              <w:rPr>
                <w:sz w:val="20"/>
              </w:rPr>
              <w:t>Кол-во</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rPr>
                <w:sz w:val="20"/>
              </w:rPr>
            </w:pPr>
            <w:r w:rsidRPr="00397F0C">
              <w:rPr>
                <w:sz w:val="20"/>
              </w:rPr>
              <w:t>%</w:t>
            </w:r>
          </w:p>
        </w:tc>
      </w:tr>
      <w:tr w:rsidR="001D4550" w:rsidRPr="00397F0C" w:rsidTr="004B7C1B">
        <w:trPr>
          <w:jc w:val="center"/>
        </w:trPr>
        <w:tc>
          <w:tcPr>
            <w:tcW w:w="1413"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2016/2017</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78</w:t>
            </w:r>
          </w:p>
        </w:tc>
        <w:tc>
          <w:tcPr>
            <w:tcW w:w="993"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w:t>
            </w:r>
          </w:p>
        </w:tc>
        <w:tc>
          <w:tcPr>
            <w:tcW w:w="992"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33</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42,31</w:t>
            </w:r>
          </w:p>
        </w:tc>
        <w:tc>
          <w:tcPr>
            <w:tcW w:w="1134"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14</w:t>
            </w:r>
          </w:p>
        </w:tc>
        <w:tc>
          <w:tcPr>
            <w:tcW w:w="851"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17,95</w:t>
            </w:r>
          </w:p>
        </w:tc>
        <w:tc>
          <w:tcPr>
            <w:tcW w:w="1134"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47</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60,26</w:t>
            </w:r>
          </w:p>
        </w:tc>
      </w:tr>
      <w:tr w:rsidR="001D4550" w:rsidRPr="00397F0C" w:rsidTr="004B7C1B">
        <w:trPr>
          <w:jc w:val="center"/>
        </w:trPr>
        <w:tc>
          <w:tcPr>
            <w:tcW w:w="1413"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rPr>
                <w:highlight w:val="yellow"/>
              </w:rPr>
            </w:pPr>
            <w:r w:rsidRPr="00397F0C">
              <w:t>2017/2018</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82</w:t>
            </w:r>
          </w:p>
        </w:tc>
        <w:tc>
          <w:tcPr>
            <w:tcW w:w="993"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11</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13,41</w:t>
            </w:r>
          </w:p>
        </w:tc>
        <w:tc>
          <w:tcPr>
            <w:tcW w:w="992"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34</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41,46</w:t>
            </w:r>
          </w:p>
        </w:tc>
        <w:tc>
          <w:tcPr>
            <w:tcW w:w="1134"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13</w:t>
            </w:r>
          </w:p>
        </w:tc>
        <w:tc>
          <w:tcPr>
            <w:tcW w:w="851"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15,85</w:t>
            </w:r>
          </w:p>
        </w:tc>
        <w:tc>
          <w:tcPr>
            <w:tcW w:w="1134"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47</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57,32</w:t>
            </w:r>
          </w:p>
        </w:tc>
      </w:tr>
      <w:tr w:rsidR="001D4550" w:rsidRPr="00397F0C" w:rsidTr="004B7C1B">
        <w:trPr>
          <w:jc w:val="center"/>
        </w:trPr>
        <w:tc>
          <w:tcPr>
            <w:tcW w:w="1413"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2018/2019</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1D4550">
            <w:pPr>
              <w:jc w:val="center"/>
            </w:pPr>
            <w:r w:rsidRPr="00397F0C">
              <w:t>8</w:t>
            </w:r>
            <w:r>
              <w:t>6</w:t>
            </w:r>
          </w:p>
        </w:tc>
        <w:tc>
          <w:tcPr>
            <w:tcW w:w="993"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17</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1D4550">
            <w:pPr>
              <w:jc w:val="center"/>
            </w:pPr>
            <w:r w:rsidRPr="00397F0C">
              <w:t>19,</w:t>
            </w:r>
            <w:r>
              <w:t>8</w:t>
            </w:r>
          </w:p>
        </w:tc>
        <w:tc>
          <w:tcPr>
            <w:tcW w:w="992"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35</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t>40,7</w:t>
            </w:r>
          </w:p>
        </w:tc>
        <w:tc>
          <w:tcPr>
            <w:tcW w:w="1134"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14</w:t>
            </w:r>
          </w:p>
        </w:tc>
        <w:tc>
          <w:tcPr>
            <w:tcW w:w="851"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t>16,4</w:t>
            </w:r>
          </w:p>
        </w:tc>
        <w:tc>
          <w:tcPr>
            <w:tcW w:w="1134" w:type="dxa"/>
            <w:tcBorders>
              <w:top w:val="single" w:sz="4" w:space="0" w:color="auto"/>
              <w:left w:val="single" w:sz="4" w:space="0" w:color="auto"/>
              <w:bottom w:val="single" w:sz="4" w:space="0" w:color="auto"/>
              <w:right w:val="single" w:sz="4" w:space="0" w:color="auto"/>
            </w:tcBorders>
          </w:tcPr>
          <w:p w:rsidR="001D4550" w:rsidRPr="00397F0C" w:rsidRDefault="001D4550" w:rsidP="004B7C1B">
            <w:pPr>
              <w:jc w:val="center"/>
            </w:pPr>
            <w:r w:rsidRPr="00397F0C">
              <w:t>49</w:t>
            </w:r>
          </w:p>
        </w:tc>
        <w:tc>
          <w:tcPr>
            <w:tcW w:w="850" w:type="dxa"/>
            <w:tcBorders>
              <w:top w:val="single" w:sz="4" w:space="0" w:color="auto"/>
              <w:left w:val="single" w:sz="4" w:space="0" w:color="auto"/>
              <w:bottom w:val="single" w:sz="4" w:space="0" w:color="auto"/>
              <w:right w:val="single" w:sz="4" w:space="0" w:color="auto"/>
            </w:tcBorders>
          </w:tcPr>
          <w:p w:rsidR="001D4550" w:rsidRPr="00397F0C" w:rsidRDefault="001D4550" w:rsidP="001D4550">
            <w:pPr>
              <w:jc w:val="center"/>
            </w:pPr>
            <w:r w:rsidRPr="00397F0C">
              <w:t>5</w:t>
            </w:r>
            <w:r>
              <w:t>7</w:t>
            </w:r>
          </w:p>
        </w:tc>
      </w:tr>
    </w:tbl>
    <w:p w:rsidR="009E15B2" w:rsidRPr="00497840" w:rsidRDefault="009E15B2" w:rsidP="009E15B2">
      <w:pPr>
        <w:pStyle w:val="a4"/>
        <w:ind w:firstLine="708"/>
        <w:jc w:val="both"/>
        <w:rPr>
          <w:b w:val="0"/>
          <w:bCs w:val="0"/>
          <w:sz w:val="24"/>
          <w:highlight w:val="yellow"/>
        </w:rPr>
      </w:pPr>
      <w:r w:rsidRPr="00497840">
        <w:rPr>
          <w:b w:val="0"/>
          <w:bCs w:val="0"/>
          <w:sz w:val="24"/>
          <w:highlight w:val="yellow"/>
        </w:rPr>
        <w:t xml:space="preserve"> </w:t>
      </w:r>
    </w:p>
    <w:p w:rsidR="009E15B2" w:rsidRPr="001D4550" w:rsidRDefault="009E15B2" w:rsidP="009E15B2">
      <w:pPr>
        <w:pStyle w:val="a4"/>
        <w:ind w:firstLine="708"/>
        <w:jc w:val="both"/>
        <w:rPr>
          <w:b w:val="0"/>
          <w:bCs w:val="0"/>
          <w:sz w:val="24"/>
        </w:rPr>
      </w:pPr>
      <w:r w:rsidRPr="001D4550">
        <w:rPr>
          <w:b w:val="0"/>
          <w:bCs w:val="0"/>
          <w:sz w:val="24"/>
        </w:rPr>
        <w:t>Квалификационную категорию имеют 4</w:t>
      </w:r>
      <w:r w:rsidR="001D4550" w:rsidRPr="001D4550">
        <w:rPr>
          <w:b w:val="0"/>
          <w:bCs w:val="0"/>
          <w:sz w:val="24"/>
        </w:rPr>
        <w:t>9</w:t>
      </w:r>
      <w:r w:rsidRPr="001D4550">
        <w:rPr>
          <w:b w:val="0"/>
          <w:bCs w:val="0"/>
          <w:sz w:val="24"/>
        </w:rPr>
        <w:t xml:space="preserve"> педагогов. </w:t>
      </w:r>
    </w:p>
    <w:p w:rsidR="009E15B2" w:rsidRPr="001D4550" w:rsidRDefault="009E15B2" w:rsidP="009E15B2">
      <w:pPr>
        <w:pStyle w:val="a4"/>
        <w:ind w:firstLine="708"/>
        <w:jc w:val="both"/>
        <w:rPr>
          <w:b w:val="0"/>
          <w:bCs w:val="0"/>
          <w:sz w:val="24"/>
        </w:rPr>
      </w:pPr>
      <w:r w:rsidRPr="001D4550">
        <w:rPr>
          <w:b w:val="0"/>
          <w:bCs w:val="0"/>
          <w:sz w:val="24"/>
        </w:rPr>
        <w:t>Из них:</w:t>
      </w:r>
    </w:p>
    <w:p w:rsidR="009E15B2" w:rsidRPr="001D4550" w:rsidRDefault="009E15B2" w:rsidP="000C52DA">
      <w:pPr>
        <w:pStyle w:val="a4"/>
        <w:numPr>
          <w:ilvl w:val="0"/>
          <w:numId w:val="7"/>
        </w:numPr>
        <w:jc w:val="left"/>
        <w:rPr>
          <w:b w:val="0"/>
          <w:bCs w:val="0"/>
          <w:sz w:val="24"/>
        </w:rPr>
      </w:pPr>
      <w:r w:rsidRPr="001D4550">
        <w:rPr>
          <w:b w:val="0"/>
          <w:bCs w:val="0"/>
          <w:sz w:val="24"/>
        </w:rPr>
        <w:t>высшую квалификационн</w:t>
      </w:r>
      <w:r w:rsidR="008D588A" w:rsidRPr="001D4550">
        <w:rPr>
          <w:b w:val="0"/>
          <w:bCs w:val="0"/>
          <w:sz w:val="24"/>
        </w:rPr>
        <w:t>ую</w:t>
      </w:r>
      <w:r w:rsidRPr="001D4550">
        <w:rPr>
          <w:b w:val="0"/>
          <w:bCs w:val="0"/>
          <w:sz w:val="24"/>
        </w:rPr>
        <w:t xml:space="preserve"> категори</w:t>
      </w:r>
      <w:r w:rsidR="008D588A" w:rsidRPr="001D4550">
        <w:rPr>
          <w:b w:val="0"/>
          <w:bCs w:val="0"/>
          <w:sz w:val="24"/>
        </w:rPr>
        <w:t>ю</w:t>
      </w:r>
      <w:r w:rsidRPr="001D4550">
        <w:rPr>
          <w:b w:val="0"/>
          <w:bCs w:val="0"/>
          <w:sz w:val="24"/>
        </w:rPr>
        <w:t xml:space="preserve"> – 1</w:t>
      </w:r>
      <w:r w:rsidR="008D588A" w:rsidRPr="001D4550">
        <w:rPr>
          <w:b w:val="0"/>
          <w:bCs w:val="0"/>
          <w:sz w:val="24"/>
        </w:rPr>
        <w:t>4</w:t>
      </w:r>
      <w:r w:rsidRPr="001D4550">
        <w:rPr>
          <w:b w:val="0"/>
          <w:bCs w:val="0"/>
          <w:sz w:val="24"/>
        </w:rPr>
        <w:t xml:space="preserve"> чел</w:t>
      </w:r>
      <w:r w:rsidR="008D588A" w:rsidRPr="001D4550">
        <w:rPr>
          <w:b w:val="0"/>
          <w:bCs w:val="0"/>
          <w:sz w:val="24"/>
        </w:rPr>
        <w:t>овек (</w:t>
      </w:r>
      <w:r w:rsidR="001D4550" w:rsidRPr="001D4550">
        <w:rPr>
          <w:b w:val="0"/>
          <w:bCs w:val="0"/>
          <w:sz w:val="24"/>
        </w:rPr>
        <w:t>16,4</w:t>
      </w:r>
      <w:r w:rsidR="004967AF" w:rsidRPr="001D4550">
        <w:rPr>
          <w:b w:val="0"/>
          <w:bCs w:val="0"/>
          <w:sz w:val="24"/>
        </w:rPr>
        <w:t>%</w:t>
      </w:r>
      <w:r w:rsidR="008D588A" w:rsidRPr="001D4550">
        <w:rPr>
          <w:b w:val="0"/>
          <w:bCs w:val="0"/>
          <w:sz w:val="24"/>
        </w:rPr>
        <w:t>)</w:t>
      </w:r>
      <w:r w:rsidRPr="001D4550">
        <w:rPr>
          <w:b w:val="0"/>
          <w:bCs w:val="0"/>
          <w:sz w:val="24"/>
        </w:rPr>
        <w:t>;</w:t>
      </w:r>
    </w:p>
    <w:p w:rsidR="004967AF" w:rsidRPr="001D4550" w:rsidRDefault="008D588A" w:rsidP="000C52DA">
      <w:pPr>
        <w:pStyle w:val="a4"/>
        <w:numPr>
          <w:ilvl w:val="0"/>
          <w:numId w:val="7"/>
        </w:numPr>
        <w:jc w:val="left"/>
        <w:rPr>
          <w:b w:val="0"/>
          <w:bCs w:val="0"/>
          <w:sz w:val="24"/>
        </w:rPr>
      </w:pPr>
      <w:r w:rsidRPr="001D4550">
        <w:rPr>
          <w:b w:val="0"/>
          <w:bCs w:val="0"/>
          <w:sz w:val="24"/>
        </w:rPr>
        <w:t>первую квалификационную</w:t>
      </w:r>
      <w:r w:rsidR="009E15B2" w:rsidRPr="001D4550">
        <w:rPr>
          <w:b w:val="0"/>
          <w:bCs w:val="0"/>
          <w:sz w:val="24"/>
        </w:rPr>
        <w:t xml:space="preserve"> категори</w:t>
      </w:r>
      <w:r w:rsidRPr="001D4550">
        <w:rPr>
          <w:b w:val="0"/>
          <w:bCs w:val="0"/>
          <w:sz w:val="24"/>
        </w:rPr>
        <w:t>ю – 3</w:t>
      </w:r>
      <w:r w:rsidR="005E716E" w:rsidRPr="001D4550">
        <w:rPr>
          <w:b w:val="0"/>
          <w:bCs w:val="0"/>
          <w:sz w:val="24"/>
        </w:rPr>
        <w:t>5</w:t>
      </w:r>
      <w:r w:rsidRPr="001D4550">
        <w:rPr>
          <w:b w:val="0"/>
          <w:bCs w:val="0"/>
          <w:sz w:val="24"/>
        </w:rPr>
        <w:t xml:space="preserve"> человек (</w:t>
      </w:r>
      <w:r w:rsidR="001D4550" w:rsidRPr="001D4550">
        <w:rPr>
          <w:b w:val="0"/>
          <w:bCs w:val="0"/>
          <w:sz w:val="24"/>
        </w:rPr>
        <w:t>40,7</w:t>
      </w:r>
      <w:r w:rsidRPr="001D4550">
        <w:rPr>
          <w:b w:val="0"/>
          <w:bCs w:val="0"/>
          <w:sz w:val="24"/>
        </w:rPr>
        <w:t>%).</w:t>
      </w:r>
    </w:p>
    <w:p w:rsidR="009E15B2" w:rsidRPr="001D4550" w:rsidRDefault="008D588A" w:rsidP="009E15B2">
      <w:pPr>
        <w:pStyle w:val="a4"/>
        <w:ind w:firstLine="708"/>
        <w:jc w:val="both"/>
        <w:rPr>
          <w:b w:val="0"/>
          <w:bCs w:val="0"/>
          <w:sz w:val="24"/>
        </w:rPr>
      </w:pPr>
      <w:r w:rsidRPr="001D4550">
        <w:rPr>
          <w:b w:val="0"/>
          <w:bCs w:val="0"/>
          <w:sz w:val="24"/>
        </w:rPr>
        <w:t>По сравнению с 201</w:t>
      </w:r>
      <w:r w:rsidR="001D4550" w:rsidRPr="001D4550">
        <w:rPr>
          <w:b w:val="0"/>
          <w:bCs w:val="0"/>
          <w:sz w:val="24"/>
        </w:rPr>
        <w:t>8</w:t>
      </w:r>
      <w:r w:rsidRPr="001D4550">
        <w:rPr>
          <w:b w:val="0"/>
          <w:bCs w:val="0"/>
          <w:sz w:val="24"/>
        </w:rPr>
        <w:t>/201</w:t>
      </w:r>
      <w:r w:rsidR="001D4550" w:rsidRPr="001D4550">
        <w:rPr>
          <w:b w:val="0"/>
          <w:bCs w:val="0"/>
          <w:sz w:val="24"/>
        </w:rPr>
        <w:t>9</w:t>
      </w:r>
      <w:r w:rsidRPr="001D4550">
        <w:rPr>
          <w:b w:val="0"/>
          <w:bCs w:val="0"/>
          <w:sz w:val="24"/>
        </w:rPr>
        <w:t xml:space="preserve"> учебным годом </w:t>
      </w:r>
      <w:r w:rsidR="003531B7" w:rsidRPr="001D4550">
        <w:rPr>
          <w:b w:val="0"/>
          <w:bCs w:val="0"/>
          <w:sz w:val="24"/>
        </w:rPr>
        <w:t>увеличилось количество педагогических работников</w:t>
      </w:r>
      <w:r w:rsidRPr="001D4550">
        <w:rPr>
          <w:b w:val="0"/>
          <w:bCs w:val="0"/>
          <w:sz w:val="24"/>
        </w:rPr>
        <w:t>, имеющих первую и высшую квалификационные категории</w:t>
      </w:r>
      <w:r w:rsidR="003531B7" w:rsidRPr="001D4550">
        <w:rPr>
          <w:b w:val="0"/>
          <w:bCs w:val="0"/>
          <w:sz w:val="24"/>
        </w:rPr>
        <w:t>.</w:t>
      </w:r>
      <w:r w:rsidRPr="001D4550">
        <w:rPr>
          <w:b w:val="0"/>
          <w:bCs w:val="0"/>
          <w:sz w:val="24"/>
        </w:rPr>
        <w:t xml:space="preserve"> </w:t>
      </w:r>
    </w:p>
    <w:p w:rsidR="009E15B2" w:rsidRPr="007F51EA" w:rsidRDefault="009E15B2" w:rsidP="007F51EA">
      <w:pPr>
        <w:pStyle w:val="a4"/>
        <w:ind w:firstLine="708"/>
        <w:jc w:val="both"/>
        <w:rPr>
          <w:b w:val="0"/>
          <w:bCs w:val="0"/>
          <w:sz w:val="24"/>
        </w:rPr>
      </w:pPr>
      <w:r w:rsidRPr="007F51EA">
        <w:rPr>
          <w:b w:val="0"/>
          <w:bCs w:val="0"/>
          <w:sz w:val="24"/>
        </w:rPr>
        <w:t>В 201</w:t>
      </w:r>
      <w:r w:rsidR="007F51EA" w:rsidRPr="007F51EA">
        <w:rPr>
          <w:b w:val="0"/>
          <w:bCs w:val="0"/>
          <w:sz w:val="24"/>
        </w:rPr>
        <w:t>9</w:t>
      </w:r>
      <w:r w:rsidRPr="007F51EA">
        <w:rPr>
          <w:b w:val="0"/>
          <w:bCs w:val="0"/>
          <w:sz w:val="24"/>
        </w:rPr>
        <w:t>/20</w:t>
      </w:r>
      <w:r w:rsidR="007F51EA" w:rsidRPr="007F51EA">
        <w:rPr>
          <w:b w:val="0"/>
          <w:bCs w:val="0"/>
          <w:sz w:val="24"/>
        </w:rPr>
        <w:t>20</w:t>
      </w:r>
      <w:r w:rsidR="008D588A" w:rsidRPr="007F51EA">
        <w:rPr>
          <w:b w:val="0"/>
          <w:bCs w:val="0"/>
          <w:sz w:val="24"/>
        </w:rPr>
        <w:t xml:space="preserve"> </w:t>
      </w:r>
      <w:r w:rsidRPr="007F51EA">
        <w:rPr>
          <w:b w:val="0"/>
          <w:bCs w:val="0"/>
          <w:sz w:val="24"/>
        </w:rPr>
        <w:t>учебном году успешно прошли аттестацию</w:t>
      </w:r>
      <w:r w:rsidR="008D588A" w:rsidRPr="007F51EA">
        <w:rPr>
          <w:b w:val="0"/>
          <w:bCs w:val="0"/>
          <w:sz w:val="24"/>
        </w:rPr>
        <w:t xml:space="preserve"> </w:t>
      </w:r>
      <w:r w:rsidR="007F51EA" w:rsidRPr="007F51EA">
        <w:rPr>
          <w:b w:val="0"/>
          <w:bCs w:val="0"/>
          <w:sz w:val="24"/>
        </w:rPr>
        <w:t xml:space="preserve">Ревигина Т.Н., Медведева Н.А., Сидорова Л.С., Ежова Е.С., Федорова Е.Вит., Лысова А.В., Коломенская Е.А., Доронина В.Ю., Судакова С.В., Печенова Е.С., Пугачева Е.В. Доронина В.Ю. понизила категорию с первой до соответствия занимаемой должности. </w:t>
      </w:r>
    </w:p>
    <w:p w:rsidR="009E15B2" w:rsidRPr="007F51EA" w:rsidRDefault="009E15B2" w:rsidP="007F51EA">
      <w:pPr>
        <w:pStyle w:val="a4"/>
        <w:ind w:firstLine="708"/>
        <w:jc w:val="both"/>
        <w:rPr>
          <w:b w:val="0"/>
          <w:bCs w:val="0"/>
          <w:sz w:val="24"/>
        </w:rPr>
      </w:pPr>
    </w:p>
    <w:p w:rsidR="009E15B2" w:rsidRPr="007F51EA" w:rsidRDefault="009E15B2" w:rsidP="007F51EA">
      <w:pPr>
        <w:jc w:val="center"/>
        <w:rPr>
          <w:b/>
        </w:rPr>
      </w:pPr>
      <w:r w:rsidRPr="007F51EA">
        <w:rPr>
          <w:b/>
        </w:rPr>
        <w:t>Аттестацию в 201</w:t>
      </w:r>
      <w:r w:rsidR="007F51EA" w:rsidRPr="007F51EA">
        <w:rPr>
          <w:b/>
        </w:rPr>
        <w:t>9</w:t>
      </w:r>
      <w:r w:rsidRPr="007F51EA">
        <w:rPr>
          <w:b/>
        </w:rPr>
        <w:t>/20</w:t>
      </w:r>
      <w:r w:rsidR="007F51EA" w:rsidRPr="007F51EA">
        <w:rPr>
          <w:b/>
        </w:rPr>
        <w:t>20</w:t>
      </w:r>
      <w:r w:rsidRPr="007F51EA">
        <w:rPr>
          <w:b/>
        </w:rPr>
        <w:t xml:space="preserve"> учебном году прошли следующие педагогические рабо</w:t>
      </w:r>
      <w:r w:rsidR="00E73404" w:rsidRPr="007F51EA">
        <w:rPr>
          <w:b/>
        </w:rPr>
        <w:t>тники:</w:t>
      </w:r>
    </w:p>
    <w:tbl>
      <w:tblPr>
        <w:tblStyle w:val="a6"/>
        <w:tblW w:w="9923" w:type="dxa"/>
        <w:tblInd w:w="108" w:type="dxa"/>
        <w:tblLook w:val="04A0" w:firstRow="1" w:lastRow="0" w:firstColumn="1" w:lastColumn="0" w:noHBand="0" w:noVBand="1"/>
      </w:tblPr>
      <w:tblGrid>
        <w:gridCol w:w="594"/>
        <w:gridCol w:w="2695"/>
        <w:gridCol w:w="3402"/>
        <w:gridCol w:w="3232"/>
      </w:tblGrid>
      <w:tr w:rsidR="00AD4950" w:rsidRPr="007F51EA" w:rsidTr="006B261A">
        <w:tc>
          <w:tcPr>
            <w:tcW w:w="594" w:type="dxa"/>
          </w:tcPr>
          <w:p w:rsidR="009E15B2" w:rsidRPr="007F51EA" w:rsidRDefault="009E15B2" w:rsidP="007F51EA">
            <w:pPr>
              <w:jc w:val="center"/>
            </w:pPr>
            <w:r w:rsidRPr="007F51EA">
              <w:t>№</w:t>
            </w:r>
          </w:p>
          <w:p w:rsidR="009E15B2" w:rsidRPr="007F51EA" w:rsidRDefault="009E15B2" w:rsidP="007F51EA">
            <w:pPr>
              <w:jc w:val="center"/>
            </w:pPr>
            <w:r w:rsidRPr="007F51EA">
              <w:t>п/п</w:t>
            </w:r>
          </w:p>
        </w:tc>
        <w:tc>
          <w:tcPr>
            <w:tcW w:w="2695" w:type="dxa"/>
          </w:tcPr>
          <w:p w:rsidR="009E15B2" w:rsidRPr="007F51EA" w:rsidRDefault="009E15B2" w:rsidP="007F51EA">
            <w:pPr>
              <w:jc w:val="center"/>
            </w:pPr>
            <w:r w:rsidRPr="007F51EA">
              <w:t>ФИО  педагогического работника</w:t>
            </w:r>
          </w:p>
        </w:tc>
        <w:tc>
          <w:tcPr>
            <w:tcW w:w="3402" w:type="dxa"/>
          </w:tcPr>
          <w:p w:rsidR="009E15B2" w:rsidRPr="007F51EA" w:rsidRDefault="009E15B2" w:rsidP="007F51EA">
            <w:pPr>
              <w:jc w:val="center"/>
            </w:pPr>
            <w:r w:rsidRPr="007F51EA">
              <w:t>Должность</w:t>
            </w:r>
          </w:p>
        </w:tc>
        <w:tc>
          <w:tcPr>
            <w:tcW w:w="3232" w:type="dxa"/>
          </w:tcPr>
          <w:p w:rsidR="009E15B2" w:rsidRPr="007F51EA" w:rsidRDefault="009E15B2" w:rsidP="007F51EA">
            <w:pPr>
              <w:jc w:val="center"/>
            </w:pPr>
            <w:r w:rsidRPr="007F51EA">
              <w:t>Категория</w:t>
            </w:r>
          </w:p>
        </w:tc>
      </w:tr>
      <w:tr w:rsidR="007F51EA" w:rsidRPr="007F51EA" w:rsidTr="006B261A">
        <w:tc>
          <w:tcPr>
            <w:tcW w:w="594" w:type="dxa"/>
          </w:tcPr>
          <w:p w:rsidR="007F51EA" w:rsidRPr="007F51EA" w:rsidRDefault="007F51EA" w:rsidP="007F51EA">
            <w:pPr>
              <w:jc w:val="center"/>
            </w:pPr>
            <w:r w:rsidRPr="007F51EA">
              <w:t>1</w:t>
            </w:r>
          </w:p>
        </w:tc>
        <w:tc>
          <w:tcPr>
            <w:tcW w:w="2695" w:type="dxa"/>
          </w:tcPr>
          <w:p w:rsidR="007F51EA" w:rsidRPr="007F51EA" w:rsidRDefault="007F51EA" w:rsidP="007F51EA">
            <w:r w:rsidRPr="007F51EA">
              <w:rPr>
                <w:bCs/>
              </w:rPr>
              <w:t xml:space="preserve">Ревигина Т.Н. </w:t>
            </w:r>
          </w:p>
        </w:tc>
        <w:tc>
          <w:tcPr>
            <w:tcW w:w="3402" w:type="dxa"/>
          </w:tcPr>
          <w:p w:rsidR="007F51EA" w:rsidRPr="007F51EA" w:rsidRDefault="007F51EA" w:rsidP="007F51EA">
            <w:r w:rsidRPr="007F51EA">
              <w:t>учитель русского языка и литературы</w:t>
            </w:r>
          </w:p>
        </w:tc>
        <w:tc>
          <w:tcPr>
            <w:tcW w:w="3232" w:type="dxa"/>
          </w:tcPr>
          <w:p w:rsidR="007F51EA" w:rsidRPr="007F51EA" w:rsidRDefault="007F51EA" w:rsidP="007F51EA">
            <w:r w:rsidRPr="007F51EA">
              <w:t>высшая</w:t>
            </w:r>
          </w:p>
        </w:tc>
      </w:tr>
      <w:tr w:rsidR="007F51EA" w:rsidRPr="007F51EA" w:rsidTr="006B261A">
        <w:tc>
          <w:tcPr>
            <w:tcW w:w="594" w:type="dxa"/>
          </w:tcPr>
          <w:p w:rsidR="007F51EA" w:rsidRPr="007F51EA" w:rsidRDefault="007F51EA" w:rsidP="007F51EA">
            <w:pPr>
              <w:jc w:val="center"/>
            </w:pPr>
            <w:r w:rsidRPr="007F51EA">
              <w:t>2</w:t>
            </w:r>
          </w:p>
        </w:tc>
        <w:tc>
          <w:tcPr>
            <w:tcW w:w="2695" w:type="dxa"/>
          </w:tcPr>
          <w:p w:rsidR="007F51EA" w:rsidRPr="007F51EA" w:rsidRDefault="007F51EA" w:rsidP="007F51EA">
            <w:r w:rsidRPr="007F51EA">
              <w:rPr>
                <w:bCs/>
              </w:rPr>
              <w:t>Медведева Н.А.</w:t>
            </w:r>
          </w:p>
        </w:tc>
        <w:tc>
          <w:tcPr>
            <w:tcW w:w="3402" w:type="dxa"/>
          </w:tcPr>
          <w:p w:rsidR="007F51EA" w:rsidRPr="007F51EA" w:rsidRDefault="007F51EA" w:rsidP="007F51EA">
            <w:r w:rsidRPr="007F51EA">
              <w:t>учитель начальных классов</w:t>
            </w:r>
          </w:p>
        </w:tc>
        <w:tc>
          <w:tcPr>
            <w:tcW w:w="3232" w:type="dxa"/>
          </w:tcPr>
          <w:p w:rsidR="007F51EA" w:rsidRPr="007F51EA" w:rsidRDefault="007F51EA" w:rsidP="007F51EA">
            <w:r w:rsidRPr="007F51EA">
              <w:t>высшая</w:t>
            </w:r>
          </w:p>
        </w:tc>
      </w:tr>
      <w:tr w:rsidR="007F51EA" w:rsidRPr="007F51EA" w:rsidTr="006B261A">
        <w:tc>
          <w:tcPr>
            <w:tcW w:w="594" w:type="dxa"/>
          </w:tcPr>
          <w:p w:rsidR="007F51EA" w:rsidRPr="007F51EA" w:rsidRDefault="007F51EA" w:rsidP="007F51EA">
            <w:pPr>
              <w:jc w:val="center"/>
            </w:pPr>
            <w:r w:rsidRPr="007F51EA">
              <w:t>3</w:t>
            </w:r>
          </w:p>
        </w:tc>
        <w:tc>
          <w:tcPr>
            <w:tcW w:w="2695" w:type="dxa"/>
          </w:tcPr>
          <w:p w:rsidR="007F51EA" w:rsidRPr="007F51EA" w:rsidRDefault="007F51EA" w:rsidP="007F51EA">
            <w:r w:rsidRPr="007F51EA">
              <w:rPr>
                <w:bCs/>
              </w:rPr>
              <w:t>Сидорова Л.С.</w:t>
            </w:r>
          </w:p>
        </w:tc>
        <w:tc>
          <w:tcPr>
            <w:tcW w:w="3402" w:type="dxa"/>
          </w:tcPr>
          <w:p w:rsidR="007F51EA" w:rsidRPr="007F51EA" w:rsidRDefault="007F51EA" w:rsidP="007F51EA">
            <w:r w:rsidRPr="007F51EA">
              <w:t>учитель физической культуры</w:t>
            </w:r>
          </w:p>
        </w:tc>
        <w:tc>
          <w:tcPr>
            <w:tcW w:w="3232" w:type="dxa"/>
          </w:tcPr>
          <w:p w:rsidR="007F51EA" w:rsidRPr="007F51EA" w:rsidRDefault="007F51EA" w:rsidP="007F51EA">
            <w:r w:rsidRPr="007F51EA">
              <w:t>первая</w:t>
            </w:r>
          </w:p>
        </w:tc>
      </w:tr>
      <w:tr w:rsidR="007F51EA" w:rsidRPr="007F51EA" w:rsidTr="006B261A">
        <w:tc>
          <w:tcPr>
            <w:tcW w:w="594" w:type="dxa"/>
          </w:tcPr>
          <w:p w:rsidR="007F51EA" w:rsidRPr="007F51EA" w:rsidRDefault="007F51EA" w:rsidP="007F51EA">
            <w:pPr>
              <w:jc w:val="center"/>
            </w:pPr>
            <w:r w:rsidRPr="007F51EA">
              <w:t>4</w:t>
            </w:r>
          </w:p>
        </w:tc>
        <w:tc>
          <w:tcPr>
            <w:tcW w:w="2695" w:type="dxa"/>
          </w:tcPr>
          <w:p w:rsidR="007F51EA" w:rsidRPr="007F51EA" w:rsidRDefault="007F51EA" w:rsidP="007F51EA">
            <w:r w:rsidRPr="007F51EA">
              <w:rPr>
                <w:bCs/>
              </w:rPr>
              <w:t>Ежова Е.С.</w:t>
            </w:r>
          </w:p>
        </w:tc>
        <w:tc>
          <w:tcPr>
            <w:tcW w:w="3402" w:type="dxa"/>
          </w:tcPr>
          <w:p w:rsidR="007F51EA" w:rsidRPr="007F51EA" w:rsidRDefault="007F51EA" w:rsidP="007F51EA">
            <w:r w:rsidRPr="007F51EA">
              <w:t>учитель математики</w:t>
            </w:r>
          </w:p>
        </w:tc>
        <w:tc>
          <w:tcPr>
            <w:tcW w:w="3232" w:type="dxa"/>
          </w:tcPr>
          <w:p w:rsidR="007F51EA" w:rsidRPr="007F51EA" w:rsidRDefault="007F51EA" w:rsidP="007F51EA">
            <w:r w:rsidRPr="007F51EA">
              <w:t>первая</w:t>
            </w:r>
          </w:p>
        </w:tc>
      </w:tr>
      <w:tr w:rsidR="007F51EA" w:rsidRPr="007F51EA" w:rsidTr="006B261A">
        <w:tc>
          <w:tcPr>
            <w:tcW w:w="594" w:type="dxa"/>
          </w:tcPr>
          <w:p w:rsidR="007F51EA" w:rsidRPr="007F51EA" w:rsidRDefault="007F51EA" w:rsidP="007F51EA">
            <w:pPr>
              <w:jc w:val="center"/>
            </w:pPr>
            <w:r w:rsidRPr="007F51EA">
              <w:t>5</w:t>
            </w:r>
          </w:p>
        </w:tc>
        <w:tc>
          <w:tcPr>
            <w:tcW w:w="2695" w:type="dxa"/>
          </w:tcPr>
          <w:p w:rsidR="007F51EA" w:rsidRPr="007F51EA" w:rsidRDefault="007F51EA" w:rsidP="007F51EA">
            <w:r w:rsidRPr="007F51EA">
              <w:rPr>
                <w:bCs/>
              </w:rPr>
              <w:t>Федорова Е.Вит.</w:t>
            </w:r>
          </w:p>
        </w:tc>
        <w:tc>
          <w:tcPr>
            <w:tcW w:w="3402" w:type="dxa"/>
          </w:tcPr>
          <w:p w:rsidR="007F51EA" w:rsidRPr="007F51EA" w:rsidRDefault="007F51EA" w:rsidP="007F51EA">
            <w:r w:rsidRPr="007F51EA">
              <w:t>учитель математики</w:t>
            </w:r>
          </w:p>
        </w:tc>
        <w:tc>
          <w:tcPr>
            <w:tcW w:w="3232" w:type="dxa"/>
          </w:tcPr>
          <w:p w:rsidR="007F51EA" w:rsidRPr="007F51EA" w:rsidRDefault="007F51EA" w:rsidP="007F51EA">
            <w:r w:rsidRPr="007F51EA">
              <w:t>первая</w:t>
            </w:r>
          </w:p>
        </w:tc>
      </w:tr>
      <w:tr w:rsidR="007F51EA" w:rsidRPr="007F51EA" w:rsidTr="006B261A">
        <w:tc>
          <w:tcPr>
            <w:tcW w:w="594" w:type="dxa"/>
          </w:tcPr>
          <w:p w:rsidR="007F51EA" w:rsidRPr="007F51EA" w:rsidRDefault="007F51EA" w:rsidP="007F51EA">
            <w:pPr>
              <w:jc w:val="center"/>
            </w:pPr>
            <w:r w:rsidRPr="007F51EA">
              <w:lastRenderedPageBreak/>
              <w:t>6</w:t>
            </w:r>
          </w:p>
        </w:tc>
        <w:tc>
          <w:tcPr>
            <w:tcW w:w="2695" w:type="dxa"/>
          </w:tcPr>
          <w:p w:rsidR="007F51EA" w:rsidRPr="007F51EA" w:rsidRDefault="007F51EA" w:rsidP="007F51EA">
            <w:r w:rsidRPr="007F51EA">
              <w:rPr>
                <w:bCs/>
              </w:rPr>
              <w:t>Лысова А.В.</w:t>
            </w:r>
          </w:p>
        </w:tc>
        <w:tc>
          <w:tcPr>
            <w:tcW w:w="3402" w:type="dxa"/>
          </w:tcPr>
          <w:p w:rsidR="007F51EA" w:rsidRPr="007F51EA" w:rsidRDefault="007F51EA" w:rsidP="007F51EA">
            <w:r w:rsidRPr="007F51EA">
              <w:t>учитель английского языка</w:t>
            </w:r>
          </w:p>
        </w:tc>
        <w:tc>
          <w:tcPr>
            <w:tcW w:w="3232" w:type="dxa"/>
          </w:tcPr>
          <w:p w:rsidR="007F51EA" w:rsidRPr="007F51EA" w:rsidRDefault="007F51EA" w:rsidP="007F51EA">
            <w:r w:rsidRPr="007F51EA">
              <w:t>соответствие занимаемой должности</w:t>
            </w:r>
          </w:p>
        </w:tc>
      </w:tr>
      <w:tr w:rsidR="007F51EA" w:rsidRPr="007F51EA" w:rsidTr="006B261A">
        <w:tc>
          <w:tcPr>
            <w:tcW w:w="594" w:type="dxa"/>
          </w:tcPr>
          <w:p w:rsidR="007F51EA" w:rsidRPr="007F51EA" w:rsidRDefault="007F51EA" w:rsidP="007F51EA">
            <w:pPr>
              <w:jc w:val="center"/>
            </w:pPr>
            <w:r w:rsidRPr="007F51EA">
              <w:t>7</w:t>
            </w:r>
          </w:p>
        </w:tc>
        <w:tc>
          <w:tcPr>
            <w:tcW w:w="2695" w:type="dxa"/>
          </w:tcPr>
          <w:p w:rsidR="007F51EA" w:rsidRPr="007F51EA" w:rsidRDefault="007F51EA" w:rsidP="007F51EA">
            <w:r w:rsidRPr="007F51EA">
              <w:rPr>
                <w:bCs/>
              </w:rPr>
              <w:t>Коломенская Е.А.</w:t>
            </w:r>
          </w:p>
        </w:tc>
        <w:tc>
          <w:tcPr>
            <w:tcW w:w="3402" w:type="dxa"/>
          </w:tcPr>
          <w:p w:rsidR="007F51EA" w:rsidRPr="007F51EA" w:rsidRDefault="007F51EA" w:rsidP="007F51EA">
            <w:r w:rsidRPr="007F51EA">
              <w:t>учитель истории и обществознания</w:t>
            </w:r>
          </w:p>
        </w:tc>
        <w:tc>
          <w:tcPr>
            <w:tcW w:w="3232" w:type="dxa"/>
          </w:tcPr>
          <w:p w:rsidR="007F51EA" w:rsidRPr="007F51EA" w:rsidRDefault="007F51EA" w:rsidP="007F51EA">
            <w:r w:rsidRPr="007F51EA">
              <w:t>соответствие занимаемой должности</w:t>
            </w:r>
          </w:p>
        </w:tc>
      </w:tr>
      <w:tr w:rsidR="007F51EA" w:rsidRPr="007F51EA" w:rsidTr="006B261A">
        <w:tc>
          <w:tcPr>
            <w:tcW w:w="594" w:type="dxa"/>
          </w:tcPr>
          <w:p w:rsidR="007F51EA" w:rsidRPr="007F51EA" w:rsidRDefault="007F51EA" w:rsidP="007F51EA">
            <w:pPr>
              <w:jc w:val="center"/>
            </w:pPr>
            <w:r w:rsidRPr="007F51EA">
              <w:t>8</w:t>
            </w:r>
          </w:p>
        </w:tc>
        <w:tc>
          <w:tcPr>
            <w:tcW w:w="2695" w:type="dxa"/>
          </w:tcPr>
          <w:p w:rsidR="007F51EA" w:rsidRPr="007F51EA" w:rsidRDefault="007F51EA" w:rsidP="007F51EA">
            <w:r w:rsidRPr="007F51EA">
              <w:rPr>
                <w:bCs/>
              </w:rPr>
              <w:t>Доронина В.Ю.</w:t>
            </w:r>
          </w:p>
        </w:tc>
        <w:tc>
          <w:tcPr>
            <w:tcW w:w="3402" w:type="dxa"/>
          </w:tcPr>
          <w:p w:rsidR="007F51EA" w:rsidRPr="007F51EA" w:rsidRDefault="007F51EA" w:rsidP="007F51EA">
            <w:r w:rsidRPr="007F51EA">
              <w:t>учитель технологии</w:t>
            </w:r>
          </w:p>
        </w:tc>
        <w:tc>
          <w:tcPr>
            <w:tcW w:w="3232" w:type="dxa"/>
          </w:tcPr>
          <w:p w:rsidR="007F51EA" w:rsidRPr="007F51EA" w:rsidRDefault="007F51EA" w:rsidP="007F51EA">
            <w:r w:rsidRPr="007F51EA">
              <w:t>соответствие занимаемой должности</w:t>
            </w:r>
          </w:p>
        </w:tc>
      </w:tr>
      <w:tr w:rsidR="00AD4950" w:rsidRPr="007F51EA" w:rsidTr="007F51EA">
        <w:trPr>
          <w:trHeight w:val="70"/>
        </w:trPr>
        <w:tc>
          <w:tcPr>
            <w:tcW w:w="594" w:type="dxa"/>
          </w:tcPr>
          <w:p w:rsidR="00A1683F" w:rsidRPr="007F51EA" w:rsidRDefault="00A1683F" w:rsidP="007F51EA">
            <w:pPr>
              <w:jc w:val="center"/>
            </w:pPr>
            <w:r w:rsidRPr="007F51EA">
              <w:t>9</w:t>
            </w:r>
          </w:p>
        </w:tc>
        <w:tc>
          <w:tcPr>
            <w:tcW w:w="2695" w:type="dxa"/>
          </w:tcPr>
          <w:p w:rsidR="00A1683F" w:rsidRPr="007F51EA" w:rsidRDefault="007F51EA" w:rsidP="007F51EA">
            <w:r w:rsidRPr="007F51EA">
              <w:rPr>
                <w:bCs/>
              </w:rPr>
              <w:t>Судакова С.В.</w:t>
            </w:r>
          </w:p>
        </w:tc>
        <w:tc>
          <w:tcPr>
            <w:tcW w:w="3402" w:type="dxa"/>
          </w:tcPr>
          <w:p w:rsidR="00A1683F" w:rsidRPr="007F51EA" w:rsidRDefault="007F51EA" w:rsidP="007F51EA">
            <w:r w:rsidRPr="007F51EA">
              <w:t>социальный педагог</w:t>
            </w:r>
          </w:p>
        </w:tc>
        <w:tc>
          <w:tcPr>
            <w:tcW w:w="3232" w:type="dxa"/>
          </w:tcPr>
          <w:p w:rsidR="00A1683F" w:rsidRPr="007F51EA" w:rsidRDefault="00A1683F" w:rsidP="007F51EA">
            <w:r w:rsidRPr="007F51EA">
              <w:t>соответствие занимаемой должности</w:t>
            </w:r>
          </w:p>
        </w:tc>
      </w:tr>
      <w:tr w:rsidR="007F51EA" w:rsidRPr="007F51EA" w:rsidTr="006B261A">
        <w:tc>
          <w:tcPr>
            <w:tcW w:w="594" w:type="dxa"/>
          </w:tcPr>
          <w:p w:rsidR="007F51EA" w:rsidRPr="007F51EA" w:rsidRDefault="007F51EA" w:rsidP="007F51EA">
            <w:pPr>
              <w:jc w:val="center"/>
            </w:pPr>
            <w:r w:rsidRPr="007F51EA">
              <w:t>10</w:t>
            </w:r>
          </w:p>
        </w:tc>
        <w:tc>
          <w:tcPr>
            <w:tcW w:w="2695" w:type="dxa"/>
          </w:tcPr>
          <w:p w:rsidR="007F51EA" w:rsidRPr="007F51EA" w:rsidRDefault="007F51EA" w:rsidP="007F51EA">
            <w:r w:rsidRPr="007F51EA">
              <w:rPr>
                <w:bCs/>
              </w:rPr>
              <w:t>Печенова Е.С</w:t>
            </w:r>
          </w:p>
        </w:tc>
        <w:tc>
          <w:tcPr>
            <w:tcW w:w="3402" w:type="dxa"/>
          </w:tcPr>
          <w:p w:rsidR="007F51EA" w:rsidRPr="007F51EA" w:rsidRDefault="007F51EA" w:rsidP="007F51EA">
            <w:r w:rsidRPr="007F51EA">
              <w:t>учитель начальных классов</w:t>
            </w:r>
          </w:p>
        </w:tc>
        <w:tc>
          <w:tcPr>
            <w:tcW w:w="3232" w:type="dxa"/>
          </w:tcPr>
          <w:p w:rsidR="007F51EA" w:rsidRPr="007F51EA" w:rsidRDefault="007F51EA" w:rsidP="007F51EA">
            <w:r w:rsidRPr="007F51EA">
              <w:t>соответствие занимаемой должности</w:t>
            </w:r>
          </w:p>
        </w:tc>
      </w:tr>
      <w:tr w:rsidR="00AD4950" w:rsidRPr="007F51EA" w:rsidTr="006B261A">
        <w:tc>
          <w:tcPr>
            <w:tcW w:w="594" w:type="dxa"/>
          </w:tcPr>
          <w:p w:rsidR="00A1683F" w:rsidRPr="007F51EA" w:rsidRDefault="00A1683F" w:rsidP="007F51EA">
            <w:pPr>
              <w:jc w:val="center"/>
            </w:pPr>
            <w:r w:rsidRPr="007F51EA">
              <w:t>11</w:t>
            </w:r>
          </w:p>
        </w:tc>
        <w:tc>
          <w:tcPr>
            <w:tcW w:w="2695" w:type="dxa"/>
          </w:tcPr>
          <w:p w:rsidR="00A1683F" w:rsidRPr="007F51EA" w:rsidRDefault="007F51EA" w:rsidP="007F51EA">
            <w:r w:rsidRPr="007F51EA">
              <w:rPr>
                <w:bCs/>
              </w:rPr>
              <w:t>Пугачева Е.В.</w:t>
            </w:r>
          </w:p>
        </w:tc>
        <w:tc>
          <w:tcPr>
            <w:tcW w:w="3402" w:type="dxa"/>
          </w:tcPr>
          <w:p w:rsidR="00A1683F" w:rsidRPr="007F51EA" w:rsidRDefault="007F51EA" w:rsidP="007F51EA">
            <w:r w:rsidRPr="007F51EA">
              <w:t>воспитатель ГПД</w:t>
            </w:r>
          </w:p>
        </w:tc>
        <w:tc>
          <w:tcPr>
            <w:tcW w:w="3232" w:type="dxa"/>
          </w:tcPr>
          <w:p w:rsidR="00A1683F" w:rsidRPr="007F51EA" w:rsidRDefault="00A1683F" w:rsidP="007F51EA">
            <w:r w:rsidRPr="007F51EA">
              <w:t>соответствие занимаемой должности</w:t>
            </w:r>
          </w:p>
        </w:tc>
      </w:tr>
    </w:tbl>
    <w:p w:rsidR="009E15B2" w:rsidRPr="007F51EA" w:rsidRDefault="006B261A" w:rsidP="009E15B2">
      <w:pPr>
        <w:pStyle w:val="a4"/>
        <w:ind w:firstLine="708"/>
        <w:jc w:val="both"/>
        <w:rPr>
          <w:b w:val="0"/>
          <w:bCs w:val="0"/>
          <w:sz w:val="24"/>
        </w:rPr>
      </w:pPr>
      <w:r w:rsidRPr="007F51EA">
        <w:rPr>
          <w:b w:val="0"/>
          <w:bCs w:val="0"/>
          <w:sz w:val="24"/>
        </w:rPr>
        <w:t>Таким образом, в</w:t>
      </w:r>
      <w:r w:rsidR="009E15B2" w:rsidRPr="007F51EA">
        <w:rPr>
          <w:b w:val="0"/>
          <w:bCs w:val="0"/>
          <w:sz w:val="24"/>
        </w:rPr>
        <w:t xml:space="preserve"> 201</w:t>
      </w:r>
      <w:r w:rsidR="007F51EA" w:rsidRPr="007F51EA">
        <w:rPr>
          <w:b w:val="0"/>
          <w:bCs w:val="0"/>
          <w:sz w:val="24"/>
        </w:rPr>
        <w:t>9</w:t>
      </w:r>
      <w:r w:rsidR="009E15B2" w:rsidRPr="007F51EA">
        <w:rPr>
          <w:b w:val="0"/>
          <w:bCs w:val="0"/>
          <w:sz w:val="24"/>
        </w:rPr>
        <w:t>/20</w:t>
      </w:r>
      <w:r w:rsidR="007F51EA" w:rsidRPr="007F51EA">
        <w:rPr>
          <w:b w:val="0"/>
          <w:bCs w:val="0"/>
          <w:sz w:val="24"/>
        </w:rPr>
        <w:t>20</w:t>
      </w:r>
      <w:r w:rsidR="009E15B2" w:rsidRPr="007F51EA">
        <w:rPr>
          <w:b w:val="0"/>
          <w:bCs w:val="0"/>
          <w:sz w:val="24"/>
        </w:rPr>
        <w:t xml:space="preserve"> учебном году </w:t>
      </w:r>
      <w:r w:rsidRPr="007F51EA">
        <w:rPr>
          <w:b w:val="0"/>
          <w:bCs w:val="0"/>
          <w:sz w:val="24"/>
        </w:rPr>
        <w:t>1</w:t>
      </w:r>
      <w:r w:rsidR="007F51EA" w:rsidRPr="007F51EA">
        <w:rPr>
          <w:b w:val="0"/>
          <w:bCs w:val="0"/>
          <w:sz w:val="24"/>
        </w:rPr>
        <w:t>1</w:t>
      </w:r>
      <w:r w:rsidR="009E15B2" w:rsidRPr="007F51EA">
        <w:rPr>
          <w:b w:val="0"/>
          <w:bCs w:val="0"/>
          <w:sz w:val="24"/>
        </w:rPr>
        <w:t xml:space="preserve"> педагогических работник</w:t>
      </w:r>
      <w:r w:rsidR="00A47D41" w:rsidRPr="007F51EA">
        <w:rPr>
          <w:b w:val="0"/>
          <w:bCs w:val="0"/>
          <w:sz w:val="24"/>
        </w:rPr>
        <w:t>ов</w:t>
      </w:r>
      <w:r w:rsidR="009E15B2" w:rsidRPr="007F51EA">
        <w:rPr>
          <w:b w:val="0"/>
          <w:bCs w:val="0"/>
          <w:sz w:val="24"/>
        </w:rPr>
        <w:t xml:space="preserve"> прошли аттестацию</w:t>
      </w:r>
      <w:r w:rsidRPr="007F51EA">
        <w:rPr>
          <w:b w:val="0"/>
          <w:bCs w:val="0"/>
          <w:sz w:val="24"/>
        </w:rPr>
        <w:t>,</w:t>
      </w:r>
      <w:r w:rsidR="009E15B2" w:rsidRPr="007F51EA">
        <w:rPr>
          <w:b w:val="0"/>
          <w:bCs w:val="0"/>
          <w:sz w:val="24"/>
        </w:rPr>
        <w:t xml:space="preserve"> из них: </w:t>
      </w:r>
    </w:p>
    <w:p w:rsidR="009E15B2" w:rsidRPr="007F51EA" w:rsidRDefault="007F51EA" w:rsidP="007A2258">
      <w:pPr>
        <w:pStyle w:val="a4"/>
        <w:numPr>
          <w:ilvl w:val="0"/>
          <w:numId w:val="3"/>
        </w:numPr>
        <w:jc w:val="both"/>
        <w:rPr>
          <w:b w:val="0"/>
          <w:bCs w:val="0"/>
          <w:sz w:val="24"/>
        </w:rPr>
      </w:pPr>
      <w:r w:rsidRPr="007F51EA">
        <w:rPr>
          <w:b w:val="0"/>
          <w:bCs w:val="0"/>
          <w:sz w:val="24"/>
        </w:rPr>
        <w:t>6</w:t>
      </w:r>
      <w:r w:rsidR="009E15B2" w:rsidRPr="007F51EA">
        <w:rPr>
          <w:b w:val="0"/>
          <w:bCs w:val="0"/>
          <w:sz w:val="24"/>
        </w:rPr>
        <w:t xml:space="preserve"> на соответствие должности;</w:t>
      </w:r>
    </w:p>
    <w:p w:rsidR="009E15B2" w:rsidRPr="007F51EA" w:rsidRDefault="007F51EA" w:rsidP="007A2258">
      <w:pPr>
        <w:pStyle w:val="a4"/>
        <w:numPr>
          <w:ilvl w:val="0"/>
          <w:numId w:val="3"/>
        </w:numPr>
        <w:jc w:val="both"/>
        <w:rPr>
          <w:b w:val="0"/>
          <w:bCs w:val="0"/>
          <w:sz w:val="24"/>
        </w:rPr>
      </w:pPr>
      <w:r w:rsidRPr="007F51EA">
        <w:rPr>
          <w:b w:val="0"/>
          <w:bCs w:val="0"/>
          <w:sz w:val="24"/>
        </w:rPr>
        <w:t>3</w:t>
      </w:r>
      <w:r w:rsidR="009E15B2" w:rsidRPr="007F51EA">
        <w:rPr>
          <w:b w:val="0"/>
          <w:bCs w:val="0"/>
          <w:sz w:val="24"/>
        </w:rPr>
        <w:t xml:space="preserve"> на </w:t>
      </w:r>
      <w:r w:rsidR="006B261A" w:rsidRPr="007F51EA">
        <w:rPr>
          <w:b w:val="0"/>
          <w:bCs w:val="0"/>
          <w:sz w:val="24"/>
        </w:rPr>
        <w:t>первую квалификационную</w:t>
      </w:r>
      <w:r w:rsidR="009E15B2" w:rsidRPr="007F51EA">
        <w:rPr>
          <w:b w:val="0"/>
          <w:bCs w:val="0"/>
          <w:sz w:val="24"/>
        </w:rPr>
        <w:t xml:space="preserve"> категорию;</w:t>
      </w:r>
    </w:p>
    <w:p w:rsidR="00092F37" w:rsidRPr="007F51EA" w:rsidRDefault="007F51EA" w:rsidP="007A2258">
      <w:pPr>
        <w:pStyle w:val="a4"/>
        <w:numPr>
          <w:ilvl w:val="0"/>
          <w:numId w:val="3"/>
        </w:numPr>
        <w:jc w:val="both"/>
        <w:rPr>
          <w:b w:val="0"/>
          <w:bCs w:val="0"/>
          <w:sz w:val="24"/>
        </w:rPr>
      </w:pPr>
      <w:r w:rsidRPr="007F51EA">
        <w:rPr>
          <w:b w:val="0"/>
          <w:bCs w:val="0"/>
          <w:sz w:val="24"/>
        </w:rPr>
        <w:t>2</w:t>
      </w:r>
      <w:r w:rsidR="006B261A" w:rsidRPr="007F51EA">
        <w:rPr>
          <w:b w:val="0"/>
          <w:bCs w:val="0"/>
          <w:sz w:val="24"/>
        </w:rPr>
        <w:t xml:space="preserve"> </w:t>
      </w:r>
      <w:r w:rsidR="009E15B2" w:rsidRPr="007F51EA">
        <w:rPr>
          <w:b w:val="0"/>
          <w:bCs w:val="0"/>
          <w:sz w:val="24"/>
        </w:rPr>
        <w:t xml:space="preserve">на высшую квалификационную категорию. </w:t>
      </w:r>
    </w:p>
    <w:p w:rsidR="00A47D41" w:rsidRPr="00497840" w:rsidRDefault="00A47D41" w:rsidP="00BE3EC3">
      <w:pPr>
        <w:pStyle w:val="a4"/>
        <w:ind w:firstLine="708"/>
        <w:rPr>
          <w:bCs w:val="0"/>
          <w:sz w:val="24"/>
          <w:highlight w:val="yellow"/>
        </w:rPr>
      </w:pPr>
    </w:p>
    <w:p w:rsidR="00BE3EC3" w:rsidRPr="00FE4F30" w:rsidRDefault="00BE3EC3" w:rsidP="00BE3EC3">
      <w:pPr>
        <w:pStyle w:val="a4"/>
        <w:ind w:firstLine="708"/>
        <w:rPr>
          <w:bCs w:val="0"/>
          <w:sz w:val="24"/>
        </w:rPr>
      </w:pPr>
      <w:r w:rsidRPr="00FE4F30">
        <w:rPr>
          <w:bCs w:val="0"/>
          <w:sz w:val="24"/>
        </w:rPr>
        <w:t>Профессиональная успешность учителя</w:t>
      </w:r>
      <w:r w:rsidR="00092F37" w:rsidRPr="00FE4F30">
        <w:rPr>
          <w:bCs w:val="0"/>
          <w:sz w:val="24"/>
        </w:rPr>
        <w:t xml:space="preserve"> включает следующие направления:</w:t>
      </w:r>
    </w:p>
    <w:p w:rsidR="004125B3" w:rsidRPr="00FE4F30" w:rsidRDefault="001D1AC4" w:rsidP="000C52DA">
      <w:pPr>
        <w:pStyle w:val="a4"/>
        <w:numPr>
          <w:ilvl w:val="0"/>
          <w:numId w:val="12"/>
        </w:numPr>
        <w:jc w:val="both"/>
        <w:rPr>
          <w:b w:val="0"/>
          <w:sz w:val="24"/>
        </w:rPr>
      </w:pPr>
      <w:r w:rsidRPr="00FE4F30">
        <w:rPr>
          <w:b w:val="0"/>
          <w:sz w:val="24"/>
        </w:rPr>
        <w:t>Развитие профессиональной компетенции педагогов через совершенствование методической среды</w:t>
      </w:r>
      <w:r w:rsidR="006B261A" w:rsidRPr="00FE4F30">
        <w:rPr>
          <w:b w:val="0"/>
          <w:sz w:val="24"/>
        </w:rPr>
        <w:t>.</w:t>
      </w:r>
    </w:p>
    <w:p w:rsidR="004125B3" w:rsidRPr="00FE4F30" w:rsidRDefault="001D1AC4" w:rsidP="000C52DA">
      <w:pPr>
        <w:pStyle w:val="a4"/>
        <w:numPr>
          <w:ilvl w:val="0"/>
          <w:numId w:val="12"/>
        </w:numPr>
        <w:jc w:val="both"/>
        <w:rPr>
          <w:b w:val="0"/>
          <w:sz w:val="24"/>
        </w:rPr>
      </w:pPr>
      <w:r w:rsidRPr="00FE4F30">
        <w:rPr>
          <w:b w:val="0"/>
          <w:sz w:val="24"/>
        </w:rPr>
        <w:t xml:space="preserve">   Оптимизация творческой среды</w:t>
      </w:r>
      <w:r w:rsidR="006B261A" w:rsidRPr="00FE4F30">
        <w:rPr>
          <w:b w:val="0"/>
          <w:sz w:val="24"/>
        </w:rPr>
        <w:t>,</w:t>
      </w:r>
      <w:r w:rsidRPr="00FE4F30">
        <w:rPr>
          <w:b w:val="0"/>
          <w:sz w:val="24"/>
        </w:rPr>
        <w:t xml:space="preserve"> как условие повышения мотивации к инновационной деятельности</w:t>
      </w:r>
      <w:r w:rsidR="006B261A" w:rsidRPr="00FE4F30">
        <w:rPr>
          <w:b w:val="0"/>
          <w:sz w:val="24"/>
        </w:rPr>
        <w:t>.</w:t>
      </w:r>
    </w:p>
    <w:p w:rsidR="004125B3" w:rsidRPr="00FE4F30" w:rsidRDefault="001D1AC4" w:rsidP="000C52DA">
      <w:pPr>
        <w:pStyle w:val="a4"/>
        <w:numPr>
          <w:ilvl w:val="0"/>
          <w:numId w:val="12"/>
        </w:numPr>
        <w:jc w:val="both"/>
        <w:rPr>
          <w:b w:val="0"/>
          <w:sz w:val="24"/>
        </w:rPr>
      </w:pPr>
      <w:r w:rsidRPr="00FE4F30">
        <w:rPr>
          <w:b w:val="0"/>
          <w:sz w:val="24"/>
        </w:rPr>
        <w:t xml:space="preserve">   Развитие культурологической среды</w:t>
      </w:r>
      <w:r w:rsidR="006B261A" w:rsidRPr="00FE4F30">
        <w:rPr>
          <w:b w:val="0"/>
          <w:sz w:val="24"/>
        </w:rPr>
        <w:t>,</w:t>
      </w:r>
      <w:r w:rsidRPr="00FE4F30">
        <w:rPr>
          <w:b w:val="0"/>
          <w:sz w:val="24"/>
        </w:rPr>
        <w:t xml:space="preserve"> как фактора повышения общей культуры педагогов</w:t>
      </w:r>
      <w:r w:rsidR="006B261A" w:rsidRPr="00FE4F30">
        <w:rPr>
          <w:b w:val="0"/>
          <w:sz w:val="24"/>
        </w:rPr>
        <w:t>.</w:t>
      </w:r>
    </w:p>
    <w:p w:rsidR="004125B3" w:rsidRPr="00FE4F30" w:rsidRDefault="001D1AC4" w:rsidP="000C52DA">
      <w:pPr>
        <w:pStyle w:val="a4"/>
        <w:numPr>
          <w:ilvl w:val="0"/>
          <w:numId w:val="12"/>
        </w:numPr>
        <w:jc w:val="both"/>
        <w:rPr>
          <w:b w:val="0"/>
          <w:sz w:val="24"/>
        </w:rPr>
      </w:pPr>
      <w:r w:rsidRPr="00FE4F30">
        <w:rPr>
          <w:b w:val="0"/>
          <w:sz w:val="24"/>
        </w:rPr>
        <w:t xml:space="preserve">   Развитие ИКТ-компетентности педагог</w:t>
      </w:r>
      <w:r w:rsidR="006B261A" w:rsidRPr="00FE4F30">
        <w:rPr>
          <w:b w:val="0"/>
          <w:sz w:val="24"/>
        </w:rPr>
        <w:t xml:space="preserve">ов через создание информационно </w:t>
      </w:r>
      <w:r w:rsidRPr="00FE4F30">
        <w:rPr>
          <w:b w:val="0"/>
          <w:sz w:val="24"/>
        </w:rPr>
        <w:t>насыщенной образовательной среды</w:t>
      </w:r>
      <w:r w:rsidR="006B261A" w:rsidRPr="00FE4F30">
        <w:rPr>
          <w:b w:val="0"/>
          <w:sz w:val="24"/>
        </w:rPr>
        <w:t>.</w:t>
      </w:r>
    </w:p>
    <w:p w:rsidR="004125B3" w:rsidRPr="00FE4F30" w:rsidRDefault="001D1AC4" w:rsidP="000C52DA">
      <w:pPr>
        <w:pStyle w:val="a4"/>
        <w:numPr>
          <w:ilvl w:val="0"/>
          <w:numId w:val="12"/>
        </w:numPr>
        <w:jc w:val="both"/>
        <w:rPr>
          <w:b w:val="0"/>
          <w:sz w:val="24"/>
        </w:rPr>
      </w:pPr>
      <w:r w:rsidRPr="00FE4F30">
        <w:rPr>
          <w:b w:val="0"/>
          <w:sz w:val="24"/>
        </w:rPr>
        <w:t xml:space="preserve">   Расширение сетевой среды для вариативной образовательной деятельности учителя</w:t>
      </w:r>
      <w:r w:rsidR="006B261A" w:rsidRPr="00FE4F30">
        <w:rPr>
          <w:b w:val="0"/>
          <w:sz w:val="24"/>
        </w:rPr>
        <w:t>.</w:t>
      </w:r>
    </w:p>
    <w:p w:rsidR="004125B3" w:rsidRPr="00FE4F30" w:rsidRDefault="001D1AC4" w:rsidP="000C52DA">
      <w:pPr>
        <w:pStyle w:val="a4"/>
        <w:numPr>
          <w:ilvl w:val="0"/>
          <w:numId w:val="12"/>
        </w:numPr>
        <w:jc w:val="both"/>
        <w:rPr>
          <w:b w:val="0"/>
          <w:sz w:val="24"/>
        </w:rPr>
      </w:pPr>
      <w:r w:rsidRPr="00FE4F30">
        <w:rPr>
          <w:b w:val="0"/>
          <w:sz w:val="24"/>
        </w:rPr>
        <w:t xml:space="preserve">   Развитие здоровьесберегающей среды и оптимизация социально-психологического сопровождения</w:t>
      </w:r>
      <w:r w:rsidR="006B261A" w:rsidRPr="00FE4F30">
        <w:rPr>
          <w:b w:val="0"/>
          <w:sz w:val="24"/>
        </w:rPr>
        <w:t>.</w:t>
      </w:r>
    </w:p>
    <w:p w:rsidR="00092F37" w:rsidRPr="004B7C1B" w:rsidRDefault="00092F37" w:rsidP="004B7C1B">
      <w:pPr>
        <w:pStyle w:val="a4"/>
        <w:ind w:firstLine="708"/>
        <w:jc w:val="both"/>
        <w:rPr>
          <w:b w:val="0"/>
          <w:bCs w:val="0"/>
          <w:sz w:val="24"/>
          <w:szCs w:val="24"/>
        </w:rPr>
      </w:pPr>
    </w:p>
    <w:p w:rsidR="00AA7679" w:rsidRPr="004B7C1B" w:rsidRDefault="00AA7679" w:rsidP="004B7C1B">
      <w:pPr>
        <w:pStyle w:val="a4"/>
        <w:ind w:firstLine="708"/>
        <w:rPr>
          <w:bCs w:val="0"/>
          <w:sz w:val="24"/>
          <w:szCs w:val="24"/>
        </w:rPr>
      </w:pPr>
      <w:r w:rsidRPr="004B7C1B">
        <w:rPr>
          <w:bCs w:val="0"/>
          <w:sz w:val="24"/>
          <w:szCs w:val="24"/>
        </w:rPr>
        <w:t>Экспериментальная работа школы</w:t>
      </w:r>
    </w:p>
    <w:p w:rsidR="003531B7" w:rsidRPr="004B7C1B" w:rsidRDefault="003531B7" w:rsidP="004B7C1B">
      <w:pPr>
        <w:pStyle w:val="a4"/>
        <w:jc w:val="left"/>
        <w:rPr>
          <w:bCs w:val="0"/>
          <w:sz w:val="24"/>
          <w:szCs w:val="24"/>
        </w:rPr>
      </w:pPr>
    </w:p>
    <w:p w:rsidR="003531B7" w:rsidRPr="004B7C1B" w:rsidRDefault="00AA7679" w:rsidP="004B7C1B">
      <w:pPr>
        <w:pStyle w:val="a4"/>
        <w:ind w:firstLine="708"/>
        <w:jc w:val="both"/>
        <w:rPr>
          <w:b w:val="0"/>
          <w:bCs w:val="0"/>
          <w:sz w:val="24"/>
          <w:szCs w:val="24"/>
        </w:rPr>
      </w:pPr>
      <w:r w:rsidRPr="004B7C1B">
        <w:rPr>
          <w:b w:val="0"/>
          <w:sz w:val="24"/>
        </w:rPr>
        <w:t>В целях повышения эффективности учебно-воспитательной, воспитательной работы школ</w:t>
      </w:r>
      <w:r w:rsidR="003531B7" w:rsidRPr="004B7C1B">
        <w:rPr>
          <w:b w:val="0"/>
          <w:sz w:val="24"/>
        </w:rPr>
        <w:t>ы</w:t>
      </w:r>
      <w:r w:rsidRPr="004B7C1B">
        <w:rPr>
          <w:b w:val="0"/>
          <w:sz w:val="24"/>
        </w:rPr>
        <w:t>, создания необходимых условий для реализации целей работы школы, координирования усилий различных служб образовательного учреждения, развития научно</w:t>
      </w:r>
      <w:r w:rsidR="003531B7" w:rsidRPr="004B7C1B">
        <w:rPr>
          <w:b w:val="0"/>
          <w:sz w:val="24"/>
        </w:rPr>
        <w:t>-</w:t>
      </w:r>
      <w:r w:rsidRPr="004B7C1B">
        <w:rPr>
          <w:b w:val="0"/>
          <w:sz w:val="24"/>
        </w:rPr>
        <w:t>методического обеспечения образовательного процесса, инновационной деятельности педагогического коллектива н</w:t>
      </w:r>
      <w:r w:rsidR="00092F37" w:rsidRPr="004B7C1B">
        <w:rPr>
          <w:b w:val="0"/>
          <w:bCs w:val="0"/>
          <w:sz w:val="24"/>
          <w:szCs w:val="24"/>
        </w:rPr>
        <w:t>а базе школы в прошедшем учебном году работал</w:t>
      </w:r>
      <w:r w:rsidR="004B7C1B">
        <w:rPr>
          <w:b w:val="0"/>
          <w:bCs w:val="0"/>
          <w:sz w:val="24"/>
          <w:szCs w:val="24"/>
        </w:rPr>
        <w:t>а</w:t>
      </w:r>
    </w:p>
    <w:p w:rsidR="00092F37" w:rsidRPr="004B7C1B" w:rsidRDefault="003531B7" w:rsidP="000C52DA">
      <w:pPr>
        <w:pStyle w:val="a4"/>
        <w:numPr>
          <w:ilvl w:val="0"/>
          <w:numId w:val="40"/>
        </w:numPr>
        <w:spacing w:line="276" w:lineRule="auto"/>
        <w:jc w:val="both"/>
      </w:pPr>
      <w:r w:rsidRPr="004B7C1B">
        <w:rPr>
          <w:sz w:val="24"/>
          <w:szCs w:val="24"/>
        </w:rPr>
        <w:t xml:space="preserve">Городская научно-методическая лаборатория </w:t>
      </w:r>
      <w:r w:rsidR="00BE3EC3" w:rsidRPr="004B7C1B">
        <w:rPr>
          <w:b w:val="0"/>
          <w:sz w:val="24"/>
        </w:rPr>
        <w:t>«Создание дидактической модели мониторинга повышения качества воспитательной работы школы»</w:t>
      </w:r>
      <w:r w:rsidR="00092F37" w:rsidRPr="004B7C1B">
        <w:rPr>
          <w:b w:val="0"/>
          <w:sz w:val="24"/>
        </w:rPr>
        <w:t xml:space="preserve"> </w:t>
      </w:r>
    </w:p>
    <w:p w:rsidR="001A3012" w:rsidRPr="004B7C1B" w:rsidRDefault="003531B7" w:rsidP="004B7C1B">
      <w:pPr>
        <w:ind w:firstLine="708"/>
        <w:jc w:val="both"/>
        <w:rPr>
          <w:szCs w:val="28"/>
        </w:rPr>
      </w:pPr>
      <w:r w:rsidRPr="004B7C1B">
        <w:rPr>
          <w:szCs w:val="28"/>
        </w:rPr>
        <w:t xml:space="preserve">Цель городской </w:t>
      </w:r>
      <w:r w:rsidR="001A3012" w:rsidRPr="004B7C1B">
        <w:rPr>
          <w:szCs w:val="28"/>
        </w:rPr>
        <w:t>научно-методической лаборатории: на основе системного и целостного подхода разработать, обосновать и апробировать на практике обобщенную модель мониторинга эффективности воспитательной работы школы.</w:t>
      </w:r>
    </w:p>
    <w:p w:rsidR="001A3012" w:rsidRPr="004B7C1B" w:rsidRDefault="001A3012" w:rsidP="004B7C1B">
      <w:pPr>
        <w:ind w:firstLine="708"/>
        <w:jc w:val="both"/>
        <w:rPr>
          <w:szCs w:val="28"/>
        </w:rPr>
      </w:pPr>
      <w:r w:rsidRPr="004B7C1B">
        <w:rPr>
          <w:szCs w:val="28"/>
        </w:rPr>
        <w:t>Задачи лаборатории:</w:t>
      </w:r>
    </w:p>
    <w:p w:rsidR="001A3012" w:rsidRPr="004B7C1B" w:rsidRDefault="001A3012" w:rsidP="004B7C1B">
      <w:pPr>
        <w:ind w:firstLine="708"/>
        <w:jc w:val="both"/>
        <w:rPr>
          <w:szCs w:val="28"/>
        </w:rPr>
      </w:pPr>
      <w:r w:rsidRPr="004B7C1B">
        <w:rPr>
          <w:szCs w:val="28"/>
        </w:rPr>
        <w:t>1.</w:t>
      </w:r>
      <w:r w:rsidRPr="004B7C1B">
        <w:rPr>
          <w:szCs w:val="28"/>
        </w:rPr>
        <w:tab/>
        <w:t>Разработать комплекс систематического пролонгированного отслеживания процессов, происходящих в воспитательной работе школы.</w:t>
      </w:r>
    </w:p>
    <w:p w:rsidR="001A3012" w:rsidRPr="004B7C1B" w:rsidRDefault="001A3012" w:rsidP="004B7C1B">
      <w:pPr>
        <w:ind w:firstLine="708"/>
        <w:jc w:val="both"/>
        <w:rPr>
          <w:szCs w:val="28"/>
        </w:rPr>
      </w:pPr>
      <w:r w:rsidRPr="004B7C1B">
        <w:rPr>
          <w:szCs w:val="28"/>
        </w:rPr>
        <w:t>2.</w:t>
      </w:r>
      <w:r w:rsidRPr="004B7C1B">
        <w:rPr>
          <w:szCs w:val="28"/>
        </w:rPr>
        <w:tab/>
        <w:t>Определить методы и средства мониторинга, представляющие педагогу объективную информацию о качестве воспитательной работы с обучающимися.</w:t>
      </w:r>
    </w:p>
    <w:p w:rsidR="001A3012" w:rsidRPr="004B7C1B" w:rsidRDefault="001A3012" w:rsidP="004B7C1B">
      <w:pPr>
        <w:ind w:firstLine="708"/>
        <w:jc w:val="both"/>
        <w:rPr>
          <w:szCs w:val="28"/>
        </w:rPr>
      </w:pPr>
      <w:r w:rsidRPr="004B7C1B">
        <w:rPr>
          <w:szCs w:val="28"/>
        </w:rPr>
        <w:lastRenderedPageBreak/>
        <w:t>3.</w:t>
      </w:r>
      <w:r w:rsidRPr="004B7C1B">
        <w:rPr>
          <w:szCs w:val="28"/>
        </w:rPr>
        <w:tab/>
        <w:t>Разработать диагностический инструментарий для выявления уровня качества воспитательной работы в школе.</w:t>
      </w:r>
    </w:p>
    <w:p w:rsidR="001A3012" w:rsidRPr="004B7C1B" w:rsidRDefault="001A3012" w:rsidP="004B7C1B">
      <w:pPr>
        <w:ind w:firstLine="708"/>
        <w:jc w:val="both"/>
        <w:rPr>
          <w:szCs w:val="28"/>
        </w:rPr>
      </w:pPr>
      <w:r w:rsidRPr="004B7C1B">
        <w:rPr>
          <w:szCs w:val="28"/>
        </w:rPr>
        <w:t>4.</w:t>
      </w:r>
      <w:r w:rsidRPr="004B7C1B">
        <w:rPr>
          <w:szCs w:val="28"/>
        </w:rPr>
        <w:tab/>
        <w:t>Разработать дидактические рекомендации для апробации модели мониторинга в образовательных организациях.</w:t>
      </w:r>
    </w:p>
    <w:p w:rsidR="007F0AB5" w:rsidRPr="004B7C1B" w:rsidRDefault="007F0AB5" w:rsidP="004B7C1B">
      <w:pPr>
        <w:jc w:val="both"/>
        <w:rPr>
          <w:szCs w:val="28"/>
        </w:rPr>
      </w:pPr>
    </w:p>
    <w:p w:rsidR="007F0AB5" w:rsidRPr="004B7C1B" w:rsidRDefault="007F0AB5" w:rsidP="004B7C1B">
      <w:pPr>
        <w:ind w:firstLine="708"/>
        <w:jc w:val="both"/>
        <w:rPr>
          <w:szCs w:val="28"/>
        </w:rPr>
      </w:pPr>
      <w:r w:rsidRPr="004B7C1B">
        <w:rPr>
          <w:szCs w:val="28"/>
        </w:rPr>
        <w:t xml:space="preserve">В работе </w:t>
      </w:r>
      <w:r w:rsidR="001A3012" w:rsidRPr="004B7C1B">
        <w:rPr>
          <w:szCs w:val="28"/>
        </w:rPr>
        <w:t xml:space="preserve">муниципальной </w:t>
      </w:r>
      <w:r w:rsidRPr="004B7C1B">
        <w:rPr>
          <w:szCs w:val="28"/>
        </w:rPr>
        <w:t>лаборатории принимают участие педагоги школы:</w:t>
      </w:r>
    </w:p>
    <w:tbl>
      <w:tblPr>
        <w:tblW w:w="9214" w:type="dxa"/>
        <w:tblInd w:w="-152" w:type="dxa"/>
        <w:tblLayout w:type="fixed"/>
        <w:tblCellMar>
          <w:left w:w="0" w:type="dxa"/>
          <w:right w:w="0" w:type="dxa"/>
        </w:tblCellMar>
        <w:tblLook w:val="04A0" w:firstRow="1" w:lastRow="0" w:firstColumn="1" w:lastColumn="0" w:noHBand="0" w:noVBand="1"/>
      </w:tblPr>
      <w:tblGrid>
        <w:gridCol w:w="840"/>
        <w:gridCol w:w="4547"/>
        <w:gridCol w:w="3827"/>
      </w:tblGrid>
      <w:tr w:rsidR="001A3012" w:rsidRPr="004B7C1B" w:rsidTr="001A3012">
        <w:trPr>
          <w:trHeight w:val="324"/>
        </w:trPr>
        <w:tc>
          <w:tcPr>
            <w:tcW w:w="840" w:type="dxa"/>
            <w:tcBorders>
              <w:top w:val="single" w:sz="8" w:space="0" w:color="auto"/>
              <w:left w:val="single" w:sz="8" w:space="0" w:color="auto"/>
              <w:right w:val="single" w:sz="8" w:space="0" w:color="auto"/>
            </w:tcBorders>
            <w:vAlign w:val="bottom"/>
          </w:tcPr>
          <w:p w:rsidR="001A3012" w:rsidRPr="004B7C1B" w:rsidRDefault="001A3012" w:rsidP="004B7C1B">
            <w:pPr>
              <w:jc w:val="center"/>
              <w:rPr>
                <w:szCs w:val="20"/>
              </w:rPr>
            </w:pPr>
            <w:r w:rsidRPr="004B7C1B">
              <w:rPr>
                <w:szCs w:val="20"/>
              </w:rPr>
              <w:t>№</w:t>
            </w:r>
          </w:p>
        </w:tc>
        <w:tc>
          <w:tcPr>
            <w:tcW w:w="4547" w:type="dxa"/>
            <w:vMerge w:val="restart"/>
            <w:tcBorders>
              <w:top w:val="single" w:sz="8" w:space="0" w:color="auto"/>
              <w:right w:val="single" w:sz="4" w:space="0" w:color="auto"/>
            </w:tcBorders>
            <w:vAlign w:val="center"/>
          </w:tcPr>
          <w:p w:rsidR="001A3012" w:rsidRPr="004B7C1B" w:rsidRDefault="001A3012" w:rsidP="004B7C1B">
            <w:pPr>
              <w:ind w:left="640"/>
              <w:jc w:val="center"/>
              <w:rPr>
                <w:szCs w:val="20"/>
              </w:rPr>
            </w:pPr>
            <w:r w:rsidRPr="004B7C1B">
              <w:rPr>
                <w:szCs w:val="20"/>
              </w:rPr>
              <w:t>Ф.И.О.</w:t>
            </w:r>
          </w:p>
        </w:tc>
        <w:tc>
          <w:tcPr>
            <w:tcW w:w="3827" w:type="dxa"/>
            <w:vMerge w:val="restart"/>
            <w:tcBorders>
              <w:top w:val="single" w:sz="8" w:space="0" w:color="auto"/>
              <w:left w:val="single" w:sz="8" w:space="0" w:color="auto"/>
              <w:right w:val="single" w:sz="8" w:space="0" w:color="auto"/>
            </w:tcBorders>
            <w:vAlign w:val="center"/>
          </w:tcPr>
          <w:p w:rsidR="001A3012" w:rsidRPr="004B7C1B" w:rsidRDefault="001A3012" w:rsidP="004B7C1B">
            <w:pPr>
              <w:ind w:left="140"/>
              <w:jc w:val="center"/>
              <w:rPr>
                <w:szCs w:val="20"/>
              </w:rPr>
            </w:pPr>
            <w:r w:rsidRPr="004B7C1B">
              <w:rPr>
                <w:szCs w:val="20"/>
              </w:rPr>
              <w:t>Занимаемая должность, классное руководство</w:t>
            </w:r>
          </w:p>
        </w:tc>
      </w:tr>
      <w:tr w:rsidR="001A3012" w:rsidRPr="004B7C1B" w:rsidTr="001A3012">
        <w:trPr>
          <w:trHeight w:val="326"/>
        </w:trPr>
        <w:tc>
          <w:tcPr>
            <w:tcW w:w="840" w:type="dxa"/>
            <w:tcBorders>
              <w:left w:val="single" w:sz="8" w:space="0" w:color="auto"/>
              <w:bottom w:val="single" w:sz="8" w:space="0" w:color="auto"/>
              <w:right w:val="single" w:sz="8" w:space="0" w:color="auto"/>
            </w:tcBorders>
            <w:vAlign w:val="bottom"/>
          </w:tcPr>
          <w:p w:rsidR="001A3012" w:rsidRPr="004B7C1B" w:rsidRDefault="001A3012" w:rsidP="004B7C1B">
            <w:pPr>
              <w:jc w:val="center"/>
              <w:rPr>
                <w:szCs w:val="20"/>
              </w:rPr>
            </w:pPr>
            <w:r w:rsidRPr="004B7C1B">
              <w:rPr>
                <w:w w:val="95"/>
                <w:szCs w:val="20"/>
              </w:rPr>
              <w:t>п/п</w:t>
            </w:r>
          </w:p>
        </w:tc>
        <w:tc>
          <w:tcPr>
            <w:tcW w:w="4547" w:type="dxa"/>
            <w:vMerge/>
            <w:tcBorders>
              <w:bottom w:val="single" w:sz="4" w:space="0" w:color="auto"/>
              <w:right w:val="single" w:sz="4" w:space="0" w:color="auto"/>
            </w:tcBorders>
            <w:vAlign w:val="bottom"/>
          </w:tcPr>
          <w:p w:rsidR="001A3012" w:rsidRPr="004B7C1B" w:rsidRDefault="001A3012" w:rsidP="004B7C1B">
            <w:pPr>
              <w:rPr>
                <w:szCs w:val="20"/>
              </w:rPr>
            </w:pPr>
          </w:p>
        </w:tc>
        <w:tc>
          <w:tcPr>
            <w:tcW w:w="3827" w:type="dxa"/>
            <w:vMerge/>
            <w:tcBorders>
              <w:left w:val="single" w:sz="8" w:space="0" w:color="auto"/>
              <w:bottom w:val="single" w:sz="8" w:space="0" w:color="auto"/>
              <w:right w:val="single" w:sz="8" w:space="0" w:color="auto"/>
            </w:tcBorders>
            <w:vAlign w:val="center"/>
          </w:tcPr>
          <w:p w:rsidR="001A3012" w:rsidRPr="004B7C1B" w:rsidRDefault="001A3012" w:rsidP="004B7C1B">
            <w:pPr>
              <w:jc w:val="center"/>
              <w:rPr>
                <w:szCs w:val="20"/>
              </w:rPr>
            </w:pPr>
          </w:p>
        </w:tc>
      </w:tr>
      <w:tr w:rsidR="001A3012" w:rsidRPr="004B7C1B" w:rsidTr="001A3012">
        <w:trPr>
          <w:trHeight w:val="311"/>
        </w:trPr>
        <w:tc>
          <w:tcPr>
            <w:tcW w:w="840" w:type="dxa"/>
            <w:tcBorders>
              <w:left w:val="single" w:sz="8" w:space="0" w:color="auto"/>
              <w:bottom w:val="single" w:sz="8" w:space="0" w:color="auto"/>
              <w:right w:val="single" w:sz="4" w:space="0" w:color="auto"/>
            </w:tcBorders>
            <w:vAlign w:val="center"/>
          </w:tcPr>
          <w:p w:rsidR="001A3012" w:rsidRPr="004B7C1B" w:rsidRDefault="001A3012" w:rsidP="000C52DA">
            <w:pPr>
              <w:pStyle w:val="af5"/>
              <w:numPr>
                <w:ilvl w:val="0"/>
                <w:numId w:val="41"/>
              </w:numPr>
              <w:spacing w:line="308" w:lineRule="exact"/>
              <w:rPr>
                <w:rFonts w:ascii="Times New Roman" w:hAnsi="Times New Roman"/>
                <w:sz w:val="24"/>
                <w:szCs w:val="20"/>
              </w:rPr>
            </w:pPr>
            <w:r w:rsidRPr="004B7C1B">
              <w:rPr>
                <w:rFonts w:ascii="Times New Roman" w:eastAsia="Times New Roman" w:hAnsi="Times New Roman"/>
                <w:sz w:val="24"/>
                <w:szCs w:val="20"/>
              </w:rPr>
              <w:t>1.</w:t>
            </w:r>
          </w:p>
        </w:tc>
        <w:tc>
          <w:tcPr>
            <w:tcW w:w="4547" w:type="dxa"/>
            <w:tcBorders>
              <w:top w:val="single" w:sz="4" w:space="0" w:color="auto"/>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rPr>
                <w:rFonts w:eastAsiaTheme="minorHAnsi"/>
                <w:szCs w:val="20"/>
                <w:lang w:eastAsia="en-US"/>
              </w:rPr>
            </w:pPr>
            <w:r w:rsidRPr="004B7C1B">
              <w:rPr>
                <w:rFonts w:eastAsiaTheme="minorHAnsi"/>
                <w:szCs w:val="20"/>
                <w:lang w:eastAsia="en-US"/>
              </w:rPr>
              <w:t>Канакова Инна Алексеевна</w:t>
            </w:r>
          </w:p>
        </w:tc>
        <w:tc>
          <w:tcPr>
            <w:tcW w:w="3827" w:type="dxa"/>
            <w:tcBorders>
              <w:left w:val="single" w:sz="4" w:space="0" w:color="auto"/>
              <w:bottom w:val="single" w:sz="8" w:space="0" w:color="auto"/>
              <w:right w:val="single" w:sz="8" w:space="0" w:color="auto"/>
            </w:tcBorders>
          </w:tcPr>
          <w:p w:rsidR="001A3012" w:rsidRPr="004B7C1B" w:rsidRDefault="001A3012" w:rsidP="004B7C1B">
            <w:pPr>
              <w:autoSpaceDE w:val="0"/>
              <w:autoSpaceDN w:val="0"/>
              <w:adjustRightInd w:val="0"/>
              <w:jc w:val="both"/>
              <w:rPr>
                <w:rFonts w:eastAsiaTheme="minorHAnsi"/>
                <w:szCs w:val="20"/>
                <w:lang w:eastAsia="en-US"/>
              </w:rPr>
            </w:pPr>
            <w:r w:rsidRPr="004B7C1B">
              <w:rPr>
                <w:rFonts w:eastAsiaTheme="minorHAnsi"/>
                <w:szCs w:val="20"/>
                <w:lang w:eastAsia="en-US"/>
              </w:rPr>
              <w:t>Заместитель директора по ВР</w:t>
            </w:r>
          </w:p>
        </w:tc>
      </w:tr>
      <w:tr w:rsidR="001A3012" w:rsidRPr="004B7C1B" w:rsidTr="001A3012">
        <w:trPr>
          <w:trHeight w:val="311"/>
        </w:trPr>
        <w:tc>
          <w:tcPr>
            <w:tcW w:w="840" w:type="dxa"/>
            <w:tcBorders>
              <w:left w:val="single" w:sz="8" w:space="0" w:color="auto"/>
              <w:bottom w:val="single" w:sz="8" w:space="0" w:color="auto"/>
              <w:right w:val="single" w:sz="4" w:space="0" w:color="auto"/>
            </w:tcBorders>
            <w:vAlign w:val="center"/>
          </w:tcPr>
          <w:p w:rsidR="001A3012" w:rsidRPr="004B7C1B" w:rsidRDefault="001A3012" w:rsidP="000C52DA">
            <w:pPr>
              <w:pStyle w:val="af5"/>
              <w:numPr>
                <w:ilvl w:val="0"/>
                <w:numId w:val="41"/>
              </w:numPr>
              <w:spacing w:line="308" w:lineRule="exact"/>
              <w:rPr>
                <w:rFonts w:ascii="Times New Roman" w:eastAsia="Times New Roman" w:hAnsi="Times New Roman"/>
                <w:sz w:val="24"/>
                <w:szCs w:val="20"/>
              </w:rPr>
            </w:pPr>
          </w:p>
        </w:tc>
        <w:tc>
          <w:tcPr>
            <w:tcW w:w="4547" w:type="dxa"/>
            <w:tcBorders>
              <w:top w:val="single" w:sz="4" w:space="0" w:color="auto"/>
              <w:left w:val="single" w:sz="4" w:space="0" w:color="auto"/>
              <w:bottom w:val="single" w:sz="4" w:space="0" w:color="auto"/>
              <w:right w:val="single" w:sz="4" w:space="0" w:color="auto"/>
            </w:tcBorders>
          </w:tcPr>
          <w:p w:rsidR="001A3012" w:rsidRPr="004B7C1B" w:rsidRDefault="00FE4F30" w:rsidP="004B7C1B">
            <w:pPr>
              <w:autoSpaceDE w:val="0"/>
              <w:autoSpaceDN w:val="0"/>
              <w:adjustRightInd w:val="0"/>
              <w:rPr>
                <w:rFonts w:eastAsiaTheme="minorHAnsi"/>
                <w:szCs w:val="20"/>
                <w:lang w:eastAsia="en-US"/>
              </w:rPr>
            </w:pPr>
            <w:r w:rsidRPr="004B7C1B">
              <w:rPr>
                <w:rFonts w:eastAsiaTheme="minorHAnsi"/>
                <w:szCs w:val="20"/>
                <w:lang w:eastAsia="en-US"/>
              </w:rPr>
              <w:t>Каталова Оксана Алексеевна</w:t>
            </w:r>
          </w:p>
        </w:tc>
        <w:tc>
          <w:tcPr>
            <w:tcW w:w="3827" w:type="dxa"/>
            <w:tcBorders>
              <w:left w:val="single" w:sz="4" w:space="0" w:color="auto"/>
              <w:bottom w:val="single" w:sz="8" w:space="0" w:color="auto"/>
              <w:right w:val="single" w:sz="8" w:space="0" w:color="auto"/>
            </w:tcBorders>
          </w:tcPr>
          <w:p w:rsidR="001A3012" w:rsidRPr="004B7C1B" w:rsidRDefault="00DE7824" w:rsidP="004B7C1B">
            <w:pPr>
              <w:autoSpaceDE w:val="0"/>
              <w:autoSpaceDN w:val="0"/>
              <w:adjustRightInd w:val="0"/>
              <w:jc w:val="both"/>
              <w:rPr>
                <w:rFonts w:eastAsiaTheme="minorHAnsi"/>
                <w:szCs w:val="20"/>
                <w:lang w:eastAsia="en-US"/>
              </w:rPr>
            </w:pPr>
            <w:r w:rsidRPr="004B7C1B">
              <w:rPr>
                <w:rFonts w:eastAsiaTheme="minorHAnsi"/>
                <w:szCs w:val="20"/>
                <w:lang w:eastAsia="en-US"/>
              </w:rPr>
              <w:t>П</w:t>
            </w:r>
            <w:r w:rsidR="001A3012" w:rsidRPr="004B7C1B">
              <w:rPr>
                <w:rFonts w:eastAsiaTheme="minorHAnsi"/>
                <w:szCs w:val="20"/>
                <w:lang w:eastAsia="en-US"/>
              </w:rPr>
              <w:t>едагог-психолог</w:t>
            </w:r>
          </w:p>
        </w:tc>
      </w:tr>
      <w:tr w:rsidR="001A3012" w:rsidRPr="004B7C1B" w:rsidTr="001A3012">
        <w:trPr>
          <w:trHeight w:val="314"/>
        </w:trPr>
        <w:tc>
          <w:tcPr>
            <w:tcW w:w="840" w:type="dxa"/>
            <w:tcBorders>
              <w:left w:val="single" w:sz="8" w:space="0" w:color="auto"/>
              <w:bottom w:val="single" w:sz="8" w:space="0" w:color="auto"/>
              <w:right w:val="single" w:sz="4" w:space="0" w:color="auto"/>
            </w:tcBorders>
            <w:vAlign w:val="center"/>
          </w:tcPr>
          <w:p w:rsidR="001A3012" w:rsidRPr="004B7C1B" w:rsidRDefault="001A3012" w:rsidP="000C52DA">
            <w:pPr>
              <w:pStyle w:val="af5"/>
              <w:numPr>
                <w:ilvl w:val="0"/>
                <w:numId w:val="41"/>
              </w:numPr>
              <w:spacing w:line="310" w:lineRule="exact"/>
              <w:rPr>
                <w:rFonts w:ascii="Times New Roman" w:hAnsi="Times New Roman"/>
                <w:sz w:val="24"/>
                <w:szCs w:val="20"/>
              </w:rPr>
            </w:pPr>
            <w:r w:rsidRPr="004B7C1B">
              <w:rPr>
                <w:rFonts w:ascii="Times New Roman" w:eastAsia="Times New Roman" w:hAnsi="Times New Roman"/>
                <w:sz w:val="24"/>
                <w:szCs w:val="20"/>
              </w:rPr>
              <w:t>2.</w:t>
            </w:r>
          </w:p>
        </w:tc>
        <w:tc>
          <w:tcPr>
            <w:tcW w:w="4547" w:type="dxa"/>
            <w:tcBorders>
              <w:top w:val="single" w:sz="4" w:space="0" w:color="auto"/>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rPr>
                <w:rFonts w:eastAsiaTheme="minorHAnsi"/>
                <w:szCs w:val="20"/>
                <w:lang w:eastAsia="en-US"/>
              </w:rPr>
            </w:pPr>
            <w:r w:rsidRPr="004B7C1B">
              <w:rPr>
                <w:rFonts w:eastAsiaTheme="minorHAnsi"/>
                <w:szCs w:val="20"/>
                <w:lang w:eastAsia="en-US"/>
              </w:rPr>
              <w:t>Марынова Татьяна Андреевна</w:t>
            </w:r>
          </w:p>
        </w:tc>
        <w:tc>
          <w:tcPr>
            <w:tcW w:w="3827" w:type="dxa"/>
            <w:tcBorders>
              <w:left w:val="single" w:sz="4" w:space="0" w:color="auto"/>
              <w:bottom w:val="single" w:sz="8" w:space="0" w:color="auto"/>
              <w:right w:val="single" w:sz="8" w:space="0" w:color="auto"/>
            </w:tcBorders>
          </w:tcPr>
          <w:p w:rsidR="001A3012" w:rsidRPr="004B7C1B" w:rsidRDefault="001A3012" w:rsidP="004B7C1B">
            <w:pPr>
              <w:jc w:val="both"/>
              <w:rPr>
                <w:szCs w:val="20"/>
              </w:rPr>
            </w:pPr>
            <w:r w:rsidRPr="004B7C1B">
              <w:rPr>
                <w:szCs w:val="20"/>
              </w:rPr>
              <w:t>Педагог дополнительного образования</w:t>
            </w:r>
          </w:p>
        </w:tc>
      </w:tr>
      <w:tr w:rsidR="001A3012" w:rsidRPr="004B7C1B" w:rsidTr="001A3012">
        <w:trPr>
          <w:trHeight w:val="311"/>
        </w:trPr>
        <w:tc>
          <w:tcPr>
            <w:tcW w:w="840" w:type="dxa"/>
            <w:tcBorders>
              <w:left w:val="single" w:sz="8" w:space="0" w:color="auto"/>
              <w:bottom w:val="single" w:sz="8" w:space="0" w:color="auto"/>
              <w:right w:val="single" w:sz="4" w:space="0" w:color="auto"/>
            </w:tcBorders>
            <w:vAlign w:val="center"/>
          </w:tcPr>
          <w:p w:rsidR="001A3012" w:rsidRPr="004B7C1B" w:rsidRDefault="001A3012" w:rsidP="000C52DA">
            <w:pPr>
              <w:pStyle w:val="af5"/>
              <w:numPr>
                <w:ilvl w:val="0"/>
                <w:numId w:val="41"/>
              </w:numPr>
              <w:spacing w:line="308" w:lineRule="exact"/>
              <w:rPr>
                <w:rFonts w:ascii="Times New Roman" w:hAnsi="Times New Roman"/>
                <w:sz w:val="24"/>
                <w:szCs w:val="20"/>
              </w:rPr>
            </w:pPr>
            <w:r w:rsidRPr="004B7C1B">
              <w:rPr>
                <w:rFonts w:ascii="Times New Roman" w:eastAsia="Times New Roman" w:hAnsi="Times New Roman"/>
                <w:sz w:val="24"/>
                <w:szCs w:val="20"/>
              </w:rPr>
              <w:t>3.</w:t>
            </w:r>
          </w:p>
        </w:tc>
        <w:tc>
          <w:tcPr>
            <w:tcW w:w="4547" w:type="dxa"/>
            <w:tcBorders>
              <w:top w:val="single" w:sz="4" w:space="0" w:color="auto"/>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rPr>
                <w:rFonts w:eastAsiaTheme="minorHAnsi"/>
                <w:szCs w:val="20"/>
                <w:lang w:eastAsia="en-US"/>
              </w:rPr>
            </w:pPr>
            <w:r w:rsidRPr="004B7C1B">
              <w:rPr>
                <w:rFonts w:eastAsiaTheme="minorHAnsi"/>
                <w:szCs w:val="20"/>
                <w:lang w:eastAsia="en-US"/>
              </w:rPr>
              <w:t>Доронина Вера Юрьевна</w:t>
            </w:r>
          </w:p>
        </w:tc>
        <w:tc>
          <w:tcPr>
            <w:tcW w:w="3827" w:type="dxa"/>
            <w:tcBorders>
              <w:left w:val="single" w:sz="4" w:space="0" w:color="auto"/>
              <w:bottom w:val="single" w:sz="8" w:space="0" w:color="auto"/>
              <w:right w:val="single" w:sz="8" w:space="0" w:color="auto"/>
            </w:tcBorders>
          </w:tcPr>
          <w:p w:rsidR="001A3012" w:rsidRPr="004B7C1B" w:rsidRDefault="001A3012" w:rsidP="004B7C1B">
            <w:pPr>
              <w:jc w:val="both"/>
              <w:rPr>
                <w:szCs w:val="20"/>
              </w:rPr>
            </w:pPr>
            <w:r w:rsidRPr="004B7C1B">
              <w:rPr>
                <w:szCs w:val="20"/>
              </w:rPr>
              <w:t>Учитель технологии, классный руководитель 8 «Б» класса</w:t>
            </w:r>
          </w:p>
        </w:tc>
      </w:tr>
      <w:tr w:rsidR="001A3012" w:rsidRPr="004B7C1B" w:rsidTr="001A3012">
        <w:trPr>
          <w:trHeight w:val="312"/>
        </w:trPr>
        <w:tc>
          <w:tcPr>
            <w:tcW w:w="840" w:type="dxa"/>
            <w:tcBorders>
              <w:left w:val="single" w:sz="8" w:space="0" w:color="auto"/>
              <w:bottom w:val="single" w:sz="8" w:space="0" w:color="auto"/>
              <w:right w:val="single" w:sz="4" w:space="0" w:color="auto"/>
            </w:tcBorders>
            <w:vAlign w:val="center"/>
          </w:tcPr>
          <w:p w:rsidR="001A3012" w:rsidRPr="004B7C1B" w:rsidRDefault="001A3012" w:rsidP="000C52DA">
            <w:pPr>
              <w:pStyle w:val="af5"/>
              <w:numPr>
                <w:ilvl w:val="0"/>
                <w:numId w:val="41"/>
              </w:numPr>
              <w:spacing w:line="308" w:lineRule="exact"/>
              <w:rPr>
                <w:rFonts w:ascii="Times New Roman" w:hAnsi="Times New Roman"/>
                <w:sz w:val="24"/>
                <w:szCs w:val="20"/>
              </w:rPr>
            </w:pPr>
            <w:r w:rsidRPr="004B7C1B">
              <w:rPr>
                <w:rFonts w:ascii="Times New Roman" w:eastAsia="Times New Roman" w:hAnsi="Times New Roman"/>
                <w:sz w:val="24"/>
                <w:szCs w:val="20"/>
              </w:rPr>
              <w:t>4.</w:t>
            </w:r>
          </w:p>
        </w:tc>
        <w:tc>
          <w:tcPr>
            <w:tcW w:w="4547" w:type="dxa"/>
            <w:tcBorders>
              <w:top w:val="single" w:sz="4" w:space="0" w:color="auto"/>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rPr>
                <w:rFonts w:eastAsiaTheme="minorHAnsi"/>
                <w:szCs w:val="20"/>
                <w:lang w:eastAsia="en-US"/>
              </w:rPr>
            </w:pPr>
            <w:r w:rsidRPr="004B7C1B">
              <w:rPr>
                <w:rFonts w:eastAsiaTheme="minorHAnsi"/>
                <w:szCs w:val="20"/>
                <w:lang w:eastAsia="en-US"/>
              </w:rPr>
              <w:t>Погодина Светлана Валентиновна</w:t>
            </w:r>
          </w:p>
        </w:tc>
        <w:tc>
          <w:tcPr>
            <w:tcW w:w="3827" w:type="dxa"/>
            <w:tcBorders>
              <w:left w:val="single" w:sz="4" w:space="0" w:color="auto"/>
              <w:bottom w:val="single" w:sz="8" w:space="0" w:color="auto"/>
              <w:right w:val="single" w:sz="8" w:space="0" w:color="auto"/>
            </w:tcBorders>
          </w:tcPr>
          <w:p w:rsidR="001A3012" w:rsidRPr="004B7C1B" w:rsidRDefault="001A3012" w:rsidP="004B7C1B">
            <w:pPr>
              <w:jc w:val="both"/>
              <w:rPr>
                <w:szCs w:val="20"/>
              </w:rPr>
            </w:pPr>
            <w:r w:rsidRPr="004B7C1B">
              <w:rPr>
                <w:szCs w:val="20"/>
              </w:rPr>
              <w:t>Учитель начальных классов, классный руководитель 4 «Б» класса</w:t>
            </w:r>
          </w:p>
        </w:tc>
      </w:tr>
      <w:tr w:rsidR="001A3012" w:rsidRPr="004B7C1B" w:rsidTr="001A3012">
        <w:trPr>
          <w:trHeight w:val="312"/>
        </w:trPr>
        <w:tc>
          <w:tcPr>
            <w:tcW w:w="840" w:type="dxa"/>
            <w:tcBorders>
              <w:left w:val="single" w:sz="8" w:space="0" w:color="auto"/>
              <w:bottom w:val="single" w:sz="4" w:space="0" w:color="auto"/>
              <w:right w:val="single" w:sz="4" w:space="0" w:color="auto"/>
            </w:tcBorders>
            <w:vAlign w:val="center"/>
          </w:tcPr>
          <w:p w:rsidR="001A3012" w:rsidRPr="004B7C1B" w:rsidRDefault="001A3012" w:rsidP="000C52DA">
            <w:pPr>
              <w:pStyle w:val="af5"/>
              <w:numPr>
                <w:ilvl w:val="0"/>
                <w:numId w:val="41"/>
              </w:numPr>
              <w:spacing w:line="308" w:lineRule="exact"/>
              <w:rPr>
                <w:rFonts w:ascii="Times New Roman" w:eastAsia="Times New Roman" w:hAnsi="Times New Roman"/>
                <w:sz w:val="24"/>
                <w:szCs w:val="20"/>
              </w:rPr>
            </w:pPr>
            <w:r w:rsidRPr="004B7C1B">
              <w:rPr>
                <w:rFonts w:ascii="Times New Roman" w:eastAsia="Times New Roman" w:hAnsi="Times New Roman"/>
                <w:sz w:val="24"/>
                <w:szCs w:val="20"/>
              </w:rPr>
              <w:t>5.</w:t>
            </w:r>
          </w:p>
        </w:tc>
        <w:tc>
          <w:tcPr>
            <w:tcW w:w="4547" w:type="dxa"/>
            <w:tcBorders>
              <w:top w:val="single" w:sz="4" w:space="0" w:color="auto"/>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rPr>
                <w:rFonts w:eastAsiaTheme="minorHAnsi"/>
                <w:szCs w:val="20"/>
                <w:lang w:eastAsia="en-US"/>
              </w:rPr>
            </w:pPr>
            <w:r w:rsidRPr="004B7C1B">
              <w:rPr>
                <w:rFonts w:eastAsiaTheme="minorHAnsi"/>
                <w:szCs w:val="20"/>
                <w:lang w:eastAsia="en-US"/>
              </w:rPr>
              <w:t>Медведева Наталья Анатольевна</w:t>
            </w:r>
          </w:p>
        </w:tc>
        <w:tc>
          <w:tcPr>
            <w:tcW w:w="3827" w:type="dxa"/>
            <w:tcBorders>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jc w:val="both"/>
              <w:rPr>
                <w:rFonts w:eastAsiaTheme="minorHAnsi"/>
                <w:szCs w:val="20"/>
                <w:lang w:eastAsia="en-US"/>
              </w:rPr>
            </w:pPr>
            <w:r w:rsidRPr="004B7C1B">
              <w:rPr>
                <w:rFonts w:eastAsiaTheme="minorHAnsi"/>
                <w:szCs w:val="20"/>
                <w:lang w:eastAsia="en-US"/>
              </w:rPr>
              <w:t>Учитель начальных классов,</w:t>
            </w:r>
            <w:r w:rsidRPr="004B7C1B">
              <w:rPr>
                <w:szCs w:val="20"/>
              </w:rPr>
              <w:t xml:space="preserve"> классный руководитель 2 «Б» класса</w:t>
            </w:r>
          </w:p>
        </w:tc>
      </w:tr>
      <w:tr w:rsidR="001A3012" w:rsidRPr="004B7C1B" w:rsidTr="001A3012">
        <w:trPr>
          <w:trHeight w:val="312"/>
        </w:trPr>
        <w:tc>
          <w:tcPr>
            <w:tcW w:w="840" w:type="dxa"/>
            <w:tcBorders>
              <w:top w:val="single" w:sz="4" w:space="0" w:color="auto"/>
              <w:left w:val="single" w:sz="4" w:space="0" w:color="auto"/>
              <w:bottom w:val="single" w:sz="4" w:space="0" w:color="auto"/>
              <w:right w:val="single" w:sz="4" w:space="0" w:color="auto"/>
            </w:tcBorders>
            <w:vAlign w:val="center"/>
          </w:tcPr>
          <w:p w:rsidR="001A3012" w:rsidRPr="004B7C1B" w:rsidRDefault="001A3012" w:rsidP="000C52DA">
            <w:pPr>
              <w:pStyle w:val="af5"/>
              <w:numPr>
                <w:ilvl w:val="0"/>
                <w:numId w:val="41"/>
              </w:numPr>
              <w:spacing w:line="308" w:lineRule="exact"/>
              <w:rPr>
                <w:rFonts w:ascii="Times New Roman" w:eastAsia="Times New Roman" w:hAnsi="Times New Roman"/>
                <w:sz w:val="24"/>
                <w:szCs w:val="20"/>
              </w:rPr>
            </w:pPr>
            <w:r w:rsidRPr="004B7C1B">
              <w:rPr>
                <w:rFonts w:ascii="Times New Roman" w:eastAsia="Times New Roman" w:hAnsi="Times New Roman"/>
                <w:sz w:val="24"/>
                <w:szCs w:val="20"/>
              </w:rPr>
              <w:t>6.</w:t>
            </w:r>
          </w:p>
        </w:tc>
        <w:tc>
          <w:tcPr>
            <w:tcW w:w="4547" w:type="dxa"/>
            <w:tcBorders>
              <w:top w:val="single" w:sz="4" w:space="0" w:color="auto"/>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rPr>
                <w:rFonts w:eastAsiaTheme="minorHAnsi"/>
                <w:szCs w:val="20"/>
                <w:lang w:eastAsia="en-US"/>
              </w:rPr>
            </w:pPr>
            <w:r w:rsidRPr="004B7C1B">
              <w:rPr>
                <w:rFonts w:eastAsiaTheme="minorHAnsi"/>
                <w:szCs w:val="20"/>
                <w:lang w:eastAsia="en-US"/>
              </w:rPr>
              <w:t>Коломенская Елена Александровна</w:t>
            </w:r>
          </w:p>
        </w:tc>
        <w:tc>
          <w:tcPr>
            <w:tcW w:w="3827" w:type="dxa"/>
            <w:tcBorders>
              <w:top w:val="single" w:sz="4" w:space="0" w:color="auto"/>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jc w:val="both"/>
              <w:rPr>
                <w:rFonts w:eastAsiaTheme="minorHAnsi"/>
                <w:szCs w:val="20"/>
                <w:lang w:eastAsia="en-US"/>
              </w:rPr>
            </w:pPr>
            <w:r w:rsidRPr="004B7C1B">
              <w:rPr>
                <w:rFonts w:eastAsiaTheme="minorHAnsi"/>
                <w:szCs w:val="20"/>
                <w:lang w:eastAsia="en-US"/>
              </w:rPr>
              <w:t xml:space="preserve">Учитель истории, </w:t>
            </w:r>
            <w:r w:rsidRPr="004B7C1B">
              <w:rPr>
                <w:szCs w:val="20"/>
              </w:rPr>
              <w:t>классный руководитель 5 «Г» класса</w:t>
            </w:r>
          </w:p>
        </w:tc>
      </w:tr>
      <w:tr w:rsidR="001A3012" w:rsidRPr="004B7C1B" w:rsidTr="001A3012">
        <w:trPr>
          <w:trHeight w:val="312"/>
        </w:trPr>
        <w:tc>
          <w:tcPr>
            <w:tcW w:w="840" w:type="dxa"/>
            <w:tcBorders>
              <w:top w:val="single" w:sz="4" w:space="0" w:color="auto"/>
              <w:left w:val="single" w:sz="4" w:space="0" w:color="auto"/>
              <w:bottom w:val="single" w:sz="4" w:space="0" w:color="auto"/>
              <w:right w:val="single" w:sz="4" w:space="0" w:color="auto"/>
            </w:tcBorders>
            <w:vAlign w:val="center"/>
          </w:tcPr>
          <w:p w:rsidR="001A3012" w:rsidRPr="004B7C1B" w:rsidRDefault="001A3012" w:rsidP="000C52DA">
            <w:pPr>
              <w:pStyle w:val="af5"/>
              <w:numPr>
                <w:ilvl w:val="0"/>
                <w:numId w:val="41"/>
              </w:numPr>
              <w:spacing w:line="308" w:lineRule="exact"/>
              <w:rPr>
                <w:rFonts w:ascii="Times New Roman" w:eastAsia="Times New Roman" w:hAnsi="Times New Roman"/>
                <w:sz w:val="24"/>
                <w:szCs w:val="20"/>
              </w:rPr>
            </w:pPr>
            <w:r w:rsidRPr="004B7C1B">
              <w:rPr>
                <w:rFonts w:ascii="Times New Roman" w:eastAsia="Times New Roman" w:hAnsi="Times New Roman"/>
                <w:sz w:val="24"/>
                <w:szCs w:val="20"/>
              </w:rPr>
              <w:t>7.</w:t>
            </w:r>
          </w:p>
        </w:tc>
        <w:tc>
          <w:tcPr>
            <w:tcW w:w="4547" w:type="dxa"/>
            <w:tcBorders>
              <w:top w:val="single" w:sz="4" w:space="0" w:color="auto"/>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rPr>
                <w:rFonts w:eastAsiaTheme="minorHAnsi"/>
                <w:szCs w:val="20"/>
                <w:lang w:eastAsia="en-US"/>
              </w:rPr>
            </w:pPr>
            <w:r w:rsidRPr="004B7C1B">
              <w:rPr>
                <w:rFonts w:eastAsiaTheme="minorHAnsi"/>
                <w:szCs w:val="20"/>
                <w:lang w:eastAsia="en-US"/>
              </w:rPr>
              <w:t>Авакян Анна Сосевна</w:t>
            </w:r>
          </w:p>
        </w:tc>
        <w:tc>
          <w:tcPr>
            <w:tcW w:w="3827" w:type="dxa"/>
            <w:tcBorders>
              <w:top w:val="single" w:sz="4" w:space="0" w:color="auto"/>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jc w:val="both"/>
              <w:rPr>
                <w:rFonts w:eastAsiaTheme="minorHAnsi"/>
                <w:szCs w:val="20"/>
                <w:lang w:eastAsia="en-US"/>
              </w:rPr>
            </w:pPr>
            <w:r w:rsidRPr="004B7C1B">
              <w:rPr>
                <w:rFonts w:eastAsiaTheme="minorHAnsi"/>
                <w:szCs w:val="20"/>
                <w:lang w:eastAsia="en-US"/>
              </w:rPr>
              <w:t xml:space="preserve">Учитель французского языка, </w:t>
            </w:r>
            <w:r w:rsidRPr="004B7C1B">
              <w:rPr>
                <w:szCs w:val="20"/>
              </w:rPr>
              <w:t>классный руководитель 7 «А» класса</w:t>
            </w:r>
          </w:p>
        </w:tc>
      </w:tr>
      <w:tr w:rsidR="001A3012" w:rsidRPr="004B7C1B" w:rsidTr="001A3012">
        <w:trPr>
          <w:trHeight w:val="312"/>
        </w:trPr>
        <w:tc>
          <w:tcPr>
            <w:tcW w:w="840" w:type="dxa"/>
            <w:tcBorders>
              <w:top w:val="single" w:sz="4" w:space="0" w:color="auto"/>
              <w:left w:val="single" w:sz="4" w:space="0" w:color="auto"/>
              <w:bottom w:val="single" w:sz="4" w:space="0" w:color="auto"/>
              <w:right w:val="single" w:sz="4" w:space="0" w:color="auto"/>
            </w:tcBorders>
            <w:vAlign w:val="center"/>
          </w:tcPr>
          <w:p w:rsidR="001A3012" w:rsidRPr="004B7C1B" w:rsidRDefault="001A3012" w:rsidP="000C52DA">
            <w:pPr>
              <w:pStyle w:val="af5"/>
              <w:numPr>
                <w:ilvl w:val="0"/>
                <w:numId w:val="41"/>
              </w:numPr>
              <w:spacing w:line="308" w:lineRule="exact"/>
              <w:rPr>
                <w:rFonts w:ascii="Times New Roman" w:eastAsia="Times New Roman" w:hAnsi="Times New Roman"/>
                <w:sz w:val="24"/>
                <w:szCs w:val="20"/>
              </w:rPr>
            </w:pPr>
            <w:r w:rsidRPr="004B7C1B">
              <w:rPr>
                <w:rFonts w:ascii="Times New Roman" w:eastAsia="Times New Roman" w:hAnsi="Times New Roman"/>
                <w:sz w:val="24"/>
                <w:szCs w:val="20"/>
              </w:rPr>
              <w:t>8.</w:t>
            </w:r>
          </w:p>
        </w:tc>
        <w:tc>
          <w:tcPr>
            <w:tcW w:w="4547" w:type="dxa"/>
            <w:tcBorders>
              <w:top w:val="single" w:sz="4" w:space="0" w:color="auto"/>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rPr>
                <w:rFonts w:eastAsiaTheme="minorHAnsi"/>
                <w:szCs w:val="20"/>
                <w:lang w:eastAsia="en-US"/>
              </w:rPr>
            </w:pPr>
            <w:r w:rsidRPr="004B7C1B">
              <w:rPr>
                <w:rFonts w:eastAsiaTheme="minorHAnsi"/>
                <w:szCs w:val="20"/>
                <w:lang w:eastAsia="en-US"/>
              </w:rPr>
              <w:t xml:space="preserve">Ревигина Татьяна Николаевна </w:t>
            </w:r>
          </w:p>
        </w:tc>
        <w:tc>
          <w:tcPr>
            <w:tcW w:w="3827" w:type="dxa"/>
            <w:tcBorders>
              <w:top w:val="single" w:sz="4" w:space="0" w:color="auto"/>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jc w:val="both"/>
              <w:rPr>
                <w:rFonts w:eastAsiaTheme="minorHAnsi"/>
                <w:szCs w:val="20"/>
                <w:lang w:eastAsia="en-US"/>
              </w:rPr>
            </w:pPr>
            <w:r w:rsidRPr="004B7C1B">
              <w:rPr>
                <w:rFonts w:eastAsiaTheme="minorHAnsi"/>
                <w:szCs w:val="20"/>
                <w:lang w:eastAsia="en-US"/>
              </w:rPr>
              <w:t xml:space="preserve">Учитель русского языка и литературы, </w:t>
            </w:r>
            <w:r w:rsidRPr="004B7C1B">
              <w:rPr>
                <w:szCs w:val="20"/>
              </w:rPr>
              <w:t>классный руководитель 8 «А» класса</w:t>
            </w:r>
          </w:p>
        </w:tc>
      </w:tr>
      <w:tr w:rsidR="001A3012" w:rsidRPr="004B7C1B" w:rsidTr="001A3012">
        <w:trPr>
          <w:trHeight w:val="312"/>
        </w:trPr>
        <w:tc>
          <w:tcPr>
            <w:tcW w:w="840" w:type="dxa"/>
            <w:tcBorders>
              <w:top w:val="single" w:sz="4" w:space="0" w:color="auto"/>
              <w:left w:val="single" w:sz="4" w:space="0" w:color="auto"/>
              <w:bottom w:val="single" w:sz="4" w:space="0" w:color="auto"/>
              <w:right w:val="single" w:sz="4" w:space="0" w:color="auto"/>
            </w:tcBorders>
            <w:vAlign w:val="center"/>
          </w:tcPr>
          <w:p w:rsidR="001A3012" w:rsidRPr="004B7C1B" w:rsidRDefault="001A3012" w:rsidP="000C52DA">
            <w:pPr>
              <w:pStyle w:val="af5"/>
              <w:numPr>
                <w:ilvl w:val="0"/>
                <w:numId w:val="41"/>
              </w:numPr>
              <w:spacing w:line="308" w:lineRule="exact"/>
              <w:rPr>
                <w:rFonts w:ascii="Times New Roman" w:eastAsia="Times New Roman" w:hAnsi="Times New Roman"/>
                <w:sz w:val="24"/>
                <w:szCs w:val="20"/>
              </w:rPr>
            </w:pPr>
            <w:r w:rsidRPr="004B7C1B">
              <w:rPr>
                <w:rFonts w:ascii="Times New Roman" w:eastAsia="Times New Roman" w:hAnsi="Times New Roman"/>
                <w:sz w:val="24"/>
                <w:szCs w:val="20"/>
              </w:rPr>
              <w:t>9.</w:t>
            </w:r>
          </w:p>
        </w:tc>
        <w:tc>
          <w:tcPr>
            <w:tcW w:w="4547" w:type="dxa"/>
            <w:tcBorders>
              <w:top w:val="single" w:sz="4" w:space="0" w:color="auto"/>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rPr>
                <w:rFonts w:eastAsiaTheme="minorHAnsi"/>
                <w:szCs w:val="20"/>
                <w:lang w:eastAsia="en-US"/>
              </w:rPr>
            </w:pPr>
            <w:r w:rsidRPr="004B7C1B">
              <w:rPr>
                <w:rFonts w:eastAsiaTheme="minorHAnsi"/>
                <w:szCs w:val="20"/>
                <w:lang w:eastAsia="en-US"/>
              </w:rPr>
              <w:t>Славинский Сергей Леонидович</w:t>
            </w:r>
          </w:p>
        </w:tc>
        <w:tc>
          <w:tcPr>
            <w:tcW w:w="3827" w:type="dxa"/>
            <w:tcBorders>
              <w:top w:val="single" w:sz="4" w:space="0" w:color="auto"/>
              <w:left w:val="single" w:sz="4" w:space="0" w:color="auto"/>
              <w:bottom w:val="single" w:sz="4" w:space="0" w:color="auto"/>
              <w:right w:val="single" w:sz="4" w:space="0" w:color="auto"/>
            </w:tcBorders>
          </w:tcPr>
          <w:p w:rsidR="001A3012" w:rsidRPr="004B7C1B" w:rsidRDefault="001A3012" w:rsidP="004B7C1B">
            <w:pPr>
              <w:autoSpaceDE w:val="0"/>
              <w:autoSpaceDN w:val="0"/>
              <w:adjustRightInd w:val="0"/>
              <w:jc w:val="both"/>
              <w:rPr>
                <w:rFonts w:eastAsiaTheme="minorHAnsi"/>
                <w:szCs w:val="20"/>
                <w:lang w:eastAsia="en-US"/>
              </w:rPr>
            </w:pPr>
            <w:r w:rsidRPr="004B7C1B">
              <w:rPr>
                <w:rFonts w:eastAsiaTheme="minorHAnsi"/>
                <w:szCs w:val="20"/>
                <w:lang w:eastAsia="en-US"/>
              </w:rPr>
              <w:t xml:space="preserve">Преподаватель-организатор ОБЖ, </w:t>
            </w:r>
            <w:r w:rsidRPr="004B7C1B">
              <w:rPr>
                <w:szCs w:val="20"/>
              </w:rPr>
              <w:t>классный руководитель 10 «А» класса</w:t>
            </w:r>
          </w:p>
        </w:tc>
      </w:tr>
    </w:tbl>
    <w:p w:rsidR="007F0AB5" w:rsidRPr="004B7C1B" w:rsidRDefault="007F0AB5" w:rsidP="004B7C1B">
      <w:pPr>
        <w:ind w:firstLine="708"/>
        <w:jc w:val="both"/>
        <w:rPr>
          <w:szCs w:val="28"/>
        </w:rPr>
      </w:pPr>
      <w:r w:rsidRPr="004B7C1B">
        <w:rPr>
          <w:szCs w:val="28"/>
        </w:rPr>
        <w:t>Лаборатория действует на основе приказа Министерства образования Саратовской области от 30.06.2016 № 2026, в соответствии с положением о муниципальной научной лаборатории.</w:t>
      </w:r>
    </w:p>
    <w:p w:rsidR="00644A03" w:rsidRPr="00644A03" w:rsidRDefault="00644A03" w:rsidP="00644A03">
      <w:pPr>
        <w:ind w:firstLine="360"/>
        <w:jc w:val="both"/>
      </w:pPr>
      <w:r w:rsidRPr="00644A03">
        <w:rPr>
          <w:b/>
          <w:lang w:val="en-US"/>
        </w:rPr>
        <w:t>III</w:t>
      </w:r>
      <w:r w:rsidRPr="00644A03">
        <w:rPr>
          <w:b/>
        </w:rPr>
        <w:t xml:space="preserve"> этап</w:t>
      </w:r>
      <w:r w:rsidRPr="00644A03">
        <w:t xml:space="preserve"> – заключительный (2019/2020 учебный год).</w:t>
      </w:r>
    </w:p>
    <w:p w:rsidR="00644A03" w:rsidRPr="00644A03" w:rsidRDefault="00644A03" w:rsidP="00644A03">
      <w:pPr>
        <w:ind w:firstLine="360"/>
        <w:jc w:val="both"/>
        <w:rPr>
          <w:b/>
        </w:rPr>
      </w:pPr>
      <w:r w:rsidRPr="00644A03">
        <w:rPr>
          <w:b/>
        </w:rPr>
        <w:t>Задачи заключительного этапа:</w:t>
      </w:r>
    </w:p>
    <w:p w:rsidR="00644A03" w:rsidRPr="00644A03" w:rsidRDefault="00644A03" w:rsidP="000C52DA">
      <w:pPr>
        <w:pStyle w:val="af5"/>
        <w:numPr>
          <w:ilvl w:val="0"/>
          <w:numId w:val="61"/>
        </w:numPr>
        <w:spacing w:line="240" w:lineRule="auto"/>
        <w:jc w:val="both"/>
        <w:rPr>
          <w:rFonts w:ascii="Times New Roman" w:hAnsi="Times New Roman"/>
          <w:sz w:val="24"/>
          <w:szCs w:val="24"/>
        </w:rPr>
      </w:pPr>
      <w:r w:rsidRPr="00644A03">
        <w:rPr>
          <w:rFonts w:ascii="Times New Roman" w:hAnsi="Times New Roman"/>
          <w:sz w:val="24"/>
          <w:szCs w:val="24"/>
        </w:rPr>
        <w:t xml:space="preserve">выявление реального состояния воспитательного процесса школы и выявление возможностей его развития; </w:t>
      </w:r>
    </w:p>
    <w:p w:rsidR="00644A03" w:rsidRPr="00644A03" w:rsidRDefault="00644A03" w:rsidP="000C52DA">
      <w:pPr>
        <w:pStyle w:val="af5"/>
        <w:numPr>
          <w:ilvl w:val="0"/>
          <w:numId w:val="61"/>
        </w:numPr>
        <w:spacing w:line="240" w:lineRule="auto"/>
        <w:jc w:val="both"/>
        <w:rPr>
          <w:rFonts w:ascii="Times New Roman" w:hAnsi="Times New Roman"/>
          <w:sz w:val="24"/>
          <w:szCs w:val="24"/>
        </w:rPr>
      </w:pPr>
      <w:r w:rsidRPr="00644A03">
        <w:rPr>
          <w:rFonts w:ascii="Times New Roman" w:hAnsi="Times New Roman"/>
          <w:sz w:val="24"/>
          <w:szCs w:val="24"/>
        </w:rPr>
        <w:t xml:space="preserve">анализ произошедших изменений; </w:t>
      </w:r>
    </w:p>
    <w:p w:rsidR="00644A03" w:rsidRPr="00644A03" w:rsidRDefault="00644A03" w:rsidP="000C52DA">
      <w:pPr>
        <w:pStyle w:val="af5"/>
        <w:numPr>
          <w:ilvl w:val="0"/>
          <w:numId w:val="61"/>
        </w:numPr>
        <w:spacing w:line="240" w:lineRule="auto"/>
        <w:jc w:val="both"/>
        <w:rPr>
          <w:rFonts w:ascii="Times New Roman" w:hAnsi="Times New Roman"/>
          <w:sz w:val="24"/>
          <w:szCs w:val="24"/>
        </w:rPr>
      </w:pPr>
      <w:r w:rsidRPr="00644A03">
        <w:rPr>
          <w:rFonts w:ascii="Times New Roman" w:hAnsi="Times New Roman"/>
          <w:sz w:val="24"/>
          <w:szCs w:val="24"/>
        </w:rPr>
        <w:t xml:space="preserve">изучение эффективности и педагогической целесообразности различных условий и средств, их влияния на результаты работы; </w:t>
      </w:r>
    </w:p>
    <w:p w:rsidR="00644A03" w:rsidRPr="00644A03" w:rsidRDefault="00644A03" w:rsidP="000C52DA">
      <w:pPr>
        <w:pStyle w:val="af5"/>
        <w:numPr>
          <w:ilvl w:val="0"/>
          <w:numId w:val="61"/>
        </w:numPr>
        <w:spacing w:line="240" w:lineRule="auto"/>
        <w:jc w:val="both"/>
        <w:rPr>
          <w:rFonts w:ascii="Times New Roman" w:hAnsi="Times New Roman"/>
          <w:sz w:val="24"/>
          <w:szCs w:val="24"/>
        </w:rPr>
      </w:pPr>
      <w:r w:rsidRPr="00644A03">
        <w:rPr>
          <w:rFonts w:ascii="Times New Roman" w:hAnsi="Times New Roman"/>
          <w:sz w:val="24"/>
          <w:szCs w:val="24"/>
        </w:rPr>
        <w:t xml:space="preserve">определение эффективности влияния воспитательной работы на развитие личности учащегося и педагога, отношений в коллективе; </w:t>
      </w:r>
    </w:p>
    <w:p w:rsidR="00644A03" w:rsidRPr="00644A03" w:rsidRDefault="00644A03" w:rsidP="000C52DA">
      <w:pPr>
        <w:pStyle w:val="af5"/>
        <w:numPr>
          <w:ilvl w:val="0"/>
          <w:numId w:val="61"/>
        </w:numPr>
        <w:spacing w:line="240" w:lineRule="auto"/>
        <w:jc w:val="both"/>
        <w:rPr>
          <w:rFonts w:ascii="Times New Roman" w:hAnsi="Times New Roman"/>
          <w:sz w:val="24"/>
          <w:szCs w:val="24"/>
        </w:rPr>
      </w:pPr>
      <w:r w:rsidRPr="00644A03">
        <w:rPr>
          <w:rFonts w:ascii="Times New Roman" w:hAnsi="Times New Roman"/>
          <w:sz w:val="24"/>
          <w:szCs w:val="24"/>
        </w:rPr>
        <w:t>разработка системы тестирующих заданий, тестов, моделей ситуаций;</w:t>
      </w:r>
    </w:p>
    <w:p w:rsidR="00644A03" w:rsidRPr="00644A03" w:rsidRDefault="00644A03" w:rsidP="000C52DA">
      <w:pPr>
        <w:pStyle w:val="af5"/>
        <w:numPr>
          <w:ilvl w:val="0"/>
          <w:numId w:val="61"/>
        </w:numPr>
        <w:spacing w:line="240" w:lineRule="auto"/>
        <w:jc w:val="both"/>
        <w:rPr>
          <w:rFonts w:ascii="Times New Roman" w:hAnsi="Times New Roman"/>
          <w:sz w:val="24"/>
          <w:szCs w:val="24"/>
        </w:rPr>
      </w:pPr>
      <w:r w:rsidRPr="00644A03">
        <w:rPr>
          <w:rFonts w:ascii="Times New Roman" w:hAnsi="Times New Roman"/>
          <w:sz w:val="24"/>
          <w:szCs w:val="24"/>
        </w:rPr>
        <w:t>создание дидактической модели мониторинга уровня сформированности воспитательных компетенций;</w:t>
      </w:r>
    </w:p>
    <w:p w:rsidR="00644A03" w:rsidRPr="00644A03" w:rsidRDefault="00644A03" w:rsidP="000C52DA">
      <w:pPr>
        <w:pStyle w:val="af5"/>
        <w:numPr>
          <w:ilvl w:val="0"/>
          <w:numId w:val="61"/>
        </w:numPr>
        <w:spacing w:line="240" w:lineRule="auto"/>
        <w:jc w:val="both"/>
        <w:rPr>
          <w:rFonts w:ascii="Times New Roman" w:hAnsi="Times New Roman"/>
          <w:sz w:val="24"/>
          <w:szCs w:val="24"/>
        </w:rPr>
      </w:pPr>
      <w:r w:rsidRPr="00644A03">
        <w:rPr>
          <w:rFonts w:ascii="Times New Roman" w:hAnsi="Times New Roman"/>
          <w:sz w:val="24"/>
          <w:szCs w:val="24"/>
        </w:rPr>
        <w:t>подготовка к распространению методических материалов по результатам работы лаборатории для школ города для отслеживания воспитательных результатов.</w:t>
      </w:r>
      <w:r w:rsidRPr="00644A03">
        <w:rPr>
          <w:rFonts w:ascii="Times New Roman" w:hAnsi="Times New Roman"/>
          <w:sz w:val="24"/>
          <w:szCs w:val="24"/>
        </w:rPr>
        <w:tab/>
      </w:r>
      <w:bookmarkStart w:id="1" w:name="412"/>
    </w:p>
    <w:p w:rsidR="00644A03" w:rsidRPr="00644A03" w:rsidRDefault="00644A03" w:rsidP="00644A03">
      <w:pPr>
        <w:ind w:firstLine="360"/>
        <w:jc w:val="both"/>
        <w:rPr>
          <w:b/>
          <w:color w:val="000000"/>
          <w:shd w:val="clear" w:color="auto" w:fill="FFFFFF"/>
        </w:rPr>
      </w:pPr>
      <w:r w:rsidRPr="00644A03">
        <w:rPr>
          <w:b/>
          <w:color w:val="000000"/>
          <w:shd w:val="clear" w:color="auto" w:fill="FFFFFF"/>
        </w:rPr>
        <w:t xml:space="preserve">За 2019/2020 учебный год: </w:t>
      </w:r>
    </w:p>
    <w:p w:rsidR="00644A03" w:rsidRPr="00644A03" w:rsidRDefault="00644A03" w:rsidP="000C52DA">
      <w:pPr>
        <w:pStyle w:val="af5"/>
        <w:numPr>
          <w:ilvl w:val="0"/>
          <w:numId w:val="60"/>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проведены совещания, круглые столы с участниками лаборатории;</w:t>
      </w:r>
    </w:p>
    <w:p w:rsidR="00644A03" w:rsidRPr="00644A03" w:rsidRDefault="00644A03" w:rsidP="000C52DA">
      <w:pPr>
        <w:pStyle w:val="af5"/>
        <w:numPr>
          <w:ilvl w:val="0"/>
          <w:numId w:val="60"/>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lastRenderedPageBreak/>
        <w:t>проведен семинар для заместителей директоров по воспитательной работе;</w:t>
      </w:r>
    </w:p>
    <w:p w:rsidR="00644A03" w:rsidRPr="00644A03" w:rsidRDefault="00644A03" w:rsidP="000C52DA">
      <w:pPr>
        <w:pStyle w:val="af5"/>
        <w:numPr>
          <w:ilvl w:val="0"/>
          <w:numId w:val="60"/>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проведены различные диагностики и мониторинги с обучающимися, многие из диагностик проводились на тех же группах обучающихся, что позволило отследить изменения;</w:t>
      </w:r>
    </w:p>
    <w:p w:rsidR="00644A03" w:rsidRPr="00644A03" w:rsidRDefault="00644A03" w:rsidP="000C52DA">
      <w:pPr>
        <w:pStyle w:val="af5"/>
        <w:numPr>
          <w:ilvl w:val="0"/>
          <w:numId w:val="60"/>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 xml:space="preserve">введенная в 2018/2019 учебном году памятка по проблемно-ориентированному анализу воспитательной работы апробирована на классах, не являющихся участниками лаборатории (Приложение 1); </w:t>
      </w:r>
    </w:p>
    <w:p w:rsidR="00644A03" w:rsidRPr="00644A03" w:rsidRDefault="00644A03" w:rsidP="000C52DA">
      <w:pPr>
        <w:pStyle w:val="af5"/>
        <w:numPr>
          <w:ilvl w:val="0"/>
          <w:numId w:val="60"/>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использован опыт других образовательных учреждений по анализу эффективности воспитательной работы;</w:t>
      </w:r>
    </w:p>
    <w:p w:rsidR="00644A03" w:rsidRPr="00644A03" w:rsidRDefault="00644A03" w:rsidP="000C52DA">
      <w:pPr>
        <w:pStyle w:val="af5"/>
        <w:numPr>
          <w:ilvl w:val="0"/>
          <w:numId w:val="60"/>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 xml:space="preserve">проанализировано состояние воспитательной работы школы с помощью методик, послуживших основой для итогового продукта деятельности лаборатории (Приложение 2); </w:t>
      </w:r>
    </w:p>
    <w:p w:rsidR="00644A03" w:rsidRPr="00644A03" w:rsidRDefault="00644A03" w:rsidP="000C52DA">
      <w:pPr>
        <w:pStyle w:val="af5"/>
        <w:numPr>
          <w:ilvl w:val="0"/>
          <w:numId w:val="60"/>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 xml:space="preserve">на основе апробированных диагностик, мониторингов, форм и методик итоговым продуктом стала модель мониторинга </w:t>
      </w:r>
      <w:r w:rsidRPr="00644A03">
        <w:rPr>
          <w:rFonts w:ascii="Times New Roman" w:hAnsi="Times New Roman"/>
          <w:sz w:val="24"/>
          <w:szCs w:val="24"/>
        </w:rPr>
        <w:t xml:space="preserve">эффективности воспитательной работы школы, подходящая для анализа воспитательной работы школы в целом и отдельно взятых классов/групп. </w:t>
      </w:r>
    </w:p>
    <w:p w:rsidR="00644A03" w:rsidRPr="00644A03" w:rsidRDefault="00644A03" w:rsidP="00644A03">
      <w:pPr>
        <w:ind w:firstLine="426"/>
        <w:jc w:val="both"/>
        <w:rPr>
          <w:b/>
          <w:color w:val="000000"/>
          <w:shd w:val="clear" w:color="auto" w:fill="FFFFFF"/>
        </w:rPr>
      </w:pPr>
      <w:r w:rsidRPr="00644A03">
        <w:rPr>
          <w:b/>
          <w:color w:val="000000"/>
          <w:shd w:val="clear" w:color="auto" w:fill="FFFFFF"/>
        </w:rPr>
        <w:t xml:space="preserve">За 2019/2020 учебный год не удалось: </w:t>
      </w:r>
    </w:p>
    <w:p w:rsidR="00644A03" w:rsidRPr="00644A03" w:rsidRDefault="00644A03" w:rsidP="000C52DA">
      <w:pPr>
        <w:pStyle w:val="af5"/>
        <w:numPr>
          <w:ilvl w:val="0"/>
          <w:numId w:val="60"/>
        </w:numPr>
        <w:spacing w:line="240" w:lineRule="auto"/>
        <w:jc w:val="both"/>
        <w:rPr>
          <w:rFonts w:ascii="Times New Roman" w:hAnsi="Times New Roman"/>
          <w:sz w:val="24"/>
          <w:szCs w:val="24"/>
        </w:rPr>
      </w:pPr>
      <w:r w:rsidRPr="00644A03">
        <w:rPr>
          <w:rFonts w:ascii="Times New Roman" w:hAnsi="Times New Roman"/>
          <w:color w:val="000000"/>
          <w:sz w:val="24"/>
          <w:szCs w:val="24"/>
          <w:shd w:val="clear" w:color="auto" w:fill="FFFFFF"/>
        </w:rPr>
        <w:t>проведение педагогического совета по воспитательной работе (гражданско-патриотическое воспитание) в связи с эпидемиологическими условиями;</w:t>
      </w:r>
    </w:p>
    <w:p w:rsidR="00644A03" w:rsidRPr="00644A03" w:rsidRDefault="00644A03" w:rsidP="000C52DA">
      <w:pPr>
        <w:pStyle w:val="af5"/>
        <w:numPr>
          <w:ilvl w:val="0"/>
          <w:numId w:val="60"/>
        </w:numPr>
        <w:spacing w:line="240" w:lineRule="auto"/>
        <w:jc w:val="both"/>
        <w:rPr>
          <w:rFonts w:ascii="Times New Roman" w:hAnsi="Times New Roman"/>
          <w:sz w:val="24"/>
          <w:szCs w:val="24"/>
        </w:rPr>
      </w:pPr>
      <w:r w:rsidRPr="00644A03">
        <w:rPr>
          <w:rFonts w:ascii="Times New Roman" w:hAnsi="Times New Roman"/>
          <w:color w:val="000000"/>
          <w:sz w:val="24"/>
          <w:szCs w:val="24"/>
          <w:shd w:val="clear" w:color="auto" w:fill="FFFFFF"/>
        </w:rPr>
        <w:t>часть исследований, заседаний рабочих групп не удалось реализовать в связи с введением режима самоизоляции;</w:t>
      </w:r>
    </w:p>
    <w:p w:rsidR="00644A03" w:rsidRPr="00644A03" w:rsidRDefault="00644A03" w:rsidP="000C52DA">
      <w:pPr>
        <w:pStyle w:val="af5"/>
        <w:numPr>
          <w:ilvl w:val="0"/>
          <w:numId w:val="60"/>
        </w:numPr>
        <w:spacing w:line="240" w:lineRule="auto"/>
        <w:jc w:val="both"/>
        <w:rPr>
          <w:rFonts w:ascii="Times New Roman" w:hAnsi="Times New Roman"/>
          <w:sz w:val="24"/>
          <w:szCs w:val="24"/>
        </w:rPr>
      </w:pPr>
      <w:r w:rsidRPr="00644A03">
        <w:rPr>
          <w:rFonts w:ascii="Times New Roman" w:hAnsi="Times New Roman"/>
          <w:sz w:val="24"/>
          <w:szCs w:val="24"/>
        </w:rPr>
        <w:t>отпала необходимость в ведении информационного блока научно-практической лаборатории на официальном сайте школы;</w:t>
      </w:r>
    </w:p>
    <w:p w:rsidR="00644A03" w:rsidRPr="00644A03" w:rsidRDefault="00644A03" w:rsidP="000C52DA">
      <w:pPr>
        <w:pStyle w:val="af5"/>
        <w:numPr>
          <w:ilvl w:val="0"/>
          <w:numId w:val="60"/>
        </w:numPr>
        <w:spacing w:line="240" w:lineRule="auto"/>
        <w:jc w:val="both"/>
        <w:rPr>
          <w:rFonts w:ascii="Times New Roman" w:hAnsi="Times New Roman"/>
          <w:sz w:val="24"/>
          <w:szCs w:val="24"/>
        </w:rPr>
      </w:pPr>
      <w:r w:rsidRPr="00644A03">
        <w:rPr>
          <w:rFonts w:ascii="Times New Roman" w:hAnsi="Times New Roman"/>
          <w:sz w:val="24"/>
          <w:szCs w:val="24"/>
        </w:rPr>
        <w:t>не разработаны положения о портфолио воспитательных достижений учащегося и воспитательных достижений учителя.</w:t>
      </w:r>
    </w:p>
    <w:p w:rsidR="00644A03" w:rsidRPr="00644A03" w:rsidRDefault="00644A03" w:rsidP="00644A03">
      <w:pPr>
        <w:ind w:firstLine="284"/>
        <w:jc w:val="both"/>
      </w:pPr>
      <w:r w:rsidRPr="00644A03">
        <w:t xml:space="preserve">В основном, данные упущения связаны с объективными внешними факторами. </w:t>
      </w:r>
    </w:p>
    <w:p w:rsidR="00644A03" w:rsidRPr="00644A03" w:rsidRDefault="00644A03" w:rsidP="00644A03">
      <w:pPr>
        <w:ind w:firstLine="284"/>
        <w:jc w:val="both"/>
        <w:rPr>
          <w:b/>
          <w:color w:val="000000"/>
          <w:shd w:val="clear" w:color="auto" w:fill="FFFFFF"/>
        </w:rPr>
      </w:pPr>
      <w:r w:rsidRPr="00644A03">
        <w:rPr>
          <w:b/>
          <w:color w:val="000000"/>
          <w:shd w:val="clear" w:color="auto" w:fill="FFFFFF"/>
        </w:rPr>
        <w:t>Показатели изменений:</w:t>
      </w:r>
    </w:p>
    <w:p w:rsidR="00644A03" w:rsidRPr="00644A03" w:rsidRDefault="00644A03" w:rsidP="000C52DA">
      <w:pPr>
        <w:pStyle w:val="af5"/>
        <w:numPr>
          <w:ilvl w:val="0"/>
          <w:numId w:val="42"/>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доля обучающихся, охваченных внеурочной деятельностью, растет;</w:t>
      </w:r>
    </w:p>
    <w:p w:rsidR="00644A03" w:rsidRPr="00644A03" w:rsidRDefault="00644A03" w:rsidP="000C52DA">
      <w:pPr>
        <w:pStyle w:val="af5"/>
        <w:numPr>
          <w:ilvl w:val="0"/>
          <w:numId w:val="42"/>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положительная динамика сохранности контингента;</w:t>
      </w:r>
    </w:p>
    <w:p w:rsidR="00644A03" w:rsidRPr="00644A03" w:rsidRDefault="00644A03" w:rsidP="000C52DA">
      <w:pPr>
        <w:pStyle w:val="af5"/>
        <w:numPr>
          <w:ilvl w:val="0"/>
          <w:numId w:val="42"/>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положительная динамика уровня освоения программ по внеурочной деятельности;</w:t>
      </w:r>
    </w:p>
    <w:p w:rsidR="00644A03" w:rsidRPr="00644A03" w:rsidRDefault="00644A03" w:rsidP="000C52DA">
      <w:pPr>
        <w:pStyle w:val="af5"/>
        <w:numPr>
          <w:ilvl w:val="0"/>
          <w:numId w:val="42"/>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увеличение количества обучающихся, вовлеченных в проектную деятельность;</w:t>
      </w:r>
    </w:p>
    <w:p w:rsidR="00644A03" w:rsidRPr="00644A03" w:rsidRDefault="00644A03" w:rsidP="000C52DA">
      <w:pPr>
        <w:pStyle w:val="af5"/>
        <w:numPr>
          <w:ilvl w:val="0"/>
          <w:numId w:val="42"/>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позитивная динамика активности обучающихся в социально-значимых акциях;</w:t>
      </w:r>
    </w:p>
    <w:p w:rsidR="00644A03" w:rsidRPr="00644A03" w:rsidRDefault="00644A03" w:rsidP="000C52DA">
      <w:pPr>
        <w:pStyle w:val="af5"/>
        <w:numPr>
          <w:ilvl w:val="0"/>
          <w:numId w:val="42"/>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уменьшение количества правонарушений, совершенных обучающимися;</w:t>
      </w:r>
    </w:p>
    <w:p w:rsidR="00644A03" w:rsidRPr="00644A03" w:rsidRDefault="00644A03" w:rsidP="000C52DA">
      <w:pPr>
        <w:pStyle w:val="af5"/>
        <w:numPr>
          <w:ilvl w:val="0"/>
          <w:numId w:val="42"/>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увеличение числа участников лаборатории, готовых транслировать свой опыт через публичные выступления, мастер-классы, конкурсы педагогического мастерства (руководитель лаборатории П.О. Ерпилёва – победитель регионального этапа Всероссийского конкурса «Педагогический дебют – 2019», победитель заочного этапа Всероссийского конкурса «Педагогический дебют – 2020», участник лаборатории Славинский С.Л. – победитель районного этапа Всероссийского конкурса «Учитель года – 2020»);</w:t>
      </w:r>
    </w:p>
    <w:p w:rsidR="00644A03" w:rsidRPr="00644A03" w:rsidRDefault="00644A03" w:rsidP="000C52DA">
      <w:pPr>
        <w:pStyle w:val="af5"/>
        <w:numPr>
          <w:ilvl w:val="0"/>
          <w:numId w:val="42"/>
        </w:numPr>
        <w:spacing w:line="240" w:lineRule="auto"/>
        <w:jc w:val="both"/>
        <w:rPr>
          <w:rFonts w:ascii="Times New Roman" w:hAnsi="Times New Roman"/>
          <w:color w:val="000000"/>
          <w:sz w:val="24"/>
          <w:szCs w:val="24"/>
          <w:shd w:val="clear" w:color="auto" w:fill="FFFFFF"/>
        </w:rPr>
      </w:pPr>
      <w:r w:rsidRPr="00644A03">
        <w:rPr>
          <w:rFonts w:ascii="Times New Roman" w:hAnsi="Times New Roman"/>
          <w:color w:val="000000"/>
          <w:sz w:val="24"/>
          <w:szCs w:val="24"/>
          <w:shd w:val="clear" w:color="auto" w:fill="FFFFFF"/>
        </w:rPr>
        <w:t xml:space="preserve">возможность учителей и классных руководителей использовать сформированный мониторинг </w:t>
      </w:r>
      <w:r w:rsidRPr="00644A03">
        <w:rPr>
          <w:rFonts w:ascii="Times New Roman" w:hAnsi="Times New Roman"/>
          <w:sz w:val="24"/>
          <w:szCs w:val="24"/>
        </w:rPr>
        <w:t>эффективности воспитательной работы школы в работе</w:t>
      </w:r>
      <w:r w:rsidRPr="00644A03">
        <w:rPr>
          <w:rFonts w:ascii="Times New Roman" w:hAnsi="Times New Roman"/>
          <w:color w:val="000000"/>
          <w:sz w:val="24"/>
          <w:szCs w:val="24"/>
          <w:shd w:val="clear" w:color="auto" w:fill="FFFFFF"/>
        </w:rPr>
        <w:t xml:space="preserve">. </w:t>
      </w:r>
    </w:p>
    <w:p w:rsidR="00644A03" w:rsidRPr="00644A03" w:rsidRDefault="00644A03" w:rsidP="00644A03">
      <w:pPr>
        <w:jc w:val="both"/>
        <w:rPr>
          <w:color w:val="000000"/>
          <w:shd w:val="clear" w:color="auto" w:fill="FFFFFF"/>
        </w:rPr>
      </w:pPr>
    </w:p>
    <w:tbl>
      <w:tblPr>
        <w:tblStyle w:val="a6"/>
        <w:tblW w:w="0" w:type="auto"/>
        <w:tblLook w:val="04A0" w:firstRow="1" w:lastRow="0" w:firstColumn="1" w:lastColumn="0" w:noHBand="0" w:noVBand="1"/>
      </w:tblPr>
      <w:tblGrid>
        <w:gridCol w:w="943"/>
        <w:gridCol w:w="3510"/>
        <w:gridCol w:w="4892"/>
      </w:tblGrid>
      <w:tr w:rsidR="00644A03" w:rsidRPr="00644A03" w:rsidTr="004B7C1B">
        <w:tc>
          <w:tcPr>
            <w:tcW w:w="988" w:type="dxa"/>
          </w:tcPr>
          <w:p w:rsidR="00644A03" w:rsidRPr="00644A03" w:rsidRDefault="00644A03" w:rsidP="004B7C1B">
            <w:pPr>
              <w:jc w:val="center"/>
              <w:rPr>
                <w:b/>
                <w:color w:val="000000"/>
                <w:shd w:val="clear" w:color="auto" w:fill="FFFFFF"/>
              </w:rPr>
            </w:pPr>
            <w:r w:rsidRPr="00644A03">
              <w:rPr>
                <w:b/>
                <w:color w:val="000000"/>
                <w:shd w:val="clear" w:color="auto" w:fill="FFFFFF"/>
              </w:rPr>
              <w:t>№ п/п</w:t>
            </w:r>
          </w:p>
        </w:tc>
        <w:tc>
          <w:tcPr>
            <w:tcW w:w="3685" w:type="dxa"/>
          </w:tcPr>
          <w:p w:rsidR="00644A03" w:rsidRPr="00644A03" w:rsidRDefault="00644A03" w:rsidP="004B7C1B">
            <w:pPr>
              <w:jc w:val="center"/>
              <w:rPr>
                <w:b/>
                <w:color w:val="000000"/>
                <w:shd w:val="clear" w:color="auto" w:fill="FFFFFF"/>
              </w:rPr>
            </w:pPr>
            <w:r w:rsidRPr="00644A03">
              <w:rPr>
                <w:b/>
                <w:color w:val="000000"/>
                <w:shd w:val="clear" w:color="auto" w:fill="FFFFFF"/>
              </w:rPr>
              <w:t>Направление/ содержание деятельности</w:t>
            </w:r>
          </w:p>
        </w:tc>
        <w:tc>
          <w:tcPr>
            <w:tcW w:w="5238" w:type="dxa"/>
          </w:tcPr>
          <w:p w:rsidR="00644A03" w:rsidRPr="00644A03" w:rsidRDefault="00644A03" w:rsidP="004B7C1B">
            <w:pPr>
              <w:jc w:val="center"/>
              <w:rPr>
                <w:b/>
                <w:color w:val="000000"/>
                <w:shd w:val="clear" w:color="auto" w:fill="FFFFFF"/>
              </w:rPr>
            </w:pPr>
            <w:r w:rsidRPr="00644A03">
              <w:rPr>
                <w:b/>
                <w:color w:val="000000"/>
                <w:shd w:val="clear" w:color="auto" w:fill="FFFFFF"/>
              </w:rPr>
              <w:t>Краткая характеристика результатов</w:t>
            </w:r>
          </w:p>
        </w:tc>
      </w:tr>
      <w:tr w:rsidR="00644A03" w:rsidRPr="00644A03" w:rsidTr="004B7C1B">
        <w:tc>
          <w:tcPr>
            <w:tcW w:w="988" w:type="dxa"/>
          </w:tcPr>
          <w:p w:rsidR="00644A03" w:rsidRPr="00644A03" w:rsidRDefault="00644A03" w:rsidP="000C52DA">
            <w:pPr>
              <w:pStyle w:val="af5"/>
              <w:numPr>
                <w:ilvl w:val="0"/>
                <w:numId w:val="43"/>
              </w:numPr>
              <w:spacing w:line="240" w:lineRule="auto"/>
              <w:jc w:val="both"/>
              <w:rPr>
                <w:rFonts w:ascii="Times New Roman" w:hAnsi="Times New Roman"/>
                <w:color w:val="000000"/>
                <w:sz w:val="24"/>
                <w:szCs w:val="24"/>
                <w:shd w:val="clear" w:color="auto" w:fill="FFFFFF"/>
              </w:rPr>
            </w:pPr>
          </w:p>
        </w:tc>
        <w:tc>
          <w:tcPr>
            <w:tcW w:w="3685" w:type="dxa"/>
          </w:tcPr>
          <w:p w:rsidR="00644A03" w:rsidRPr="00644A03" w:rsidRDefault="00644A03" w:rsidP="004B7C1B">
            <w:pPr>
              <w:jc w:val="both"/>
              <w:rPr>
                <w:color w:val="000000"/>
                <w:shd w:val="clear" w:color="auto" w:fill="FFFFFF"/>
              </w:rPr>
            </w:pPr>
            <w:r w:rsidRPr="00644A03">
              <w:rPr>
                <w:color w:val="000000"/>
                <w:shd w:val="clear" w:color="auto" w:fill="FFFFFF"/>
              </w:rPr>
              <w:t>Работа с нормативно-правовой базой</w:t>
            </w:r>
          </w:p>
        </w:tc>
        <w:tc>
          <w:tcPr>
            <w:tcW w:w="5238" w:type="dxa"/>
          </w:tcPr>
          <w:p w:rsidR="00644A03" w:rsidRPr="00644A03" w:rsidRDefault="00644A03" w:rsidP="004B7C1B">
            <w:pPr>
              <w:jc w:val="both"/>
              <w:rPr>
                <w:color w:val="000000"/>
                <w:shd w:val="clear" w:color="auto" w:fill="FFFFFF"/>
              </w:rPr>
            </w:pPr>
            <w:r w:rsidRPr="00644A03">
              <w:rPr>
                <w:color w:val="000000"/>
                <w:shd w:val="clear" w:color="auto" w:fill="FFFFFF"/>
              </w:rPr>
              <w:t>проведено заседание методического совета «Текущий анализ деятельности и состояния ВР», составлен план работы научно-</w:t>
            </w:r>
            <w:r w:rsidRPr="00644A03">
              <w:rPr>
                <w:color w:val="000000"/>
                <w:shd w:val="clear" w:color="auto" w:fill="FFFFFF"/>
              </w:rPr>
              <w:lastRenderedPageBreak/>
              <w:t>методической лаборатории в 2019/2020 учебном году, обсужден план проведения муниципального семинара для заместителей директоров по ВР</w:t>
            </w:r>
          </w:p>
        </w:tc>
      </w:tr>
      <w:tr w:rsidR="00644A03" w:rsidRPr="00644A03" w:rsidTr="004B7C1B">
        <w:tc>
          <w:tcPr>
            <w:tcW w:w="988" w:type="dxa"/>
          </w:tcPr>
          <w:p w:rsidR="00644A03" w:rsidRPr="00644A03" w:rsidRDefault="00644A03" w:rsidP="000C52DA">
            <w:pPr>
              <w:pStyle w:val="af5"/>
              <w:numPr>
                <w:ilvl w:val="0"/>
                <w:numId w:val="43"/>
              </w:numPr>
              <w:spacing w:line="240" w:lineRule="auto"/>
              <w:jc w:val="both"/>
              <w:rPr>
                <w:rFonts w:ascii="Times New Roman" w:hAnsi="Times New Roman"/>
                <w:color w:val="000000"/>
                <w:sz w:val="24"/>
                <w:szCs w:val="24"/>
                <w:shd w:val="clear" w:color="auto" w:fill="FFFFFF"/>
              </w:rPr>
            </w:pPr>
          </w:p>
        </w:tc>
        <w:tc>
          <w:tcPr>
            <w:tcW w:w="3685" w:type="dxa"/>
          </w:tcPr>
          <w:p w:rsidR="00644A03" w:rsidRPr="00644A03" w:rsidRDefault="00644A03" w:rsidP="004B7C1B">
            <w:pPr>
              <w:jc w:val="both"/>
              <w:rPr>
                <w:color w:val="000000"/>
                <w:shd w:val="clear" w:color="auto" w:fill="FFFFFF"/>
              </w:rPr>
            </w:pPr>
            <w:r w:rsidRPr="00644A03">
              <w:rPr>
                <w:color w:val="000000"/>
                <w:shd w:val="clear" w:color="auto" w:fill="FFFFFF"/>
              </w:rPr>
              <w:t>Работа с педагогическими кадрами</w:t>
            </w:r>
          </w:p>
        </w:tc>
        <w:tc>
          <w:tcPr>
            <w:tcW w:w="5238" w:type="dxa"/>
          </w:tcPr>
          <w:p w:rsidR="00644A03" w:rsidRPr="00644A03" w:rsidRDefault="00644A03" w:rsidP="004B7C1B">
            <w:pPr>
              <w:jc w:val="both"/>
              <w:rPr>
                <w:color w:val="000000"/>
                <w:shd w:val="clear" w:color="auto" w:fill="FFFFFF"/>
              </w:rPr>
            </w:pPr>
            <w:r w:rsidRPr="00644A03">
              <w:rPr>
                <w:color w:val="000000"/>
                <w:shd w:val="clear" w:color="auto" w:fill="FFFFFF"/>
              </w:rPr>
              <w:t xml:space="preserve">проведение круглого стола участников лаборатории, консультации для педагогов, составлена программа анализа воспитательной работы с классным коллективом, отобраны уже существующие мониторинги и методики оценки эффективности воспитательной работы для апробации и составления дидактической модели </w:t>
            </w:r>
            <w:r w:rsidRPr="00644A03">
              <w:t>мониторинга эффективности воспитательной работы школы</w:t>
            </w:r>
          </w:p>
        </w:tc>
      </w:tr>
      <w:tr w:rsidR="00644A03" w:rsidRPr="00644A03" w:rsidTr="004B7C1B">
        <w:tc>
          <w:tcPr>
            <w:tcW w:w="988" w:type="dxa"/>
          </w:tcPr>
          <w:p w:rsidR="00644A03" w:rsidRPr="00644A03" w:rsidRDefault="00644A03" w:rsidP="000C52DA">
            <w:pPr>
              <w:pStyle w:val="af5"/>
              <w:numPr>
                <w:ilvl w:val="0"/>
                <w:numId w:val="43"/>
              </w:numPr>
              <w:spacing w:line="240" w:lineRule="auto"/>
              <w:jc w:val="both"/>
              <w:rPr>
                <w:rFonts w:ascii="Times New Roman" w:hAnsi="Times New Roman"/>
                <w:color w:val="000000"/>
                <w:sz w:val="24"/>
                <w:szCs w:val="24"/>
                <w:shd w:val="clear" w:color="auto" w:fill="FFFFFF"/>
              </w:rPr>
            </w:pPr>
          </w:p>
        </w:tc>
        <w:tc>
          <w:tcPr>
            <w:tcW w:w="3685" w:type="dxa"/>
          </w:tcPr>
          <w:p w:rsidR="00644A03" w:rsidRPr="00644A03" w:rsidRDefault="00644A03" w:rsidP="004B7C1B">
            <w:pPr>
              <w:jc w:val="both"/>
              <w:rPr>
                <w:color w:val="000000"/>
                <w:shd w:val="clear" w:color="auto" w:fill="FFFFFF"/>
              </w:rPr>
            </w:pPr>
            <w:r w:rsidRPr="00644A03">
              <w:rPr>
                <w:color w:val="000000"/>
                <w:shd w:val="clear" w:color="auto" w:fill="FFFFFF"/>
              </w:rPr>
              <w:t>Работа с отобранными мониторингами и методиками оценки эффективности воспитательной работы</w:t>
            </w:r>
          </w:p>
        </w:tc>
        <w:tc>
          <w:tcPr>
            <w:tcW w:w="5238" w:type="dxa"/>
          </w:tcPr>
          <w:p w:rsidR="00644A03" w:rsidRPr="00644A03" w:rsidRDefault="00644A03" w:rsidP="004B7C1B">
            <w:pPr>
              <w:jc w:val="both"/>
              <w:rPr>
                <w:color w:val="000000"/>
                <w:shd w:val="clear" w:color="auto" w:fill="FFFFFF"/>
              </w:rPr>
            </w:pPr>
            <w:r w:rsidRPr="00644A03">
              <w:rPr>
                <w:color w:val="000000"/>
                <w:shd w:val="clear" w:color="auto" w:fill="FFFFFF"/>
              </w:rPr>
              <w:t xml:space="preserve">апробация уже существующих методик, направленных на оценку эффективности воспитательной работы </w:t>
            </w:r>
          </w:p>
        </w:tc>
      </w:tr>
      <w:tr w:rsidR="00644A03" w:rsidRPr="00644A03" w:rsidTr="004B7C1B">
        <w:tc>
          <w:tcPr>
            <w:tcW w:w="988" w:type="dxa"/>
          </w:tcPr>
          <w:p w:rsidR="00644A03" w:rsidRPr="00644A03" w:rsidRDefault="00644A03" w:rsidP="000C52DA">
            <w:pPr>
              <w:pStyle w:val="af5"/>
              <w:numPr>
                <w:ilvl w:val="0"/>
                <w:numId w:val="43"/>
              </w:numPr>
              <w:spacing w:line="240" w:lineRule="auto"/>
              <w:jc w:val="both"/>
              <w:rPr>
                <w:rFonts w:ascii="Times New Roman" w:hAnsi="Times New Roman"/>
                <w:color w:val="000000"/>
                <w:sz w:val="24"/>
                <w:szCs w:val="24"/>
                <w:shd w:val="clear" w:color="auto" w:fill="FFFFFF"/>
              </w:rPr>
            </w:pPr>
          </w:p>
        </w:tc>
        <w:tc>
          <w:tcPr>
            <w:tcW w:w="3685" w:type="dxa"/>
          </w:tcPr>
          <w:p w:rsidR="00644A03" w:rsidRPr="00644A03" w:rsidRDefault="00644A03" w:rsidP="004B7C1B">
            <w:pPr>
              <w:jc w:val="both"/>
              <w:rPr>
                <w:color w:val="000000"/>
                <w:shd w:val="clear" w:color="auto" w:fill="FFFFFF"/>
              </w:rPr>
            </w:pPr>
            <w:r w:rsidRPr="00644A03">
              <w:rPr>
                <w:color w:val="000000"/>
                <w:shd w:val="clear" w:color="auto" w:fill="FFFFFF"/>
              </w:rPr>
              <w:t>Создание дидактической модели мониторинга эффективности воспитательной работы школы</w:t>
            </w:r>
          </w:p>
        </w:tc>
        <w:tc>
          <w:tcPr>
            <w:tcW w:w="5238" w:type="dxa"/>
          </w:tcPr>
          <w:p w:rsidR="00644A03" w:rsidRPr="00644A03" w:rsidRDefault="00644A03" w:rsidP="004B7C1B">
            <w:pPr>
              <w:jc w:val="both"/>
              <w:rPr>
                <w:color w:val="000000"/>
                <w:shd w:val="clear" w:color="auto" w:fill="FFFFFF"/>
              </w:rPr>
            </w:pPr>
            <w:r w:rsidRPr="00644A03">
              <w:rPr>
                <w:color w:val="000000"/>
                <w:shd w:val="clear" w:color="auto" w:fill="FFFFFF"/>
              </w:rPr>
              <w:t xml:space="preserve">на основе проведенных исследований и собственных наблюдений сформирована дидактическая модель мониторинга эффективности воспитательной работы школы </w:t>
            </w:r>
          </w:p>
        </w:tc>
      </w:tr>
      <w:tr w:rsidR="00644A03" w:rsidRPr="00644A03" w:rsidTr="004B7C1B">
        <w:tc>
          <w:tcPr>
            <w:tcW w:w="988" w:type="dxa"/>
          </w:tcPr>
          <w:p w:rsidR="00644A03" w:rsidRPr="00644A03" w:rsidRDefault="00644A03" w:rsidP="000C52DA">
            <w:pPr>
              <w:pStyle w:val="af5"/>
              <w:numPr>
                <w:ilvl w:val="0"/>
                <w:numId w:val="43"/>
              </w:numPr>
              <w:spacing w:line="240" w:lineRule="auto"/>
              <w:jc w:val="both"/>
              <w:rPr>
                <w:rFonts w:ascii="Times New Roman" w:hAnsi="Times New Roman"/>
                <w:color w:val="000000"/>
                <w:sz w:val="24"/>
                <w:szCs w:val="24"/>
                <w:shd w:val="clear" w:color="auto" w:fill="FFFFFF"/>
              </w:rPr>
            </w:pPr>
          </w:p>
        </w:tc>
        <w:tc>
          <w:tcPr>
            <w:tcW w:w="3685" w:type="dxa"/>
          </w:tcPr>
          <w:p w:rsidR="00644A03" w:rsidRPr="00644A03" w:rsidRDefault="00644A03" w:rsidP="004B7C1B">
            <w:pPr>
              <w:jc w:val="both"/>
              <w:rPr>
                <w:color w:val="000000"/>
                <w:shd w:val="clear" w:color="auto" w:fill="FFFFFF"/>
              </w:rPr>
            </w:pPr>
            <w:r w:rsidRPr="00644A03">
              <w:t>Подготовка к распространению методических материалов по результатам работы лаборатории для школ города для отслеживания воспитательных результатов</w:t>
            </w:r>
          </w:p>
        </w:tc>
        <w:tc>
          <w:tcPr>
            <w:tcW w:w="5238" w:type="dxa"/>
          </w:tcPr>
          <w:p w:rsidR="00644A03" w:rsidRPr="00644A03" w:rsidRDefault="00644A03" w:rsidP="004B7C1B">
            <w:pPr>
              <w:jc w:val="both"/>
              <w:rPr>
                <w:color w:val="000000"/>
                <w:shd w:val="clear" w:color="auto" w:fill="FFFFFF"/>
              </w:rPr>
            </w:pPr>
            <w:r w:rsidRPr="00644A03">
              <w:rPr>
                <w:color w:val="000000"/>
                <w:shd w:val="clear" w:color="auto" w:fill="FFFFFF"/>
              </w:rPr>
              <w:t>формирование методического пособия для отслеживания воспитательных результатов</w:t>
            </w:r>
          </w:p>
        </w:tc>
      </w:tr>
      <w:tr w:rsidR="00644A03" w:rsidRPr="00644A03" w:rsidTr="004B7C1B">
        <w:tc>
          <w:tcPr>
            <w:tcW w:w="988" w:type="dxa"/>
          </w:tcPr>
          <w:p w:rsidR="00644A03" w:rsidRPr="00644A03" w:rsidRDefault="00644A03" w:rsidP="000C52DA">
            <w:pPr>
              <w:pStyle w:val="af5"/>
              <w:numPr>
                <w:ilvl w:val="0"/>
                <w:numId w:val="43"/>
              </w:numPr>
              <w:spacing w:line="240" w:lineRule="auto"/>
              <w:jc w:val="both"/>
              <w:rPr>
                <w:rFonts w:ascii="Times New Roman" w:hAnsi="Times New Roman"/>
                <w:color w:val="000000"/>
                <w:sz w:val="24"/>
                <w:szCs w:val="24"/>
                <w:shd w:val="clear" w:color="auto" w:fill="FFFFFF"/>
              </w:rPr>
            </w:pPr>
          </w:p>
        </w:tc>
        <w:tc>
          <w:tcPr>
            <w:tcW w:w="3685" w:type="dxa"/>
          </w:tcPr>
          <w:p w:rsidR="00644A03" w:rsidRPr="00644A03" w:rsidRDefault="00644A03" w:rsidP="004B7C1B">
            <w:pPr>
              <w:jc w:val="both"/>
              <w:rPr>
                <w:color w:val="000000"/>
                <w:shd w:val="clear" w:color="auto" w:fill="FFFFFF"/>
              </w:rPr>
            </w:pPr>
            <w:r w:rsidRPr="00644A03">
              <w:rPr>
                <w:color w:val="000000"/>
                <w:shd w:val="clear" w:color="auto" w:fill="FFFFFF"/>
              </w:rPr>
              <w:t>Подготовка к практическому семинару для заместителей директоров по ВР с целью подведения итогов работы лаборатории</w:t>
            </w:r>
          </w:p>
        </w:tc>
        <w:tc>
          <w:tcPr>
            <w:tcW w:w="5238" w:type="dxa"/>
          </w:tcPr>
          <w:p w:rsidR="00644A03" w:rsidRPr="00644A03" w:rsidRDefault="00644A03" w:rsidP="004B7C1B">
            <w:pPr>
              <w:jc w:val="both"/>
              <w:rPr>
                <w:color w:val="000000"/>
                <w:shd w:val="clear" w:color="auto" w:fill="FFFFFF"/>
              </w:rPr>
            </w:pPr>
            <w:r w:rsidRPr="00644A03">
              <w:rPr>
                <w:color w:val="000000"/>
                <w:shd w:val="clear" w:color="auto" w:fill="FFFFFF"/>
              </w:rPr>
              <w:t>составление плана семинара, подготовка необходимых для распространения дидактических материалов</w:t>
            </w:r>
          </w:p>
        </w:tc>
      </w:tr>
    </w:tbl>
    <w:bookmarkEnd w:id="1"/>
    <w:p w:rsidR="00644A03" w:rsidRPr="00644A03" w:rsidRDefault="00644A03" w:rsidP="00644A03">
      <w:pPr>
        <w:ind w:firstLine="708"/>
        <w:jc w:val="both"/>
      </w:pPr>
      <w:r w:rsidRPr="00644A03">
        <w:rPr>
          <w:b/>
        </w:rPr>
        <w:t>Выводы:</w:t>
      </w:r>
      <w:r w:rsidRPr="00644A03">
        <w:t xml:space="preserve"> воспитательная работа реализуется в различных направлениях, а эффективность воспитательной работы впервые проанализирована с помощью созданной модели мониторинга. Сложилась тенденция к улучшению большинству исследуемых показателей. </w:t>
      </w:r>
    </w:p>
    <w:p w:rsidR="00644A03" w:rsidRPr="00644A03" w:rsidRDefault="00644A03" w:rsidP="00644A03">
      <w:pPr>
        <w:ind w:firstLine="708"/>
        <w:jc w:val="both"/>
      </w:pPr>
      <w:r w:rsidRPr="00644A03">
        <w:rPr>
          <w:b/>
        </w:rPr>
        <w:t>Перспективы деятельности:</w:t>
      </w:r>
      <w:r w:rsidRPr="00644A03">
        <w:t xml:space="preserve"> планируется финальная редактура дидактической модели эффективности воспитательной работы, а также передача полученных материалов образовательным учреждениям города для дальнейшего использования материалов в деятельности иных ОУ. Будет проведен семинар для заместителей директоров по воспитательной работе, на котором и будут подведены итоги работы муниципальной научно-практической лаборатории. Несмотря на окончание деятельности лаборатории, планируется продолжение работы коллектива школы в заданном направлении. </w:t>
      </w:r>
    </w:p>
    <w:p w:rsidR="00581510" w:rsidRPr="00AF2B4B" w:rsidRDefault="00861F9A" w:rsidP="00861F9A">
      <w:pPr>
        <w:shd w:val="clear" w:color="auto" w:fill="FFFFFF"/>
        <w:ind w:firstLine="426"/>
        <w:jc w:val="both"/>
      </w:pPr>
      <w:r w:rsidRPr="00AF2B4B">
        <w:t>Одной из ведущих функций внутришкольной методической работы является работа по совершенствованию профессионального мастерства педагогов. Этому способствуют такие традиционные формы работы</w:t>
      </w:r>
      <w:r w:rsidR="00581510" w:rsidRPr="00AF2B4B">
        <w:t>,</w:t>
      </w:r>
      <w:r w:rsidRPr="00AF2B4B">
        <w:t xml:space="preserve"> как предметные методические объединения (МО), семинары,</w:t>
      </w:r>
      <w:r w:rsidR="00581510" w:rsidRPr="00AF2B4B">
        <w:t xml:space="preserve"> вебинары,</w:t>
      </w:r>
      <w:r w:rsidRPr="00AF2B4B">
        <w:t xml:space="preserve"> консультации, работа школы </w:t>
      </w:r>
      <w:r w:rsidR="00581510" w:rsidRPr="00AF2B4B">
        <w:t>наставничества</w:t>
      </w:r>
      <w:r w:rsidRPr="00AF2B4B">
        <w:t xml:space="preserve">. </w:t>
      </w:r>
    </w:p>
    <w:p w:rsidR="00861F9A" w:rsidRPr="00AF2B4B" w:rsidRDefault="00861F9A" w:rsidP="00861F9A">
      <w:pPr>
        <w:shd w:val="clear" w:color="auto" w:fill="FFFFFF"/>
        <w:ind w:firstLine="426"/>
        <w:jc w:val="both"/>
      </w:pPr>
      <w:r w:rsidRPr="00AF2B4B">
        <w:t xml:space="preserve">ШМО – это традиционная, вполне оправдавшая себя за многие годы форма методической работы с учителями.  </w:t>
      </w:r>
    </w:p>
    <w:p w:rsidR="00861F9A" w:rsidRPr="00AF2B4B" w:rsidRDefault="00861F9A" w:rsidP="00861F9A">
      <w:pPr>
        <w:shd w:val="clear" w:color="auto" w:fill="FFFFFF"/>
        <w:ind w:firstLine="426"/>
        <w:jc w:val="both"/>
      </w:pPr>
      <w:r w:rsidRPr="00AF2B4B">
        <w:lastRenderedPageBreak/>
        <w:t>Как показывает внутришкольная диагностика именно такие формы практической методической работы</w:t>
      </w:r>
      <w:r w:rsidR="00581510" w:rsidRPr="00AF2B4B">
        <w:t>,</w:t>
      </w:r>
      <w:r w:rsidRPr="00AF2B4B">
        <w:t xml:space="preserve"> как открытые уроки и мероприятия, мастер-классы являются самыми результативными по распространению передового педагогического опыта. Однако если открытые уроки даются только в рамках одного ШМО, то учителя других предметов остаются в стороне от передовых идей и технологий, которыми владеют учителя других предметов. Поэтому в школе </w:t>
      </w:r>
      <w:r w:rsidR="00581510" w:rsidRPr="00AF2B4B">
        <w:t xml:space="preserve">проводятся единые методические дни (ЕМД). </w:t>
      </w:r>
      <w:r w:rsidRPr="00AF2B4B">
        <w:t xml:space="preserve">Школа </w:t>
      </w:r>
      <w:r w:rsidR="00581510" w:rsidRPr="00AF2B4B">
        <w:t>трети</w:t>
      </w:r>
      <w:r w:rsidRPr="00AF2B4B">
        <w:t xml:space="preserve">й год работает по </w:t>
      </w:r>
      <w:r w:rsidR="00581510" w:rsidRPr="00AF2B4B">
        <w:t>эт</w:t>
      </w:r>
      <w:r w:rsidRPr="00AF2B4B">
        <w:t xml:space="preserve">ой системе, накоплен некоторый положительный опыт. </w:t>
      </w:r>
    </w:p>
    <w:p w:rsidR="00861F9A" w:rsidRPr="00AF2B4B" w:rsidRDefault="00861F9A" w:rsidP="00861F9A">
      <w:pPr>
        <w:shd w:val="clear" w:color="auto" w:fill="FFFFFF"/>
        <w:ind w:firstLine="426"/>
        <w:jc w:val="both"/>
        <w:rPr>
          <w:u w:val="single"/>
        </w:rPr>
      </w:pPr>
      <w:r w:rsidRPr="00AF2B4B">
        <w:rPr>
          <w:u w:val="single"/>
        </w:rPr>
        <w:t>Цели и задачи единого методического дня</w:t>
      </w:r>
      <w:r w:rsidR="00581510" w:rsidRPr="00AF2B4B">
        <w:rPr>
          <w:u w:val="single"/>
        </w:rPr>
        <w:t>:</w:t>
      </w:r>
    </w:p>
    <w:p w:rsidR="00861F9A" w:rsidRPr="00AF2B4B" w:rsidRDefault="00861F9A" w:rsidP="000C52DA">
      <w:pPr>
        <w:pStyle w:val="af5"/>
        <w:numPr>
          <w:ilvl w:val="0"/>
          <w:numId w:val="44"/>
        </w:numPr>
        <w:shd w:val="clear" w:color="auto" w:fill="FFFFFF"/>
        <w:ind w:left="709" w:hanging="283"/>
        <w:jc w:val="both"/>
        <w:rPr>
          <w:rFonts w:ascii="Times New Roman" w:hAnsi="Times New Roman"/>
          <w:sz w:val="24"/>
          <w:szCs w:val="24"/>
        </w:rPr>
      </w:pPr>
      <w:r w:rsidRPr="00AF2B4B">
        <w:rPr>
          <w:rFonts w:ascii="Times New Roman" w:hAnsi="Times New Roman"/>
          <w:sz w:val="24"/>
          <w:szCs w:val="24"/>
        </w:rPr>
        <w:t>Активизация методической работы в школе.</w:t>
      </w:r>
    </w:p>
    <w:p w:rsidR="00861F9A" w:rsidRPr="00AF2B4B" w:rsidRDefault="00861F9A" w:rsidP="000C52DA">
      <w:pPr>
        <w:pStyle w:val="af5"/>
        <w:numPr>
          <w:ilvl w:val="0"/>
          <w:numId w:val="44"/>
        </w:numPr>
        <w:shd w:val="clear" w:color="auto" w:fill="FFFFFF"/>
        <w:ind w:left="709" w:hanging="283"/>
        <w:jc w:val="both"/>
        <w:rPr>
          <w:rFonts w:ascii="Times New Roman" w:hAnsi="Times New Roman"/>
          <w:sz w:val="24"/>
          <w:szCs w:val="24"/>
        </w:rPr>
      </w:pPr>
      <w:r w:rsidRPr="00AF2B4B">
        <w:rPr>
          <w:rFonts w:ascii="Times New Roman" w:hAnsi="Times New Roman"/>
          <w:sz w:val="24"/>
          <w:szCs w:val="24"/>
        </w:rPr>
        <w:t>Развитие творческой деятельности педагогических работников по обновлению содержания образования в соответствии требованиями новых образовательных стандартов.</w:t>
      </w:r>
    </w:p>
    <w:p w:rsidR="00861F9A" w:rsidRPr="00AF2B4B" w:rsidRDefault="00861F9A" w:rsidP="000C52DA">
      <w:pPr>
        <w:pStyle w:val="af5"/>
        <w:numPr>
          <w:ilvl w:val="0"/>
          <w:numId w:val="44"/>
        </w:numPr>
        <w:shd w:val="clear" w:color="auto" w:fill="FFFFFF"/>
        <w:ind w:left="709" w:hanging="283"/>
        <w:jc w:val="both"/>
        <w:rPr>
          <w:rFonts w:ascii="Times New Roman" w:hAnsi="Times New Roman"/>
          <w:sz w:val="24"/>
          <w:szCs w:val="24"/>
        </w:rPr>
      </w:pPr>
      <w:r w:rsidRPr="00AF2B4B">
        <w:rPr>
          <w:rFonts w:ascii="Times New Roman" w:hAnsi="Times New Roman"/>
          <w:sz w:val="24"/>
          <w:szCs w:val="24"/>
        </w:rPr>
        <w:t>Повышение уровня профессионального мастерства педагогов.</w:t>
      </w:r>
    </w:p>
    <w:p w:rsidR="00861F9A" w:rsidRPr="00AF2B4B" w:rsidRDefault="00861F9A" w:rsidP="000C52DA">
      <w:pPr>
        <w:pStyle w:val="af5"/>
        <w:numPr>
          <w:ilvl w:val="0"/>
          <w:numId w:val="44"/>
        </w:numPr>
        <w:shd w:val="clear" w:color="auto" w:fill="FFFFFF"/>
        <w:ind w:left="709" w:hanging="283"/>
        <w:jc w:val="both"/>
        <w:rPr>
          <w:rFonts w:ascii="Times New Roman" w:hAnsi="Times New Roman"/>
          <w:sz w:val="24"/>
          <w:szCs w:val="24"/>
        </w:rPr>
      </w:pPr>
      <w:r w:rsidRPr="00AF2B4B">
        <w:rPr>
          <w:rFonts w:ascii="Times New Roman" w:hAnsi="Times New Roman"/>
          <w:sz w:val="24"/>
          <w:szCs w:val="24"/>
        </w:rPr>
        <w:t>Распространение передового педагогического опыта учителей школы.</w:t>
      </w:r>
    </w:p>
    <w:p w:rsidR="00861F9A" w:rsidRPr="00AF2B4B" w:rsidRDefault="00861F9A" w:rsidP="00861F9A">
      <w:pPr>
        <w:shd w:val="clear" w:color="auto" w:fill="FFFFFF"/>
        <w:ind w:firstLine="426"/>
        <w:jc w:val="both"/>
        <w:rPr>
          <w:u w:val="single"/>
        </w:rPr>
      </w:pPr>
      <w:r w:rsidRPr="00AF2B4B">
        <w:rPr>
          <w:u w:val="single"/>
        </w:rPr>
        <w:t>В рамках каждого ЕМД проводятся:</w:t>
      </w:r>
    </w:p>
    <w:p w:rsidR="00861F9A" w:rsidRPr="00AF2B4B" w:rsidRDefault="00861F9A" w:rsidP="000C52DA">
      <w:pPr>
        <w:pStyle w:val="af5"/>
        <w:numPr>
          <w:ilvl w:val="0"/>
          <w:numId w:val="45"/>
        </w:numPr>
        <w:shd w:val="clear" w:color="auto" w:fill="FFFFFF"/>
        <w:ind w:left="709" w:hanging="283"/>
        <w:jc w:val="both"/>
        <w:rPr>
          <w:rFonts w:ascii="Times New Roman" w:eastAsia="Times New Roman" w:hAnsi="Times New Roman"/>
          <w:sz w:val="24"/>
          <w:szCs w:val="24"/>
          <w:lang w:eastAsia="ru-RU"/>
        </w:rPr>
      </w:pPr>
      <w:r w:rsidRPr="00AF2B4B">
        <w:rPr>
          <w:rFonts w:ascii="Times New Roman" w:eastAsia="Times New Roman" w:hAnsi="Times New Roman"/>
          <w:sz w:val="24"/>
          <w:szCs w:val="24"/>
          <w:lang w:eastAsia="ru-RU"/>
        </w:rPr>
        <w:t>Теоретические семинары;</w:t>
      </w:r>
    </w:p>
    <w:p w:rsidR="00861F9A" w:rsidRPr="00AF2B4B" w:rsidRDefault="00581510" w:rsidP="000C52DA">
      <w:pPr>
        <w:pStyle w:val="af5"/>
        <w:numPr>
          <w:ilvl w:val="0"/>
          <w:numId w:val="45"/>
        </w:numPr>
        <w:shd w:val="clear" w:color="auto" w:fill="FFFFFF"/>
        <w:ind w:left="709" w:hanging="283"/>
        <w:jc w:val="both"/>
        <w:rPr>
          <w:rFonts w:ascii="Times New Roman" w:eastAsia="Times New Roman" w:hAnsi="Times New Roman"/>
          <w:sz w:val="24"/>
          <w:szCs w:val="24"/>
          <w:lang w:eastAsia="ru-RU"/>
        </w:rPr>
      </w:pPr>
      <w:r w:rsidRPr="00AF2B4B">
        <w:rPr>
          <w:rFonts w:ascii="Times New Roman" w:eastAsia="Times New Roman" w:hAnsi="Times New Roman"/>
          <w:sz w:val="24"/>
          <w:szCs w:val="24"/>
          <w:lang w:eastAsia="ru-RU"/>
        </w:rPr>
        <w:t>м</w:t>
      </w:r>
      <w:r w:rsidR="00861F9A" w:rsidRPr="00AF2B4B">
        <w:rPr>
          <w:rFonts w:ascii="Times New Roman" w:eastAsia="Times New Roman" w:hAnsi="Times New Roman"/>
          <w:sz w:val="24"/>
          <w:szCs w:val="24"/>
          <w:lang w:eastAsia="ru-RU"/>
        </w:rPr>
        <w:t>етодические семинары;</w:t>
      </w:r>
    </w:p>
    <w:p w:rsidR="00861F9A" w:rsidRPr="00AF2B4B" w:rsidRDefault="00581510" w:rsidP="000C52DA">
      <w:pPr>
        <w:pStyle w:val="af5"/>
        <w:numPr>
          <w:ilvl w:val="0"/>
          <w:numId w:val="45"/>
        </w:numPr>
        <w:shd w:val="clear" w:color="auto" w:fill="FFFFFF"/>
        <w:ind w:left="709" w:hanging="283"/>
        <w:jc w:val="both"/>
        <w:rPr>
          <w:rFonts w:ascii="Times New Roman" w:eastAsia="Times New Roman" w:hAnsi="Times New Roman"/>
          <w:sz w:val="24"/>
          <w:szCs w:val="24"/>
          <w:lang w:eastAsia="ru-RU"/>
        </w:rPr>
      </w:pPr>
      <w:r w:rsidRPr="00AF2B4B">
        <w:rPr>
          <w:rFonts w:ascii="Times New Roman" w:eastAsia="Times New Roman" w:hAnsi="Times New Roman"/>
          <w:sz w:val="24"/>
          <w:szCs w:val="24"/>
          <w:lang w:eastAsia="ru-RU"/>
        </w:rPr>
        <w:t>о</w:t>
      </w:r>
      <w:r w:rsidR="00861F9A" w:rsidRPr="00AF2B4B">
        <w:rPr>
          <w:rFonts w:ascii="Times New Roman" w:eastAsia="Times New Roman" w:hAnsi="Times New Roman"/>
          <w:sz w:val="24"/>
          <w:szCs w:val="24"/>
          <w:lang w:eastAsia="ru-RU"/>
        </w:rPr>
        <w:t>просы, анкетирования;</w:t>
      </w:r>
    </w:p>
    <w:p w:rsidR="00861F9A" w:rsidRPr="00AF2B4B" w:rsidRDefault="00861F9A" w:rsidP="000C52DA">
      <w:pPr>
        <w:pStyle w:val="af5"/>
        <w:numPr>
          <w:ilvl w:val="0"/>
          <w:numId w:val="45"/>
        </w:numPr>
        <w:shd w:val="clear" w:color="auto" w:fill="FFFFFF"/>
        <w:ind w:left="709" w:hanging="283"/>
        <w:jc w:val="both"/>
        <w:rPr>
          <w:rFonts w:ascii="Times New Roman" w:eastAsia="Times New Roman" w:hAnsi="Times New Roman"/>
          <w:sz w:val="24"/>
          <w:szCs w:val="24"/>
          <w:lang w:eastAsia="ru-RU"/>
        </w:rPr>
      </w:pPr>
      <w:r w:rsidRPr="00AF2B4B">
        <w:rPr>
          <w:rFonts w:ascii="Times New Roman" w:eastAsia="Times New Roman" w:hAnsi="Times New Roman"/>
          <w:sz w:val="24"/>
          <w:szCs w:val="24"/>
          <w:lang w:eastAsia="ru-RU"/>
        </w:rPr>
        <w:t xml:space="preserve">целая серия открытых уроков и внеклассных мероприятий, объединенных </w:t>
      </w:r>
      <w:r w:rsidR="00581510" w:rsidRPr="00AF2B4B">
        <w:rPr>
          <w:rFonts w:ascii="Times New Roman" w:eastAsia="Times New Roman" w:hAnsi="Times New Roman"/>
          <w:sz w:val="24"/>
          <w:szCs w:val="24"/>
          <w:lang w:eastAsia="ru-RU"/>
        </w:rPr>
        <w:t>единой</w:t>
      </w:r>
      <w:r w:rsidRPr="00AF2B4B">
        <w:rPr>
          <w:rFonts w:ascii="Times New Roman" w:eastAsia="Times New Roman" w:hAnsi="Times New Roman"/>
          <w:sz w:val="24"/>
          <w:szCs w:val="24"/>
          <w:lang w:eastAsia="ru-RU"/>
        </w:rPr>
        <w:t xml:space="preserve"> темой.</w:t>
      </w:r>
    </w:p>
    <w:p w:rsidR="0094678A" w:rsidRPr="00AF2B4B" w:rsidRDefault="00861F9A" w:rsidP="00861F9A">
      <w:pPr>
        <w:shd w:val="clear" w:color="auto" w:fill="FFFFFF"/>
        <w:ind w:firstLine="426"/>
        <w:jc w:val="both"/>
        <w:rPr>
          <w:bCs/>
        </w:rPr>
      </w:pPr>
      <w:r w:rsidRPr="00AF2B4B">
        <w:rPr>
          <w:bCs/>
        </w:rPr>
        <w:t>Все ЕМД продумываются заранее в соответствии с задачами работы на учебный год</w:t>
      </w:r>
      <w:r w:rsidR="0094678A" w:rsidRPr="00AF2B4B">
        <w:rPr>
          <w:bCs/>
        </w:rPr>
        <w:t>.</w:t>
      </w:r>
    </w:p>
    <w:p w:rsidR="0040770D" w:rsidRPr="00497840" w:rsidRDefault="0040770D" w:rsidP="00AF2B4B">
      <w:pPr>
        <w:shd w:val="clear" w:color="auto" w:fill="FFFFFF"/>
        <w:ind w:firstLine="426"/>
        <w:rPr>
          <w:b/>
          <w:bCs/>
          <w:highlight w:val="yellow"/>
          <w:u w:val="single"/>
        </w:rPr>
      </w:pPr>
    </w:p>
    <w:p w:rsidR="0040770D" w:rsidRPr="00AF2B4B" w:rsidRDefault="00861F9A" w:rsidP="00E73404">
      <w:pPr>
        <w:shd w:val="clear" w:color="auto" w:fill="FFFFFF"/>
        <w:ind w:firstLine="426"/>
        <w:jc w:val="center"/>
        <w:rPr>
          <w:b/>
          <w:bCs/>
        </w:rPr>
      </w:pPr>
      <w:r w:rsidRPr="00AF2B4B">
        <w:rPr>
          <w:b/>
          <w:bCs/>
        </w:rPr>
        <w:t>Этапы в организации проведени</w:t>
      </w:r>
      <w:r w:rsidR="00581510" w:rsidRPr="00AF2B4B">
        <w:rPr>
          <w:b/>
          <w:bCs/>
        </w:rPr>
        <w:t>я</w:t>
      </w:r>
      <w:r w:rsidR="00E73404" w:rsidRPr="00AF2B4B">
        <w:rPr>
          <w:b/>
          <w:bCs/>
        </w:rPr>
        <w:t xml:space="preserve"> ЕМД</w:t>
      </w:r>
    </w:p>
    <w:p w:rsidR="00861F9A" w:rsidRPr="00AF2B4B" w:rsidRDefault="00861F9A" w:rsidP="00861F9A">
      <w:pPr>
        <w:shd w:val="clear" w:color="auto" w:fill="FFFFFF"/>
        <w:ind w:firstLine="426"/>
        <w:jc w:val="both"/>
        <w:outlineLvl w:val="2"/>
      </w:pPr>
      <w:r w:rsidRPr="00AF2B4B">
        <w:rPr>
          <w:b/>
          <w:bCs/>
        </w:rPr>
        <w:t>1 этап: подготовительный</w:t>
      </w:r>
    </w:p>
    <w:p w:rsidR="00861F9A" w:rsidRPr="00AF2B4B" w:rsidRDefault="00861F9A" w:rsidP="000C52DA">
      <w:pPr>
        <w:numPr>
          <w:ilvl w:val="0"/>
          <w:numId w:val="13"/>
        </w:numPr>
        <w:shd w:val="clear" w:color="auto" w:fill="FFFFFF"/>
        <w:tabs>
          <w:tab w:val="clear" w:pos="720"/>
          <w:tab w:val="num" w:pos="0"/>
        </w:tabs>
        <w:ind w:left="0" w:firstLine="426"/>
        <w:jc w:val="both"/>
      </w:pPr>
      <w:r w:rsidRPr="00AF2B4B">
        <w:t>Постановка перед руководителями МО на школьном методическом совете задачи о проведении единых методических дней (ЕМД) в учебном году.</w:t>
      </w:r>
    </w:p>
    <w:p w:rsidR="00861F9A" w:rsidRPr="00AF2B4B" w:rsidRDefault="00861F9A" w:rsidP="000C52DA">
      <w:pPr>
        <w:numPr>
          <w:ilvl w:val="0"/>
          <w:numId w:val="13"/>
        </w:numPr>
        <w:shd w:val="clear" w:color="auto" w:fill="FFFFFF"/>
        <w:tabs>
          <w:tab w:val="clear" w:pos="720"/>
          <w:tab w:val="num" w:pos="0"/>
        </w:tabs>
        <w:ind w:left="0" w:firstLine="426"/>
        <w:jc w:val="both"/>
      </w:pPr>
      <w:r w:rsidRPr="00AF2B4B">
        <w:t xml:space="preserve">Формулировка темы ЕМД, тесно </w:t>
      </w:r>
      <w:r w:rsidR="00581510" w:rsidRPr="00AF2B4B">
        <w:t>с</w:t>
      </w:r>
      <w:r w:rsidRPr="00AF2B4B">
        <w:t>вязанной с общешкольной проблемой и темой педагогического совета.</w:t>
      </w:r>
    </w:p>
    <w:p w:rsidR="00861F9A" w:rsidRPr="00AF2B4B" w:rsidRDefault="00861F9A" w:rsidP="000C52DA">
      <w:pPr>
        <w:numPr>
          <w:ilvl w:val="0"/>
          <w:numId w:val="13"/>
        </w:numPr>
        <w:shd w:val="clear" w:color="auto" w:fill="FFFFFF"/>
        <w:tabs>
          <w:tab w:val="clear" w:pos="720"/>
          <w:tab w:val="num" w:pos="0"/>
        </w:tabs>
        <w:ind w:left="0" w:firstLine="426"/>
        <w:jc w:val="both"/>
      </w:pPr>
      <w:r w:rsidRPr="00AF2B4B">
        <w:t>Определение даты проведения ЕМД. Обычно их проводится 3 – в ноябре, январе и марте.</w:t>
      </w:r>
    </w:p>
    <w:p w:rsidR="00861F9A" w:rsidRPr="00AF2B4B" w:rsidRDefault="00861F9A" w:rsidP="000C52DA">
      <w:pPr>
        <w:numPr>
          <w:ilvl w:val="0"/>
          <w:numId w:val="13"/>
        </w:numPr>
        <w:shd w:val="clear" w:color="auto" w:fill="FFFFFF"/>
        <w:tabs>
          <w:tab w:val="clear" w:pos="720"/>
          <w:tab w:val="num" w:pos="0"/>
        </w:tabs>
        <w:ind w:left="0" w:firstLine="426"/>
        <w:jc w:val="both"/>
      </w:pPr>
      <w:r w:rsidRPr="00AF2B4B">
        <w:t xml:space="preserve">Подготовка организаторами ЕМД необходимых методических рекомендаций (памятки, буклеты, творческие задания </w:t>
      </w:r>
      <w:r w:rsidR="00581510" w:rsidRPr="00AF2B4B">
        <w:t xml:space="preserve">для </w:t>
      </w:r>
      <w:r w:rsidRPr="00AF2B4B">
        <w:t>педагогов, схемы аспектного анализа и самоанализа уроков, внеклассных мероприятий).</w:t>
      </w:r>
    </w:p>
    <w:p w:rsidR="00861F9A" w:rsidRPr="00AF2B4B" w:rsidRDefault="00861F9A" w:rsidP="000C52DA">
      <w:pPr>
        <w:numPr>
          <w:ilvl w:val="0"/>
          <w:numId w:val="13"/>
        </w:numPr>
        <w:shd w:val="clear" w:color="auto" w:fill="FFFFFF"/>
        <w:tabs>
          <w:tab w:val="clear" w:pos="720"/>
          <w:tab w:val="num" w:pos="0"/>
        </w:tabs>
        <w:ind w:left="0" w:firstLine="426"/>
        <w:jc w:val="both"/>
      </w:pPr>
      <w:r w:rsidRPr="00AF2B4B">
        <w:t>Разработка плана и сценария проведения ЕМД (в совместной работе членов МС).</w:t>
      </w:r>
    </w:p>
    <w:p w:rsidR="00861F9A" w:rsidRPr="00AF2B4B" w:rsidRDefault="00861F9A" w:rsidP="000C52DA">
      <w:pPr>
        <w:numPr>
          <w:ilvl w:val="0"/>
          <w:numId w:val="13"/>
        </w:numPr>
        <w:shd w:val="clear" w:color="auto" w:fill="FFFFFF"/>
        <w:tabs>
          <w:tab w:val="clear" w:pos="720"/>
          <w:tab w:val="num" w:pos="0"/>
        </w:tabs>
        <w:ind w:left="0" w:firstLine="426"/>
        <w:jc w:val="both"/>
      </w:pPr>
      <w:r w:rsidRPr="00AF2B4B">
        <w:t>Подготовка лекций по теме.</w:t>
      </w:r>
    </w:p>
    <w:p w:rsidR="00861F9A" w:rsidRPr="00AF2B4B" w:rsidRDefault="00861F9A" w:rsidP="000C52DA">
      <w:pPr>
        <w:numPr>
          <w:ilvl w:val="0"/>
          <w:numId w:val="13"/>
        </w:numPr>
        <w:shd w:val="clear" w:color="auto" w:fill="FFFFFF"/>
        <w:tabs>
          <w:tab w:val="clear" w:pos="720"/>
          <w:tab w:val="num" w:pos="0"/>
        </w:tabs>
        <w:ind w:left="0" w:firstLine="426"/>
        <w:jc w:val="both"/>
      </w:pPr>
      <w:r w:rsidRPr="00AF2B4B">
        <w:t>Подготовка мультимедийных презентаций по теме ЕМД.</w:t>
      </w:r>
    </w:p>
    <w:p w:rsidR="00861F9A" w:rsidRPr="00AF2B4B" w:rsidRDefault="00861F9A" w:rsidP="00861F9A">
      <w:pPr>
        <w:ind w:firstLine="426"/>
        <w:jc w:val="both"/>
        <w:outlineLvl w:val="2"/>
        <w:rPr>
          <w:b/>
          <w:shd w:val="clear" w:color="auto" w:fill="FFFFFF"/>
        </w:rPr>
      </w:pPr>
      <w:r w:rsidRPr="00AF2B4B">
        <w:rPr>
          <w:b/>
          <w:shd w:val="clear" w:color="auto" w:fill="FFFFFF"/>
        </w:rPr>
        <w:t>2 этап: организационно-методический</w:t>
      </w:r>
    </w:p>
    <w:p w:rsidR="00861F9A" w:rsidRPr="00AF2B4B" w:rsidRDefault="00861F9A" w:rsidP="00861F9A">
      <w:pPr>
        <w:shd w:val="clear" w:color="auto" w:fill="FFFFFF"/>
        <w:ind w:firstLine="426"/>
        <w:jc w:val="both"/>
      </w:pPr>
      <w:r w:rsidRPr="00AF2B4B">
        <w:t>План проведения ЕМД представляется в форме таблицы</w:t>
      </w:r>
      <w:r w:rsidR="0096318D" w:rsidRPr="00AF2B4B">
        <w:t>,</w:t>
      </w:r>
      <w:r w:rsidRPr="00AF2B4B">
        <w:t xml:space="preserve"> </w:t>
      </w:r>
      <w:r w:rsidR="0096318D" w:rsidRPr="00AF2B4B">
        <w:t xml:space="preserve">утверждается приказом, </w:t>
      </w:r>
      <w:r w:rsidRPr="00AF2B4B">
        <w:t>вывешивается в учительской</w:t>
      </w:r>
      <w:r w:rsidR="0096318D" w:rsidRPr="00AF2B4B">
        <w:t xml:space="preserve"> и рассылается на адреса электронной почты учителей. </w:t>
      </w:r>
      <w:r w:rsidRPr="00AF2B4B">
        <w:t xml:space="preserve"> </w:t>
      </w:r>
    </w:p>
    <w:p w:rsidR="00861F9A" w:rsidRPr="00AF2B4B" w:rsidRDefault="00861F9A" w:rsidP="00861F9A">
      <w:pPr>
        <w:shd w:val="clear" w:color="auto" w:fill="FFFFFF"/>
        <w:ind w:firstLine="426"/>
        <w:jc w:val="both"/>
      </w:pPr>
      <w:r w:rsidRPr="00AF2B4B">
        <w:t xml:space="preserve">Все учителя с учетом их пожеланий записываются в специальной таблице для посещения открытых уроков и мероприятий. </w:t>
      </w:r>
      <w:r w:rsidR="0096318D" w:rsidRPr="00AF2B4B">
        <w:t>Как показывает практика, зачастую педагоги записываются на уроки, не являющиеся их специализацией.</w:t>
      </w:r>
      <w:r w:rsidRPr="00AF2B4B">
        <w:t xml:space="preserve"> </w:t>
      </w:r>
      <w:r w:rsidR="0096318D" w:rsidRPr="00AF2B4B">
        <w:t>Учитель идет смотреть современные технологии, методы и приемы.</w:t>
      </w:r>
    </w:p>
    <w:p w:rsidR="00861F9A" w:rsidRPr="00AF2B4B" w:rsidRDefault="00861F9A" w:rsidP="00861F9A">
      <w:pPr>
        <w:shd w:val="clear" w:color="auto" w:fill="FFFFFF"/>
        <w:ind w:firstLine="426"/>
        <w:jc w:val="both"/>
      </w:pPr>
      <w:r w:rsidRPr="00AF2B4B">
        <w:t>В каждой группе учителей, посещающих открытые мероприятия, назначаются руководители группы, они на перемене организуют обсуждение уроков (мероприятий) и выступают с анализом урока, мероприятия на заключительном этапе ЕМД.</w:t>
      </w:r>
    </w:p>
    <w:p w:rsidR="00861F9A" w:rsidRPr="00AF2B4B" w:rsidRDefault="00861F9A" w:rsidP="00861F9A">
      <w:pPr>
        <w:shd w:val="clear" w:color="auto" w:fill="FFFFFF"/>
        <w:ind w:firstLine="426"/>
        <w:jc w:val="both"/>
      </w:pPr>
      <w:r w:rsidRPr="00AF2B4B">
        <w:t xml:space="preserve">ЕМД начинается с теоретических, методических семинаров, раскрывающих основные положения предложенной проблемы. Эти семинары готовят и проводят заместители директора, педагог-психолог. После них руководители ШМО, педагоги получают </w:t>
      </w:r>
      <w:r w:rsidRPr="00AF2B4B">
        <w:lastRenderedPageBreak/>
        <w:t xml:space="preserve">методические материалы по теме, которые хранятся в документах ШМО и используются педагогами в работе (памятки, рекомендации, аспектный анализ урока, внеклассного мероприятия). </w:t>
      </w:r>
    </w:p>
    <w:p w:rsidR="00861F9A" w:rsidRPr="00AF2B4B" w:rsidRDefault="0096318D" w:rsidP="00861F9A">
      <w:pPr>
        <w:shd w:val="clear" w:color="auto" w:fill="FFFFFF"/>
        <w:ind w:firstLine="426"/>
        <w:jc w:val="both"/>
      </w:pPr>
      <w:r w:rsidRPr="00AF2B4B">
        <w:rPr>
          <w:b/>
        </w:rPr>
        <w:t>3 этап:</w:t>
      </w:r>
      <w:r w:rsidR="00861F9A" w:rsidRPr="00AF2B4B">
        <w:rPr>
          <w:b/>
        </w:rPr>
        <w:t xml:space="preserve"> посещение открытых уроков, внеклассных мероприятий</w:t>
      </w:r>
      <w:r w:rsidR="00861F9A" w:rsidRPr="00AF2B4B">
        <w:t xml:space="preserve"> педагогами школы, на которых педагоги на практике демонстрируют раскрытие темы</w:t>
      </w:r>
      <w:r w:rsidRPr="00AF2B4B">
        <w:t xml:space="preserve"> ЕМД</w:t>
      </w:r>
      <w:r w:rsidR="00861F9A" w:rsidRPr="00AF2B4B">
        <w:t>. Коллеги, присутствующи</w:t>
      </w:r>
      <w:r w:rsidRPr="00AF2B4B">
        <w:t>е</w:t>
      </w:r>
      <w:r w:rsidR="00861F9A" w:rsidRPr="00AF2B4B">
        <w:t xml:space="preserve"> на уроках, мероприятиях, анализируют увиденное по предложенной форме. После этого вновь все педагоги собираются вместе в одном из кабинетов школы, где под руководством директора, заместителя директора, отвечающего за проведение ЕМД, проходит анализ посещенных уроков и мероприятий: выступают руководители групп</w:t>
      </w:r>
      <w:r w:rsidRPr="00AF2B4B">
        <w:t xml:space="preserve"> и все желающие</w:t>
      </w:r>
      <w:r w:rsidR="00861F9A" w:rsidRPr="00AF2B4B">
        <w:t xml:space="preserve"> (регламент – до 5 мин).</w:t>
      </w:r>
    </w:p>
    <w:p w:rsidR="0096318D" w:rsidRPr="00AF2B4B" w:rsidRDefault="00861F9A" w:rsidP="00861F9A">
      <w:pPr>
        <w:shd w:val="clear" w:color="auto" w:fill="FFFFFF"/>
        <w:ind w:firstLine="426"/>
        <w:jc w:val="both"/>
      </w:pPr>
      <w:r w:rsidRPr="00AF2B4B">
        <w:t>Заместитель директора подводит итоги ЕМД, проводит рефлексию мероприятия.</w:t>
      </w:r>
      <w:r w:rsidR="0096318D" w:rsidRPr="00AF2B4B">
        <w:t xml:space="preserve"> </w:t>
      </w:r>
    </w:p>
    <w:p w:rsidR="00861F9A" w:rsidRPr="00AF2B4B" w:rsidRDefault="00861F9A" w:rsidP="0096318D">
      <w:pPr>
        <w:shd w:val="clear" w:color="auto" w:fill="FFFFFF"/>
        <w:ind w:firstLine="426"/>
        <w:jc w:val="both"/>
      </w:pPr>
      <w:r w:rsidRPr="00AF2B4B">
        <w:t>Педагоги, которые проводят открытые уроки и мероприятия на ЕМД, сдают в учебную часть разработки уроков и самоанализ в печатном и электронном виде</w:t>
      </w:r>
      <w:r w:rsidR="0096318D" w:rsidRPr="00AF2B4B">
        <w:t>.</w:t>
      </w:r>
    </w:p>
    <w:p w:rsidR="00861F9A" w:rsidRPr="00AF2B4B" w:rsidRDefault="0096318D" w:rsidP="00861F9A">
      <w:pPr>
        <w:ind w:firstLine="426"/>
        <w:jc w:val="both"/>
        <w:outlineLvl w:val="2"/>
        <w:rPr>
          <w:b/>
          <w:shd w:val="clear" w:color="auto" w:fill="FFFFFF"/>
        </w:rPr>
      </w:pPr>
      <w:r w:rsidRPr="00AF2B4B">
        <w:rPr>
          <w:b/>
          <w:shd w:val="clear" w:color="auto" w:fill="FFFFFF"/>
        </w:rPr>
        <w:t>4</w:t>
      </w:r>
      <w:r w:rsidR="00861F9A" w:rsidRPr="00AF2B4B">
        <w:rPr>
          <w:b/>
          <w:shd w:val="clear" w:color="auto" w:fill="FFFFFF"/>
        </w:rPr>
        <w:t xml:space="preserve"> этап: заключительный</w:t>
      </w:r>
    </w:p>
    <w:p w:rsidR="00861F9A" w:rsidRPr="00AF2B4B" w:rsidRDefault="00861F9A" w:rsidP="00861F9A">
      <w:pPr>
        <w:shd w:val="clear" w:color="auto" w:fill="FFFFFF"/>
        <w:ind w:firstLine="426"/>
        <w:jc w:val="both"/>
      </w:pPr>
      <w:r w:rsidRPr="00AF2B4B">
        <w:t xml:space="preserve">Проводится </w:t>
      </w:r>
      <w:r w:rsidRPr="00AF2B4B">
        <w:rPr>
          <w:u w:val="single"/>
        </w:rPr>
        <w:t>тематический</w:t>
      </w:r>
      <w:r w:rsidRPr="00AF2B4B">
        <w:t xml:space="preserve"> педагогический совет, на котором:</w:t>
      </w:r>
    </w:p>
    <w:p w:rsidR="00861F9A" w:rsidRPr="00AF2B4B" w:rsidRDefault="0096318D" w:rsidP="000C52DA">
      <w:pPr>
        <w:pStyle w:val="af5"/>
        <w:numPr>
          <w:ilvl w:val="0"/>
          <w:numId w:val="46"/>
        </w:numPr>
        <w:shd w:val="clear" w:color="auto" w:fill="FFFFFF"/>
        <w:ind w:hanging="294"/>
        <w:jc w:val="both"/>
        <w:rPr>
          <w:rFonts w:ascii="Times New Roman" w:hAnsi="Times New Roman"/>
          <w:sz w:val="24"/>
          <w:szCs w:val="24"/>
        </w:rPr>
      </w:pPr>
      <w:r w:rsidRPr="00AF2B4B">
        <w:rPr>
          <w:rFonts w:ascii="Times New Roman" w:hAnsi="Times New Roman"/>
          <w:sz w:val="24"/>
          <w:szCs w:val="24"/>
        </w:rPr>
        <w:t>а</w:t>
      </w:r>
      <w:r w:rsidR="00861F9A" w:rsidRPr="00AF2B4B">
        <w:rPr>
          <w:rFonts w:ascii="Times New Roman" w:hAnsi="Times New Roman"/>
          <w:sz w:val="24"/>
          <w:szCs w:val="24"/>
        </w:rPr>
        <w:t>кцентируется внимание на решаемой задаче;</w:t>
      </w:r>
    </w:p>
    <w:p w:rsidR="00861F9A" w:rsidRPr="00AF2B4B" w:rsidRDefault="00861F9A" w:rsidP="000C52DA">
      <w:pPr>
        <w:pStyle w:val="af5"/>
        <w:numPr>
          <w:ilvl w:val="0"/>
          <w:numId w:val="46"/>
        </w:numPr>
        <w:shd w:val="clear" w:color="auto" w:fill="FFFFFF"/>
        <w:ind w:hanging="294"/>
        <w:jc w:val="both"/>
        <w:rPr>
          <w:rFonts w:ascii="Times New Roman" w:hAnsi="Times New Roman"/>
          <w:sz w:val="24"/>
          <w:szCs w:val="24"/>
        </w:rPr>
      </w:pPr>
      <w:r w:rsidRPr="00AF2B4B">
        <w:rPr>
          <w:rFonts w:ascii="Times New Roman" w:hAnsi="Times New Roman"/>
          <w:sz w:val="24"/>
          <w:szCs w:val="24"/>
        </w:rPr>
        <w:t xml:space="preserve">обобщается </w:t>
      </w:r>
      <w:r w:rsidR="0096318D" w:rsidRPr="00AF2B4B">
        <w:rPr>
          <w:rFonts w:ascii="Times New Roman" w:hAnsi="Times New Roman"/>
          <w:sz w:val="24"/>
          <w:szCs w:val="24"/>
        </w:rPr>
        <w:t>теоретический материал</w:t>
      </w:r>
      <w:r w:rsidRPr="00AF2B4B">
        <w:rPr>
          <w:rFonts w:ascii="Times New Roman" w:hAnsi="Times New Roman"/>
          <w:sz w:val="24"/>
          <w:szCs w:val="24"/>
        </w:rPr>
        <w:t>;</w:t>
      </w:r>
    </w:p>
    <w:p w:rsidR="00861F9A" w:rsidRPr="00AF2B4B" w:rsidRDefault="00861F9A" w:rsidP="000C52DA">
      <w:pPr>
        <w:pStyle w:val="af5"/>
        <w:numPr>
          <w:ilvl w:val="0"/>
          <w:numId w:val="46"/>
        </w:numPr>
        <w:shd w:val="clear" w:color="auto" w:fill="FFFFFF"/>
        <w:ind w:hanging="294"/>
        <w:jc w:val="both"/>
        <w:rPr>
          <w:rFonts w:ascii="Times New Roman" w:hAnsi="Times New Roman"/>
          <w:sz w:val="24"/>
          <w:szCs w:val="24"/>
        </w:rPr>
      </w:pPr>
      <w:r w:rsidRPr="00AF2B4B">
        <w:rPr>
          <w:rFonts w:ascii="Times New Roman" w:hAnsi="Times New Roman"/>
          <w:sz w:val="24"/>
          <w:szCs w:val="24"/>
        </w:rPr>
        <w:t>анализируются результаты опросов, анкет;</w:t>
      </w:r>
    </w:p>
    <w:p w:rsidR="00861F9A" w:rsidRPr="00AF2B4B" w:rsidRDefault="00861F9A" w:rsidP="000C52DA">
      <w:pPr>
        <w:pStyle w:val="af5"/>
        <w:numPr>
          <w:ilvl w:val="0"/>
          <w:numId w:val="46"/>
        </w:numPr>
        <w:shd w:val="clear" w:color="auto" w:fill="FFFFFF"/>
        <w:ind w:hanging="294"/>
        <w:jc w:val="both"/>
        <w:rPr>
          <w:rFonts w:ascii="Times New Roman" w:hAnsi="Times New Roman"/>
          <w:sz w:val="24"/>
          <w:szCs w:val="24"/>
        </w:rPr>
      </w:pPr>
      <w:r w:rsidRPr="00AF2B4B">
        <w:rPr>
          <w:rFonts w:ascii="Times New Roman" w:hAnsi="Times New Roman"/>
          <w:sz w:val="24"/>
          <w:szCs w:val="24"/>
        </w:rPr>
        <w:t>делаются выводы об умении педагогов применять теорию на практике;</w:t>
      </w:r>
    </w:p>
    <w:p w:rsidR="00861F9A" w:rsidRPr="00AF2B4B" w:rsidRDefault="00861F9A" w:rsidP="000C52DA">
      <w:pPr>
        <w:pStyle w:val="af5"/>
        <w:numPr>
          <w:ilvl w:val="0"/>
          <w:numId w:val="46"/>
        </w:numPr>
        <w:shd w:val="clear" w:color="auto" w:fill="FFFFFF"/>
        <w:ind w:hanging="294"/>
        <w:jc w:val="both"/>
        <w:rPr>
          <w:rFonts w:ascii="Times New Roman" w:hAnsi="Times New Roman"/>
          <w:sz w:val="24"/>
          <w:szCs w:val="24"/>
        </w:rPr>
      </w:pPr>
      <w:r w:rsidRPr="00AF2B4B">
        <w:rPr>
          <w:rFonts w:ascii="Times New Roman" w:hAnsi="Times New Roman"/>
          <w:sz w:val="24"/>
          <w:szCs w:val="24"/>
        </w:rPr>
        <w:t>вырабатываются конкретные пути решения задач;</w:t>
      </w:r>
    </w:p>
    <w:p w:rsidR="00861F9A" w:rsidRPr="00AF2B4B" w:rsidRDefault="00861F9A" w:rsidP="000C52DA">
      <w:pPr>
        <w:pStyle w:val="af5"/>
        <w:numPr>
          <w:ilvl w:val="0"/>
          <w:numId w:val="46"/>
        </w:numPr>
        <w:shd w:val="clear" w:color="auto" w:fill="FFFFFF"/>
        <w:ind w:hanging="294"/>
        <w:jc w:val="both"/>
        <w:rPr>
          <w:rFonts w:ascii="Times New Roman" w:hAnsi="Times New Roman"/>
          <w:sz w:val="24"/>
          <w:szCs w:val="24"/>
        </w:rPr>
      </w:pPr>
      <w:r w:rsidRPr="00AF2B4B">
        <w:rPr>
          <w:rFonts w:ascii="Times New Roman" w:hAnsi="Times New Roman"/>
          <w:sz w:val="24"/>
          <w:szCs w:val="24"/>
        </w:rPr>
        <w:t xml:space="preserve">утверждаются </w:t>
      </w:r>
      <w:r w:rsidR="0096318D" w:rsidRPr="00AF2B4B">
        <w:rPr>
          <w:rFonts w:ascii="Times New Roman" w:hAnsi="Times New Roman"/>
          <w:sz w:val="24"/>
          <w:szCs w:val="24"/>
        </w:rPr>
        <w:t>дидактические материалы</w:t>
      </w:r>
      <w:r w:rsidRPr="00AF2B4B">
        <w:rPr>
          <w:rFonts w:ascii="Times New Roman" w:hAnsi="Times New Roman"/>
          <w:sz w:val="24"/>
          <w:szCs w:val="24"/>
        </w:rPr>
        <w:t>;</w:t>
      </w:r>
    </w:p>
    <w:p w:rsidR="00861F9A" w:rsidRPr="00AF2B4B" w:rsidRDefault="00861F9A" w:rsidP="000C52DA">
      <w:pPr>
        <w:pStyle w:val="af5"/>
        <w:numPr>
          <w:ilvl w:val="0"/>
          <w:numId w:val="46"/>
        </w:numPr>
        <w:shd w:val="clear" w:color="auto" w:fill="FFFFFF"/>
        <w:ind w:hanging="294"/>
        <w:jc w:val="both"/>
        <w:rPr>
          <w:rFonts w:ascii="Times New Roman" w:hAnsi="Times New Roman"/>
          <w:sz w:val="24"/>
          <w:szCs w:val="24"/>
        </w:rPr>
      </w:pPr>
      <w:r w:rsidRPr="00AF2B4B">
        <w:rPr>
          <w:rFonts w:ascii="Times New Roman" w:hAnsi="Times New Roman"/>
          <w:sz w:val="24"/>
          <w:szCs w:val="24"/>
        </w:rPr>
        <w:t>ставятся дальнейшие задачи.</w:t>
      </w:r>
    </w:p>
    <w:p w:rsidR="00861F9A" w:rsidRPr="00AF2B4B" w:rsidRDefault="00861F9A" w:rsidP="00861F9A">
      <w:pPr>
        <w:shd w:val="clear" w:color="auto" w:fill="FFFFFF"/>
        <w:ind w:firstLine="425"/>
        <w:jc w:val="both"/>
      </w:pPr>
      <w:r w:rsidRPr="00AF2B4B">
        <w:t>Проводимая в школе работа по организации единых методических дней дает свои положительные результаты</w:t>
      </w:r>
      <w:r w:rsidR="0096318D" w:rsidRPr="00AF2B4B">
        <w:t>:</w:t>
      </w:r>
      <w:r w:rsidRPr="00AF2B4B">
        <w:rPr>
          <w:b/>
          <w:bCs/>
        </w:rPr>
        <w:t> </w:t>
      </w:r>
      <w:r w:rsidRPr="00AF2B4B">
        <w:t>происходит внедрение современных педагогических технологий в образовательный процесс, создание активной творческой среды в школе.</w:t>
      </w:r>
    </w:p>
    <w:p w:rsidR="0096318D" w:rsidRPr="00AF2B4B" w:rsidRDefault="00861F9A" w:rsidP="0096318D">
      <w:pPr>
        <w:shd w:val="clear" w:color="auto" w:fill="FFFFFF"/>
        <w:ind w:firstLine="425"/>
        <w:jc w:val="both"/>
      </w:pPr>
      <w:r w:rsidRPr="00AF2B4B">
        <w:t>Единый методический день становится смо</w:t>
      </w:r>
      <w:r w:rsidR="0096318D" w:rsidRPr="00AF2B4B">
        <w:t>тром педагогического мастерства.</w:t>
      </w:r>
    </w:p>
    <w:p w:rsidR="00E73404" w:rsidRPr="00497840" w:rsidRDefault="00E73404" w:rsidP="0096318D">
      <w:pPr>
        <w:shd w:val="clear" w:color="auto" w:fill="FFFFFF"/>
        <w:ind w:firstLine="425"/>
        <w:jc w:val="both"/>
        <w:rPr>
          <w:highlight w:val="yellow"/>
        </w:rPr>
      </w:pPr>
    </w:p>
    <w:p w:rsidR="00861F9A" w:rsidRPr="00022F6E" w:rsidRDefault="00861F9A" w:rsidP="00E73404">
      <w:pPr>
        <w:pStyle w:val="a4"/>
        <w:ind w:left="360"/>
        <w:rPr>
          <w:sz w:val="24"/>
          <w:szCs w:val="24"/>
        </w:rPr>
      </w:pPr>
      <w:r w:rsidRPr="00022F6E">
        <w:rPr>
          <w:sz w:val="24"/>
          <w:szCs w:val="24"/>
        </w:rPr>
        <w:t>Тематические педагогические советы в 201</w:t>
      </w:r>
      <w:r w:rsidR="00022F6E" w:rsidRPr="00022F6E">
        <w:rPr>
          <w:sz w:val="24"/>
          <w:szCs w:val="24"/>
        </w:rPr>
        <w:t>9</w:t>
      </w:r>
      <w:r w:rsidR="0096318D" w:rsidRPr="00022F6E">
        <w:rPr>
          <w:sz w:val="24"/>
          <w:szCs w:val="24"/>
        </w:rPr>
        <w:t>/20</w:t>
      </w:r>
      <w:r w:rsidR="00022F6E" w:rsidRPr="00022F6E">
        <w:rPr>
          <w:sz w:val="24"/>
          <w:szCs w:val="24"/>
        </w:rPr>
        <w:t>20</w:t>
      </w:r>
      <w:r w:rsidR="0096318D" w:rsidRPr="00022F6E">
        <w:rPr>
          <w:sz w:val="24"/>
          <w:szCs w:val="24"/>
        </w:rPr>
        <w:t xml:space="preserve"> учебном</w:t>
      </w:r>
      <w:r w:rsidRPr="00022F6E">
        <w:rPr>
          <w:sz w:val="24"/>
          <w:szCs w:val="24"/>
        </w:rPr>
        <w:t xml:space="preserve"> год</w:t>
      </w:r>
      <w:r w:rsidR="0096318D" w:rsidRPr="00022F6E">
        <w:rPr>
          <w:sz w:val="24"/>
          <w:szCs w:val="24"/>
        </w:rPr>
        <w:t>у</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4227"/>
        <w:gridCol w:w="3260"/>
      </w:tblGrid>
      <w:tr w:rsidR="00022F6E" w:rsidRPr="00D40C8E" w:rsidTr="00022F6E">
        <w:trPr>
          <w:trHeight w:val="440"/>
        </w:trPr>
        <w:tc>
          <w:tcPr>
            <w:tcW w:w="1835" w:type="dxa"/>
          </w:tcPr>
          <w:p w:rsidR="00022F6E" w:rsidRPr="00D40C8E" w:rsidRDefault="00022F6E" w:rsidP="004B7C1B">
            <w:pPr>
              <w:pStyle w:val="aff2"/>
              <w:jc w:val="center"/>
              <w:rPr>
                <w:rFonts w:ascii="Times New Roman" w:hAnsi="Times New Roman"/>
                <w:sz w:val="24"/>
                <w:szCs w:val="24"/>
              </w:rPr>
            </w:pPr>
            <w:r w:rsidRPr="00D40C8E">
              <w:rPr>
                <w:rFonts w:ascii="Times New Roman" w:hAnsi="Times New Roman"/>
                <w:bCs/>
                <w:i/>
                <w:iCs/>
                <w:sz w:val="24"/>
                <w:szCs w:val="24"/>
              </w:rPr>
              <w:t>Сроки проведения</w:t>
            </w:r>
          </w:p>
        </w:tc>
        <w:tc>
          <w:tcPr>
            <w:tcW w:w="4227" w:type="dxa"/>
          </w:tcPr>
          <w:p w:rsidR="00022F6E" w:rsidRPr="00D40C8E" w:rsidRDefault="00022F6E" w:rsidP="004B7C1B">
            <w:pPr>
              <w:pStyle w:val="aff2"/>
              <w:jc w:val="center"/>
              <w:rPr>
                <w:rFonts w:ascii="Times New Roman" w:hAnsi="Times New Roman"/>
                <w:sz w:val="24"/>
                <w:szCs w:val="24"/>
              </w:rPr>
            </w:pPr>
            <w:r w:rsidRPr="00D40C8E">
              <w:rPr>
                <w:rFonts w:ascii="Times New Roman" w:hAnsi="Times New Roman"/>
                <w:bCs/>
                <w:i/>
                <w:iCs/>
                <w:sz w:val="24"/>
                <w:szCs w:val="24"/>
              </w:rPr>
              <w:t>Тема</w:t>
            </w:r>
          </w:p>
        </w:tc>
        <w:tc>
          <w:tcPr>
            <w:tcW w:w="3260" w:type="dxa"/>
          </w:tcPr>
          <w:p w:rsidR="00022F6E" w:rsidRPr="00D40C8E" w:rsidRDefault="00022F6E" w:rsidP="004B7C1B">
            <w:pPr>
              <w:pStyle w:val="aff2"/>
              <w:jc w:val="center"/>
              <w:rPr>
                <w:rFonts w:ascii="Times New Roman" w:hAnsi="Times New Roman"/>
                <w:bCs/>
                <w:i/>
                <w:iCs/>
                <w:sz w:val="24"/>
                <w:szCs w:val="24"/>
              </w:rPr>
            </w:pPr>
            <w:r w:rsidRPr="00D40C8E">
              <w:rPr>
                <w:rFonts w:ascii="Times New Roman" w:hAnsi="Times New Roman"/>
                <w:bCs/>
                <w:i/>
                <w:iCs/>
                <w:sz w:val="24"/>
                <w:szCs w:val="24"/>
              </w:rPr>
              <w:t>Ответственные</w:t>
            </w:r>
          </w:p>
        </w:tc>
      </w:tr>
      <w:tr w:rsidR="00022F6E" w:rsidRPr="00E11CA5" w:rsidTr="00022F6E">
        <w:tc>
          <w:tcPr>
            <w:tcW w:w="1835" w:type="dxa"/>
            <w:vAlign w:val="center"/>
          </w:tcPr>
          <w:p w:rsidR="00022F6E" w:rsidRPr="00D40C8E" w:rsidRDefault="00022F6E" w:rsidP="004B7C1B">
            <w:pPr>
              <w:jc w:val="center"/>
            </w:pPr>
            <w:r w:rsidRPr="00D40C8E">
              <w:t>Август 201</w:t>
            </w:r>
            <w:r>
              <w:t>9</w:t>
            </w:r>
            <w:r w:rsidRPr="00D40C8E">
              <w:t xml:space="preserve"> г</w:t>
            </w:r>
            <w:r>
              <w:t>.</w:t>
            </w:r>
          </w:p>
        </w:tc>
        <w:tc>
          <w:tcPr>
            <w:tcW w:w="4227" w:type="dxa"/>
            <w:vAlign w:val="center"/>
          </w:tcPr>
          <w:p w:rsidR="00022F6E" w:rsidRPr="00D40C8E" w:rsidRDefault="00022F6E" w:rsidP="004B7C1B">
            <w:pPr>
              <w:jc w:val="center"/>
            </w:pPr>
            <w:r>
              <w:t xml:space="preserve">«2018/2019 учебный год: достижения, проблемы, приоритетные направления развития МОУ «СОШ № 77»  </w:t>
            </w:r>
          </w:p>
        </w:tc>
        <w:tc>
          <w:tcPr>
            <w:tcW w:w="3260" w:type="dxa"/>
            <w:vAlign w:val="center"/>
          </w:tcPr>
          <w:p w:rsidR="00022F6E" w:rsidRPr="00D40C8E" w:rsidRDefault="00022F6E" w:rsidP="004B7C1B">
            <w:pPr>
              <w:pStyle w:val="24"/>
              <w:ind w:left="0"/>
              <w:jc w:val="center"/>
              <w:rPr>
                <w:bCs/>
              </w:rPr>
            </w:pPr>
            <w:r w:rsidRPr="00D40C8E">
              <w:rPr>
                <w:bCs/>
              </w:rPr>
              <w:t>Архипова И.М.,</w:t>
            </w:r>
          </w:p>
          <w:p w:rsidR="00022F6E" w:rsidRPr="00D40C8E" w:rsidRDefault="00022F6E" w:rsidP="004B7C1B">
            <w:pPr>
              <w:pStyle w:val="24"/>
              <w:ind w:left="0"/>
              <w:jc w:val="center"/>
              <w:rPr>
                <w:bCs/>
              </w:rPr>
            </w:pPr>
            <w:r w:rsidRPr="00D40C8E">
              <w:rPr>
                <w:bCs/>
              </w:rPr>
              <w:t>директор школы, председатели ШМО</w:t>
            </w:r>
          </w:p>
        </w:tc>
      </w:tr>
      <w:tr w:rsidR="00022F6E" w:rsidRPr="00E11CA5" w:rsidTr="00022F6E">
        <w:tc>
          <w:tcPr>
            <w:tcW w:w="1835" w:type="dxa"/>
            <w:vAlign w:val="center"/>
          </w:tcPr>
          <w:p w:rsidR="00022F6E" w:rsidRPr="00D40C8E" w:rsidRDefault="00022F6E" w:rsidP="004B7C1B">
            <w:pPr>
              <w:jc w:val="center"/>
              <w:outlineLvl w:val="1"/>
              <w:rPr>
                <w:color w:val="000000"/>
              </w:rPr>
            </w:pPr>
            <w:r w:rsidRPr="00D40C8E">
              <w:rPr>
                <w:color w:val="000000"/>
              </w:rPr>
              <w:t>Ноябрь 201</w:t>
            </w:r>
            <w:r>
              <w:rPr>
                <w:color w:val="000000"/>
              </w:rPr>
              <w:t>9</w:t>
            </w:r>
            <w:r w:rsidRPr="00D40C8E">
              <w:rPr>
                <w:color w:val="000000"/>
              </w:rPr>
              <w:t xml:space="preserve"> г</w:t>
            </w:r>
            <w:r>
              <w:rPr>
                <w:color w:val="000000"/>
              </w:rPr>
              <w:t>.</w:t>
            </w:r>
          </w:p>
          <w:p w:rsidR="00022F6E" w:rsidRPr="00D40C8E" w:rsidRDefault="00022F6E" w:rsidP="004B7C1B">
            <w:pPr>
              <w:jc w:val="center"/>
              <w:outlineLvl w:val="1"/>
              <w:rPr>
                <w:color w:val="000000"/>
              </w:rPr>
            </w:pPr>
          </w:p>
        </w:tc>
        <w:tc>
          <w:tcPr>
            <w:tcW w:w="4227" w:type="dxa"/>
            <w:vAlign w:val="center"/>
          </w:tcPr>
          <w:p w:rsidR="00022F6E" w:rsidRDefault="00022F6E" w:rsidP="004B7C1B">
            <w:pPr>
              <w:jc w:val="center"/>
            </w:pPr>
            <w:r>
              <w:t>«Компетентность личности – основа самореализации учащихся»</w:t>
            </w:r>
          </w:p>
          <w:p w:rsidR="00022F6E" w:rsidRPr="00906808" w:rsidRDefault="00022F6E" w:rsidP="004B7C1B">
            <w:pPr>
              <w:jc w:val="center"/>
            </w:pPr>
            <w:r>
              <w:tab/>
            </w:r>
          </w:p>
        </w:tc>
        <w:tc>
          <w:tcPr>
            <w:tcW w:w="3260" w:type="dxa"/>
            <w:vAlign w:val="center"/>
          </w:tcPr>
          <w:p w:rsidR="00022F6E" w:rsidRPr="00D40C8E" w:rsidRDefault="00022F6E" w:rsidP="004B7C1B">
            <w:pPr>
              <w:jc w:val="center"/>
              <w:outlineLvl w:val="1"/>
              <w:rPr>
                <w:color w:val="000000"/>
              </w:rPr>
            </w:pPr>
            <w:r w:rsidRPr="00D40C8E">
              <w:rPr>
                <w:color w:val="000000"/>
              </w:rPr>
              <w:t>Ерпилёва П.О.</w:t>
            </w:r>
          </w:p>
          <w:p w:rsidR="00022F6E" w:rsidRPr="00D40C8E" w:rsidRDefault="00022F6E" w:rsidP="004B7C1B">
            <w:pPr>
              <w:jc w:val="center"/>
              <w:outlineLvl w:val="1"/>
              <w:rPr>
                <w:color w:val="000000"/>
              </w:rPr>
            </w:pPr>
            <w:r w:rsidRPr="00D40C8E">
              <w:rPr>
                <w:color w:val="000000"/>
              </w:rPr>
              <w:t xml:space="preserve"> зам. директора по УВР, </w:t>
            </w:r>
            <w:r>
              <w:rPr>
                <w:color w:val="000000"/>
              </w:rPr>
              <w:t>администрация школы, председатели ШМО</w:t>
            </w:r>
          </w:p>
        </w:tc>
      </w:tr>
      <w:tr w:rsidR="00022F6E" w:rsidRPr="00E11CA5" w:rsidTr="00022F6E">
        <w:tc>
          <w:tcPr>
            <w:tcW w:w="1835" w:type="dxa"/>
            <w:vAlign w:val="center"/>
          </w:tcPr>
          <w:p w:rsidR="00022F6E" w:rsidRPr="00D40C8E" w:rsidRDefault="00022F6E" w:rsidP="004B7C1B">
            <w:pPr>
              <w:jc w:val="center"/>
              <w:outlineLvl w:val="1"/>
              <w:rPr>
                <w:color w:val="000000"/>
              </w:rPr>
            </w:pPr>
            <w:r>
              <w:rPr>
                <w:color w:val="000000"/>
              </w:rPr>
              <w:t>Январь 2020</w:t>
            </w:r>
            <w:r w:rsidRPr="00D40C8E">
              <w:rPr>
                <w:color w:val="000000"/>
              </w:rPr>
              <w:t xml:space="preserve"> г</w:t>
            </w:r>
            <w:r>
              <w:rPr>
                <w:color w:val="000000"/>
              </w:rPr>
              <w:t>.</w:t>
            </w:r>
          </w:p>
          <w:p w:rsidR="00022F6E" w:rsidRPr="00D40C8E" w:rsidRDefault="00022F6E" w:rsidP="004B7C1B">
            <w:pPr>
              <w:jc w:val="center"/>
              <w:outlineLvl w:val="1"/>
              <w:rPr>
                <w:color w:val="000000"/>
              </w:rPr>
            </w:pPr>
          </w:p>
        </w:tc>
        <w:tc>
          <w:tcPr>
            <w:tcW w:w="4227" w:type="dxa"/>
            <w:vAlign w:val="center"/>
          </w:tcPr>
          <w:p w:rsidR="00022F6E" w:rsidRPr="00906808" w:rsidRDefault="00022F6E" w:rsidP="004B7C1B">
            <w:pPr>
              <w:jc w:val="center"/>
            </w:pPr>
            <w:r w:rsidRPr="00906808">
              <w:t>«</w:t>
            </w:r>
            <w:r w:rsidRPr="002E23FB">
              <w:t>Самоопределение как условие профессионального роста современного педагога</w:t>
            </w:r>
            <w:r w:rsidRPr="00906808">
              <w:t>»</w:t>
            </w:r>
          </w:p>
          <w:p w:rsidR="00022F6E" w:rsidRPr="00906808" w:rsidRDefault="00022F6E" w:rsidP="004B7C1B">
            <w:pPr>
              <w:jc w:val="center"/>
              <w:rPr>
                <w:iCs/>
              </w:rPr>
            </w:pPr>
          </w:p>
        </w:tc>
        <w:tc>
          <w:tcPr>
            <w:tcW w:w="3260" w:type="dxa"/>
          </w:tcPr>
          <w:p w:rsidR="00022F6E" w:rsidRPr="00D40C8E" w:rsidRDefault="00022F6E" w:rsidP="004B7C1B">
            <w:pPr>
              <w:jc w:val="center"/>
              <w:outlineLvl w:val="1"/>
              <w:rPr>
                <w:color w:val="000000"/>
              </w:rPr>
            </w:pPr>
            <w:r w:rsidRPr="00D40C8E">
              <w:rPr>
                <w:color w:val="000000"/>
              </w:rPr>
              <w:t>Ерпилёва П.О.</w:t>
            </w:r>
          </w:p>
          <w:p w:rsidR="00022F6E" w:rsidRPr="00F733EE" w:rsidRDefault="00022F6E" w:rsidP="004B7C1B">
            <w:pPr>
              <w:jc w:val="center"/>
              <w:outlineLvl w:val="1"/>
              <w:rPr>
                <w:color w:val="000000"/>
              </w:rPr>
            </w:pPr>
            <w:r w:rsidRPr="00D40C8E">
              <w:rPr>
                <w:color w:val="000000"/>
              </w:rPr>
              <w:t xml:space="preserve"> зам. директора по УВР, </w:t>
            </w:r>
            <w:r>
              <w:rPr>
                <w:color w:val="000000"/>
              </w:rPr>
              <w:t>администрация школы, председатели ШМО</w:t>
            </w:r>
          </w:p>
        </w:tc>
      </w:tr>
      <w:tr w:rsidR="00022F6E" w:rsidRPr="000A4666" w:rsidTr="00022F6E">
        <w:tc>
          <w:tcPr>
            <w:tcW w:w="1835" w:type="dxa"/>
            <w:vAlign w:val="center"/>
          </w:tcPr>
          <w:p w:rsidR="00022F6E" w:rsidRPr="00D40C8E" w:rsidRDefault="00022F6E" w:rsidP="004B7C1B">
            <w:pPr>
              <w:jc w:val="center"/>
              <w:outlineLvl w:val="1"/>
            </w:pPr>
            <w:r>
              <w:t>Март 2020</w:t>
            </w:r>
            <w:r w:rsidRPr="00D40C8E">
              <w:t xml:space="preserve"> г</w:t>
            </w:r>
            <w:r>
              <w:t>.</w:t>
            </w:r>
          </w:p>
          <w:p w:rsidR="00022F6E" w:rsidRPr="00D40C8E" w:rsidRDefault="00022F6E" w:rsidP="004B7C1B">
            <w:pPr>
              <w:jc w:val="center"/>
              <w:outlineLvl w:val="1"/>
            </w:pPr>
          </w:p>
        </w:tc>
        <w:tc>
          <w:tcPr>
            <w:tcW w:w="4227" w:type="dxa"/>
            <w:vAlign w:val="center"/>
          </w:tcPr>
          <w:p w:rsidR="00022F6E" w:rsidRPr="00906808" w:rsidRDefault="00022F6E" w:rsidP="004B7C1B">
            <w:pPr>
              <w:jc w:val="center"/>
            </w:pPr>
            <w:r w:rsidRPr="00906808">
              <w:t>«</w:t>
            </w:r>
            <w:r w:rsidRPr="002E23FB">
              <w:t>Нравственная личность – основа самореализации обучающихся в образовательном процессе</w:t>
            </w:r>
            <w:r w:rsidRPr="00906808">
              <w:t>»</w:t>
            </w:r>
          </w:p>
          <w:p w:rsidR="00022F6E" w:rsidRPr="00906808" w:rsidRDefault="00022F6E" w:rsidP="004B7C1B">
            <w:pPr>
              <w:jc w:val="center"/>
            </w:pPr>
          </w:p>
        </w:tc>
        <w:tc>
          <w:tcPr>
            <w:tcW w:w="3260" w:type="dxa"/>
          </w:tcPr>
          <w:p w:rsidR="00022F6E" w:rsidRPr="00D40C8E" w:rsidRDefault="00022F6E" w:rsidP="004B7C1B">
            <w:pPr>
              <w:jc w:val="center"/>
              <w:outlineLvl w:val="1"/>
              <w:rPr>
                <w:color w:val="000000"/>
              </w:rPr>
            </w:pPr>
            <w:r w:rsidRPr="00F733EE">
              <w:rPr>
                <w:color w:val="000000"/>
              </w:rPr>
              <w:t xml:space="preserve"> </w:t>
            </w:r>
            <w:r w:rsidRPr="00D40C8E">
              <w:rPr>
                <w:color w:val="000000"/>
              </w:rPr>
              <w:t>Ерпилёва П.О.</w:t>
            </w:r>
          </w:p>
          <w:p w:rsidR="00022F6E" w:rsidRDefault="00022F6E" w:rsidP="004B7C1B">
            <w:pPr>
              <w:jc w:val="center"/>
            </w:pPr>
            <w:r w:rsidRPr="00D40C8E">
              <w:rPr>
                <w:color w:val="000000"/>
              </w:rPr>
              <w:t xml:space="preserve">зам. директора по УВР, </w:t>
            </w:r>
            <w:r>
              <w:rPr>
                <w:color w:val="000000"/>
              </w:rPr>
              <w:t>администрация школы, председатели ШМО</w:t>
            </w:r>
          </w:p>
        </w:tc>
      </w:tr>
    </w:tbl>
    <w:p w:rsidR="00E73404" w:rsidRPr="00497840" w:rsidRDefault="00E73404" w:rsidP="00BE3EC3">
      <w:pPr>
        <w:pStyle w:val="a4"/>
        <w:ind w:firstLine="708"/>
        <w:jc w:val="both"/>
        <w:rPr>
          <w:bCs w:val="0"/>
          <w:sz w:val="22"/>
          <w:highlight w:val="yellow"/>
        </w:rPr>
      </w:pPr>
    </w:p>
    <w:p w:rsidR="00781D06" w:rsidRPr="004B7C1B" w:rsidRDefault="002A6120" w:rsidP="00743D95">
      <w:pPr>
        <w:jc w:val="center"/>
        <w:rPr>
          <w:b/>
          <w:szCs w:val="28"/>
        </w:rPr>
      </w:pPr>
      <w:r w:rsidRPr="004B7C1B">
        <w:rPr>
          <w:b/>
          <w:szCs w:val="28"/>
        </w:rPr>
        <w:t>Анализ учебной работы</w:t>
      </w:r>
    </w:p>
    <w:p w:rsidR="00F83DED" w:rsidRPr="004B7C1B" w:rsidRDefault="00F83DED" w:rsidP="00743D95">
      <w:pPr>
        <w:pStyle w:val="a4"/>
        <w:rPr>
          <w:bCs w:val="0"/>
          <w:sz w:val="24"/>
          <w:szCs w:val="24"/>
        </w:rPr>
      </w:pPr>
    </w:p>
    <w:p w:rsidR="00861F9A" w:rsidRPr="004B7C1B" w:rsidRDefault="00861F9A" w:rsidP="00861F9A">
      <w:pPr>
        <w:tabs>
          <w:tab w:val="left" w:pos="9288"/>
        </w:tabs>
        <w:suppressAutoHyphens/>
        <w:ind w:firstLine="709"/>
        <w:jc w:val="both"/>
      </w:pPr>
      <w:r w:rsidRPr="004B7C1B">
        <w:lastRenderedPageBreak/>
        <w:t xml:space="preserve">Содержание учебного </w:t>
      </w:r>
      <w:r w:rsidR="00145024" w:rsidRPr="004B7C1B">
        <w:t>плана обучающихся</w:t>
      </w:r>
      <w:r w:rsidR="00D46623" w:rsidRPr="004B7C1B">
        <w:t xml:space="preserve"> в 201</w:t>
      </w:r>
      <w:r w:rsidR="004B7C1B" w:rsidRPr="004B7C1B">
        <w:t>9</w:t>
      </w:r>
      <w:r w:rsidR="00D46623" w:rsidRPr="004B7C1B">
        <w:t>/20</w:t>
      </w:r>
      <w:r w:rsidR="004B7C1B" w:rsidRPr="004B7C1B">
        <w:t>20</w:t>
      </w:r>
      <w:r w:rsidR="00D46623" w:rsidRPr="004B7C1B">
        <w:t xml:space="preserve"> учебном году </w:t>
      </w:r>
      <w:r w:rsidRPr="004B7C1B">
        <w:t>по ступеням определя</w:t>
      </w:r>
      <w:r w:rsidR="00D46623" w:rsidRPr="004B7C1B">
        <w:t>лось</w:t>
      </w:r>
      <w:r w:rsidRPr="004B7C1B">
        <w:t xml:space="preserve"> образовательными целями </w:t>
      </w:r>
      <w:r w:rsidR="00D46623" w:rsidRPr="004B7C1B">
        <w:t>школы</w:t>
      </w:r>
      <w:r w:rsidRPr="004B7C1B">
        <w:t xml:space="preserve"> относительно каждой из ступеней:</w:t>
      </w:r>
    </w:p>
    <w:p w:rsidR="00861F9A" w:rsidRPr="004B7C1B" w:rsidRDefault="00861F9A" w:rsidP="00861F9A">
      <w:pPr>
        <w:tabs>
          <w:tab w:val="left" w:pos="9288"/>
        </w:tabs>
        <w:suppressAutoHyphens/>
        <w:ind w:firstLine="709"/>
        <w:jc w:val="both"/>
      </w:pPr>
      <w:r w:rsidRPr="004B7C1B">
        <w:rPr>
          <w:b/>
        </w:rPr>
        <w:t>в</w:t>
      </w:r>
      <w:r w:rsidRPr="004B7C1B">
        <w:t xml:space="preserve"> </w:t>
      </w:r>
      <w:r w:rsidRPr="004B7C1B">
        <w:rPr>
          <w:b/>
        </w:rPr>
        <w:t xml:space="preserve">1-4 классах </w:t>
      </w:r>
      <w:r w:rsidRPr="004B7C1B">
        <w:t xml:space="preserve">основное внимание уделяется формированию предметных и </w:t>
      </w:r>
      <w:r w:rsidR="00145024" w:rsidRPr="004B7C1B">
        <w:t>личностных универсальных учебных</w:t>
      </w:r>
      <w:r w:rsidRPr="004B7C1B">
        <w:t xml:space="preserve"> действий, обеспечивающих возможность продолжения образования в основной школе; воспитанию умения учиться – способности к самоорганизации с целью решения учебных задач; </w:t>
      </w:r>
    </w:p>
    <w:p w:rsidR="00861F9A" w:rsidRPr="004B7C1B" w:rsidRDefault="00861F9A" w:rsidP="00861F9A">
      <w:pPr>
        <w:tabs>
          <w:tab w:val="left" w:pos="9288"/>
        </w:tabs>
        <w:suppressAutoHyphens/>
        <w:ind w:firstLine="709"/>
        <w:jc w:val="both"/>
      </w:pPr>
      <w:r w:rsidRPr="004B7C1B">
        <w:rPr>
          <w:b/>
        </w:rPr>
        <w:t>в 5-7 классах</w:t>
      </w:r>
      <w:r w:rsidRPr="004B7C1B">
        <w:t xml:space="preserve"> основное внимание уделяется освоению общеобразовательной программы по предметам школьного учебного плана, освоению способов деятельности, формированию потребности самостоятельно учиться, желани</w:t>
      </w:r>
      <w:r w:rsidR="00145024" w:rsidRPr="004B7C1B">
        <w:t>я</w:t>
      </w:r>
      <w:r w:rsidRPr="004B7C1B">
        <w:t xml:space="preserve"> учиться, понимани</w:t>
      </w:r>
      <w:r w:rsidR="00145024" w:rsidRPr="004B7C1B">
        <w:t>я</w:t>
      </w:r>
      <w:r w:rsidRPr="004B7C1B">
        <w:t xml:space="preserve"> взаимосвязи явлений внешнего мира; применению на практике навыков здорового образа жизни;</w:t>
      </w:r>
    </w:p>
    <w:p w:rsidR="00861F9A" w:rsidRPr="004B7C1B" w:rsidRDefault="00145024" w:rsidP="00861F9A">
      <w:pPr>
        <w:tabs>
          <w:tab w:val="left" w:pos="9288"/>
        </w:tabs>
        <w:suppressAutoHyphens/>
        <w:ind w:firstLine="709"/>
        <w:jc w:val="both"/>
      </w:pPr>
      <w:r w:rsidRPr="004B7C1B">
        <w:rPr>
          <w:b/>
        </w:rPr>
        <w:t>в 8-9 классах</w:t>
      </w:r>
      <w:r w:rsidR="00861F9A" w:rsidRPr="004B7C1B">
        <w:t xml:space="preserve"> основное внимание уделяется освоению на уровне требований государственных программ учебного материала по всем предметам школьного образовательного учебного плана, подготовке к государственной итоговой аттестации в независимой форме, овладению всеми необходимыми знаниями и навыками социальных и культурных норм жизни в обществе</w:t>
      </w:r>
      <w:r w:rsidRPr="004B7C1B">
        <w:t>.</w:t>
      </w:r>
      <w:r w:rsidR="00861F9A" w:rsidRPr="004B7C1B">
        <w:t xml:space="preserve"> </w:t>
      </w:r>
      <w:r w:rsidRPr="004B7C1B">
        <w:t>К</w:t>
      </w:r>
      <w:r w:rsidR="00861F9A" w:rsidRPr="004B7C1B">
        <w:t>роме того</w:t>
      </w:r>
      <w:r w:rsidRPr="004B7C1B">
        <w:t>,</w:t>
      </w:r>
      <w:r w:rsidR="00861F9A" w:rsidRPr="004B7C1B">
        <w:t xml:space="preserve"> реализуется предпрофильная подготовка, позволяющая быть готовыми к формам и методам обучения, применяемым на уровне среднего общего образования и в учреждениях начального и среднего профессионального образования.</w:t>
      </w:r>
    </w:p>
    <w:p w:rsidR="004B7C1B" w:rsidRPr="004B7C1B" w:rsidRDefault="004B7C1B" w:rsidP="004B7C1B">
      <w:pPr>
        <w:shd w:val="clear" w:color="auto" w:fill="FFFFFF"/>
        <w:tabs>
          <w:tab w:val="left" w:pos="9288"/>
        </w:tabs>
        <w:suppressAutoHyphens/>
        <w:ind w:firstLine="709"/>
        <w:jc w:val="both"/>
        <w:rPr>
          <w:szCs w:val="28"/>
        </w:rPr>
      </w:pPr>
      <w:r w:rsidRPr="004B7C1B">
        <w:rPr>
          <w:b/>
          <w:szCs w:val="28"/>
        </w:rPr>
        <w:t>в 10-11-х классах</w:t>
      </w:r>
      <w:r w:rsidRPr="004B7C1B">
        <w:rPr>
          <w:szCs w:val="28"/>
        </w:rPr>
        <w:t xml:space="preserve"> – реализуются программы профильного обучения. </w:t>
      </w:r>
    </w:p>
    <w:p w:rsidR="004B7C1B" w:rsidRPr="004B7C1B" w:rsidRDefault="004B7C1B" w:rsidP="004B7C1B">
      <w:pPr>
        <w:shd w:val="clear" w:color="auto" w:fill="FFFFFF"/>
        <w:tabs>
          <w:tab w:val="left" w:pos="9288"/>
        </w:tabs>
        <w:suppressAutoHyphens/>
        <w:ind w:firstLine="709"/>
        <w:jc w:val="both"/>
        <w:rPr>
          <w:szCs w:val="28"/>
        </w:rPr>
      </w:pPr>
      <w:r w:rsidRPr="004B7C1B">
        <w:rPr>
          <w:szCs w:val="28"/>
        </w:rPr>
        <w:t>Учебный план III уровня образования содержит базовый компонент государственного образовательного стандарта, который используется в полном объеме, а профильный компонент представлен следующим образом:</w:t>
      </w:r>
    </w:p>
    <w:p w:rsidR="004B7C1B" w:rsidRPr="004B7C1B" w:rsidRDefault="004B7C1B" w:rsidP="004B7C1B">
      <w:pPr>
        <w:ind w:firstLine="708"/>
        <w:rPr>
          <w:sz w:val="22"/>
        </w:rPr>
      </w:pPr>
    </w:p>
    <w:p w:rsidR="004B7C1B" w:rsidRPr="004B7C1B" w:rsidRDefault="004B7C1B" w:rsidP="004B7C1B">
      <w:pPr>
        <w:ind w:firstLine="708"/>
        <w:rPr>
          <w:szCs w:val="28"/>
        </w:rPr>
      </w:pPr>
      <w:r w:rsidRPr="004B7C1B">
        <w:rPr>
          <w:szCs w:val="28"/>
        </w:rPr>
        <w:t>10а- технологический профиль ( на углубленном изучении предметы: математика, информатика, физика);</w:t>
      </w:r>
    </w:p>
    <w:p w:rsidR="004B7C1B" w:rsidRPr="004B7C1B" w:rsidRDefault="004B7C1B" w:rsidP="004B7C1B">
      <w:pPr>
        <w:ind w:firstLine="708"/>
        <w:rPr>
          <w:szCs w:val="28"/>
        </w:rPr>
      </w:pPr>
      <w:r w:rsidRPr="004B7C1B">
        <w:rPr>
          <w:szCs w:val="28"/>
        </w:rPr>
        <w:t>10б- универсальный профиль ( на углубленном изучении предметы: математика, история, право);</w:t>
      </w:r>
    </w:p>
    <w:p w:rsidR="004B7C1B" w:rsidRPr="004B7C1B" w:rsidRDefault="004B7C1B" w:rsidP="004B7C1B">
      <w:pPr>
        <w:ind w:firstLine="708"/>
        <w:rPr>
          <w:szCs w:val="28"/>
        </w:rPr>
      </w:pPr>
      <w:r w:rsidRPr="004B7C1B">
        <w:rPr>
          <w:szCs w:val="28"/>
        </w:rPr>
        <w:t>10в- универсальный профиль ( две профильные группы. Первая группа - на углубленном изучении предметы: математика, история, право. Вторая группа -  на углубленном изучении предметы: математика, биология, химия);</w:t>
      </w:r>
    </w:p>
    <w:p w:rsidR="004B7C1B" w:rsidRPr="004B7C1B" w:rsidRDefault="004B7C1B" w:rsidP="004B7C1B">
      <w:pPr>
        <w:ind w:firstLine="708"/>
        <w:rPr>
          <w:szCs w:val="28"/>
        </w:rPr>
      </w:pPr>
      <w:r w:rsidRPr="004B7C1B">
        <w:rPr>
          <w:szCs w:val="28"/>
        </w:rPr>
        <w:t>11а-физико-математический профиль, на профильном уровне математика, физика;</w:t>
      </w:r>
    </w:p>
    <w:p w:rsidR="004B7C1B" w:rsidRPr="004B7C1B" w:rsidRDefault="004B7C1B" w:rsidP="004B7C1B">
      <w:pPr>
        <w:ind w:firstLine="708"/>
        <w:rPr>
          <w:sz w:val="22"/>
        </w:rPr>
      </w:pPr>
      <w:r w:rsidRPr="004B7C1B">
        <w:rPr>
          <w:szCs w:val="28"/>
        </w:rPr>
        <w:t>11б-индивидуальный учебный план:</w:t>
      </w:r>
      <w:r w:rsidRPr="004B7C1B">
        <w:rPr>
          <w:sz w:val="22"/>
        </w:rPr>
        <w:t xml:space="preserve"> </w:t>
      </w:r>
    </w:p>
    <w:p w:rsidR="004B7C1B" w:rsidRPr="004B7C1B" w:rsidRDefault="004B7C1B" w:rsidP="000C52DA">
      <w:pPr>
        <w:numPr>
          <w:ilvl w:val="0"/>
          <w:numId w:val="18"/>
        </w:numPr>
        <w:ind w:left="360"/>
        <w:rPr>
          <w:szCs w:val="28"/>
        </w:rPr>
      </w:pPr>
      <w:r w:rsidRPr="004B7C1B">
        <w:rPr>
          <w:szCs w:val="28"/>
        </w:rPr>
        <w:t>на профиле математика, история, обществознание;</w:t>
      </w:r>
    </w:p>
    <w:p w:rsidR="004B7C1B" w:rsidRPr="004B7C1B" w:rsidRDefault="004B7C1B" w:rsidP="000C52DA">
      <w:pPr>
        <w:numPr>
          <w:ilvl w:val="0"/>
          <w:numId w:val="17"/>
        </w:numPr>
        <w:ind w:left="360"/>
        <w:rPr>
          <w:szCs w:val="28"/>
        </w:rPr>
      </w:pPr>
      <w:r w:rsidRPr="004B7C1B">
        <w:rPr>
          <w:szCs w:val="28"/>
        </w:rPr>
        <w:t>на профиле математика, биология, химия.</w:t>
      </w:r>
    </w:p>
    <w:p w:rsidR="00902035" w:rsidRPr="004B7C1B" w:rsidRDefault="001311C7" w:rsidP="001311C7">
      <w:pPr>
        <w:ind w:firstLine="708"/>
        <w:jc w:val="both"/>
        <w:rPr>
          <w:szCs w:val="28"/>
        </w:rPr>
      </w:pPr>
      <w:r w:rsidRPr="004B7C1B">
        <w:rPr>
          <w:szCs w:val="28"/>
        </w:rPr>
        <w:t>Федеральный государственный образовательный стандарт ставит приоритетной целью современного образования полноценное формирование и развитие способностей ученика самостоятельно ставить учебную проблему, формулировать алгоритм ее решения, контролировать процесс и оценивать полученный резул</w:t>
      </w:r>
      <w:r w:rsidR="00902035" w:rsidRPr="004B7C1B">
        <w:rPr>
          <w:szCs w:val="28"/>
        </w:rPr>
        <w:t xml:space="preserve">ьтат, т.е. научить учиться. Это – залог </w:t>
      </w:r>
      <w:r w:rsidRPr="004B7C1B">
        <w:rPr>
          <w:szCs w:val="28"/>
        </w:rPr>
        <w:t xml:space="preserve">успешной адаптации в стремительно меняющемся обществе.  </w:t>
      </w:r>
    </w:p>
    <w:p w:rsidR="001311C7" w:rsidRPr="004B7C1B" w:rsidRDefault="001311C7" w:rsidP="001311C7">
      <w:pPr>
        <w:ind w:firstLine="708"/>
        <w:jc w:val="both"/>
        <w:rPr>
          <w:b/>
          <w:sz w:val="28"/>
          <w:szCs w:val="28"/>
        </w:rPr>
      </w:pPr>
      <w:r w:rsidRPr="004B7C1B">
        <w:rPr>
          <w:szCs w:val="28"/>
        </w:rPr>
        <w:t>Начальная школа является составной частью всей системы непрерывного образования. Одна из главных ее задач – заложить потенциал обогащенного развития личности ребенка. Педагоги начальной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4B7C1B" w:rsidRDefault="004B7C1B" w:rsidP="00AE700E">
      <w:pPr>
        <w:jc w:val="center"/>
        <w:rPr>
          <w:b/>
        </w:rPr>
      </w:pPr>
    </w:p>
    <w:p w:rsidR="00AE700E" w:rsidRPr="00AD4950" w:rsidRDefault="00AE700E" w:rsidP="00AE700E">
      <w:pPr>
        <w:jc w:val="center"/>
        <w:rPr>
          <w:b/>
        </w:rPr>
      </w:pPr>
      <w:r w:rsidRPr="00AD4950">
        <w:rPr>
          <w:b/>
        </w:rPr>
        <w:t>Организаци</w:t>
      </w:r>
      <w:r w:rsidR="0040770D" w:rsidRPr="00AD4950">
        <w:rPr>
          <w:b/>
        </w:rPr>
        <w:t>я</w:t>
      </w:r>
      <w:r w:rsidRPr="00AD4950">
        <w:rPr>
          <w:b/>
        </w:rPr>
        <w:t xml:space="preserve"> предпрофильного и профильного обучения</w:t>
      </w:r>
    </w:p>
    <w:p w:rsidR="00E73404" w:rsidRPr="00AD4950" w:rsidRDefault="00E73404" w:rsidP="00AE700E">
      <w:pPr>
        <w:jc w:val="center"/>
        <w:rPr>
          <w:b/>
        </w:rPr>
      </w:pPr>
    </w:p>
    <w:p w:rsidR="004B7C1B" w:rsidRPr="004B7C1B" w:rsidRDefault="00AE700E" w:rsidP="004B7C1B">
      <w:pPr>
        <w:ind w:firstLine="708"/>
        <w:jc w:val="both"/>
      </w:pPr>
      <w:r w:rsidRPr="004B7C1B">
        <w:lastRenderedPageBreak/>
        <w:t xml:space="preserve"> </w:t>
      </w:r>
      <w:r w:rsidR="004B7C1B" w:rsidRPr="004B7C1B">
        <w:t>Одной из основных учебно-воспитательных задач школы является социальная адаптация учащихся и повышение конкурентоспособности выпускника путем профориентации и развития профильного обучения.</w:t>
      </w:r>
    </w:p>
    <w:p w:rsidR="004B7C1B" w:rsidRPr="004B7C1B" w:rsidRDefault="004B7C1B" w:rsidP="004B7C1B">
      <w:pPr>
        <w:ind w:firstLine="708"/>
        <w:jc w:val="both"/>
      </w:pPr>
      <w:r w:rsidRPr="004B7C1B">
        <w:t xml:space="preserve">В 2019/2020 учебном году коллектив МОУ «СОШ №77» совершенствовал работу по предпрофильной подготовке и профильному обучению. </w:t>
      </w:r>
    </w:p>
    <w:p w:rsidR="004B7C1B" w:rsidRPr="004B7C1B" w:rsidRDefault="004B7C1B" w:rsidP="004B7C1B">
      <w:pPr>
        <w:ind w:firstLine="708"/>
        <w:jc w:val="both"/>
      </w:pPr>
      <w:r w:rsidRPr="004B7C1B">
        <w:t>Решать задачу по совершенствованию предпрофильной подготовки и профильному обучению помогает высококвалифицированный педагогический коллектив школы. Из 34 учителей, работающих в 9-11 классах, 25 педагогов имеют первую и высшую квалификационную категорию, что составляет 73,5 %, из них высшая категория присвоена 6 учителям, что составляет 20,4%. Профильные предметы в 10-11 классах вели 9 учителей. Учителя, имеющие высшую квалификационную категорию, вели математику (Степанкина Т.Е.), биологию (Горбачев А.В.), химию (Поликанова О.Н.), информатику (Лучкова О.К., Тяпкина Е.В.),</w:t>
      </w:r>
    </w:p>
    <w:p w:rsidR="004B7C1B" w:rsidRPr="004B7C1B" w:rsidRDefault="004B7C1B" w:rsidP="004B7C1B">
      <w:pPr>
        <w:ind w:firstLine="708"/>
        <w:jc w:val="both"/>
      </w:pPr>
      <w:r w:rsidRPr="004B7C1B">
        <w:t>Создается материально-техническая база для работы в профильных классах. Современными техническими средствами оснащены кабинеты информатики, биологии, истории, математики, литературы и русского языка, физики, химии.</w:t>
      </w:r>
    </w:p>
    <w:p w:rsidR="004B7C1B" w:rsidRPr="004B7C1B" w:rsidRDefault="004B7C1B" w:rsidP="004B7C1B">
      <w:pPr>
        <w:jc w:val="both"/>
      </w:pPr>
      <w:r w:rsidRPr="004B7C1B">
        <w:tab/>
        <w:t>Кроме того, школа сотрудничает с различными организациями: областной федерацией парусного спорта, ОСЗН Волжского и Фрунзенского районов, ведущими ВУЗами Саратова.</w:t>
      </w:r>
    </w:p>
    <w:p w:rsidR="004B7C1B" w:rsidRPr="004B7C1B" w:rsidRDefault="004B7C1B" w:rsidP="004B7C1B">
      <w:pPr>
        <w:jc w:val="both"/>
      </w:pPr>
      <w:r w:rsidRPr="004B7C1B">
        <w:tab/>
        <w:t>Согласно плану работы школы по организации предпрофильной и профильной подготовки учащихся на 2019/2020 учебный год в период первой четверти в школе прошла диагностика определения девятиклассников совместно с ОСЗН Волжского и Фрунзенского районов, что позволило учащимся определиться с выбором профиля дальнейшего обучения, выбором экзаменов государственной итоговой аттестации. Цели, поставленные школой на этом этапе, выполнены.</w:t>
      </w:r>
    </w:p>
    <w:p w:rsidR="004B7C1B" w:rsidRPr="004B7C1B" w:rsidRDefault="004B7C1B" w:rsidP="004B7C1B">
      <w:pPr>
        <w:jc w:val="both"/>
      </w:pPr>
    </w:p>
    <w:p w:rsidR="004B7C1B" w:rsidRPr="004B7C1B" w:rsidRDefault="004B7C1B" w:rsidP="004B7C1B">
      <w:pPr>
        <w:jc w:val="both"/>
      </w:pPr>
      <w:r w:rsidRPr="004B7C1B">
        <w:tab/>
        <w:t>По содержанию и формам деятельность школы разнообразна, что позволило учителям подходить к занятиям творчески, используя инновационные методы и приемы. Собеседования с учащимися показали, что ребята с удовольствием занимаются и понимают практическую направленность занятий.</w:t>
      </w:r>
    </w:p>
    <w:p w:rsidR="004B7C1B" w:rsidRPr="004B7C1B" w:rsidRDefault="004B7C1B" w:rsidP="004B7C1B">
      <w:pPr>
        <w:jc w:val="center"/>
      </w:pPr>
    </w:p>
    <w:p w:rsidR="004B7C1B" w:rsidRPr="004B7C1B" w:rsidRDefault="004B7C1B" w:rsidP="004B7C1B">
      <w:pPr>
        <w:jc w:val="center"/>
      </w:pPr>
      <w:r w:rsidRPr="004B7C1B">
        <w:t>Учащимся 10-11 классов было предложено 25 элективных предметов.</w:t>
      </w:r>
    </w:p>
    <w:p w:rsidR="004B7C1B" w:rsidRPr="004B7C1B" w:rsidRDefault="004B7C1B" w:rsidP="004B7C1B">
      <w:pPr>
        <w:ind w:firstLine="708"/>
        <w:jc w:val="center"/>
        <w:rPr>
          <w:b/>
          <w:highlight w:val="yellow"/>
        </w:rPr>
      </w:pPr>
    </w:p>
    <w:p w:rsidR="004B7C1B" w:rsidRPr="004B7C1B" w:rsidRDefault="004B7C1B" w:rsidP="004B7C1B">
      <w:pPr>
        <w:ind w:firstLine="708"/>
        <w:jc w:val="center"/>
        <w:rPr>
          <w:b/>
          <w:highlight w:val="yellow"/>
        </w:rPr>
      </w:pPr>
    </w:p>
    <w:p w:rsidR="004B7C1B" w:rsidRPr="004B7C1B" w:rsidRDefault="004B7C1B" w:rsidP="004B7C1B">
      <w:pPr>
        <w:jc w:val="center"/>
        <w:rPr>
          <w:u w:val="single"/>
        </w:rPr>
      </w:pPr>
    </w:p>
    <w:tbl>
      <w:tblPr>
        <w:tblW w:w="10490" w:type="dxa"/>
        <w:tblInd w:w="-743" w:type="dxa"/>
        <w:tblLayout w:type="fixed"/>
        <w:tblLook w:val="04A0" w:firstRow="1" w:lastRow="0" w:firstColumn="1" w:lastColumn="0" w:noHBand="0" w:noVBand="1"/>
      </w:tblPr>
      <w:tblGrid>
        <w:gridCol w:w="567"/>
        <w:gridCol w:w="1985"/>
        <w:gridCol w:w="4962"/>
        <w:gridCol w:w="2976"/>
      </w:tblGrid>
      <w:tr w:rsidR="004B7C1B" w:rsidRPr="004B7C1B" w:rsidTr="004B7C1B">
        <w:trPr>
          <w:trHeight w:hRule="exact" w:val="22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rPr>
                <w:i/>
              </w:rPr>
            </w:pPr>
            <w:r w:rsidRPr="004B7C1B">
              <w:rPr>
                <w:i/>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C1B" w:rsidRPr="004B7C1B" w:rsidRDefault="004B7C1B" w:rsidP="004B7C1B">
            <w:pPr>
              <w:jc w:val="center"/>
              <w:rPr>
                <w:i/>
              </w:rPr>
            </w:pPr>
            <w:r w:rsidRPr="004B7C1B">
              <w:rPr>
                <w:i/>
              </w:rPr>
              <w:t>Предмет</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C1B" w:rsidRPr="004B7C1B" w:rsidRDefault="004B7C1B" w:rsidP="004B7C1B">
            <w:pPr>
              <w:jc w:val="center"/>
              <w:rPr>
                <w:i/>
              </w:rPr>
            </w:pPr>
            <w:r w:rsidRPr="004B7C1B">
              <w:rPr>
                <w:i/>
              </w:rPr>
              <w:t>Наименование курса</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C1B" w:rsidRPr="004B7C1B" w:rsidRDefault="004B7C1B" w:rsidP="004B7C1B">
            <w:pPr>
              <w:jc w:val="center"/>
              <w:rPr>
                <w:i/>
              </w:rPr>
            </w:pPr>
            <w:r w:rsidRPr="004B7C1B">
              <w:rPr>
                <w:i/>
              </w:rPr>
              <w:t>Автор программы</w:t>
            </w:r>
          </w:p>
        </w:tc>
      </w:tr>
      <w:tr w:rsidR="004B7C1B" w:rsidRPr="004B7C1B" w:rsidTr="004B7C1B">
        <w:trPr>
          <w:trHeight w:val="5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jc w:val="both"/>
            </w:pPr>
          </w:p>
        </w:tc>
      </w:tr>
      <w:tr w:rsidR="004B7C1B" w:rsidRPr="004B7C1B" w:rsidTr="004B7C1B">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Русский язык</w:t>
            </w: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Русский язык для говорения и письма</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И.Г. Милославский</w:t>
            </w:r>
          </w:p>
        </w:tc>
      </w:tr>
      <w:tr w:rsidR="004B7C1B" w:rsidRPr="004B7C1B" w:rsidTr="004B7C1B">
        <w:trPr>
          <w:trHeight w:val="300"/>
        </w:trPr>
        <w:tc>
          <w:tcPr>
            <w:tcW w:w="567"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Функциональные стили современного русского языка</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 xml:space="preserve">М.Н. Семёнова, </w:t>
            </w:r>
          </w:p>
          <w:p w:rsidR="004B7C1B" w:rsidRPr="004B7C1B" w:rsidRDefault="004B7C1B" w:rsidP="004B7C1B">
            <w:pPr>
              <w:jc w:val="both"/>
            </w:pPr>
            <w:r w:rsidRPr="004B7C1B">
              <w:t>Т.В. Горохова</w:t>
            </w:r>
          </w:p>
        </w:tc>
      </w:tr>
      <w:tr w:rsidR="004B7C1B" w:rsidRPr="004B7C1B" w:rsidTr="004B7C1B">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Литература</w:t>
            </w: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 xml:space="preserve">Образ литературного героя в психологическом аспекте </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Т.А. Минина</w:t>
            </w:r>
          </w:p>
        </w:tc>
      </w:tr>
      <w:tr w:rsidR="004B7C1B" w:rsidRPr="004B7C1B" w:rsidTr="004B7C1B">
        <w:trPr>
          <w:trHeight w:val="360"/>
        </w:trPr>
        <w:tc>
          <w:tcPr>
            <w:tcW w:w="567"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Сквозные темы русской литературы</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Е.Л. Юнг</w:t>
            </w:r>
          </w:p>
        </w:tc>
      </w:tr>
      <w:tr w:rsidR="004B7C1B" w:rsidRPr="004B7C1B" w:rsidTr="004B7C1B">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r w:rsidRPr="004B7C1B">
              <w:t>Иностранный язык</w:t>
            </w: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Знакомство с деловым письмом</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Т.О. Догаева</w:t>
            </w:r>
          </w:p>
        </w:tc>
      </w:tr>
      <w:tr w:rsidR="004B7C1B" w:rsidRPr="004B7C1B" w:rsidTr="004B7C1B">
        <w:trPr>
          <w:trHeight w:val="200"/>
        </w:trPr>
        <w:tc>
          <w:tcPr>
            <w:tcW w:w="567"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Деловой английский для школьников</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И.Б. Дворецкая</w:t>
            </w:r>
          </w:p>
        </w:tc>
      </w:tr>
      <w:tr w:rsidR="004B7C1B" w:rsidRPr="004B7C1B" w:rsidTr="004B7C1B">
        <w:trPr>
          <w:trHeight w:val="3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История</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Человек в истории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Л.Г. Миронова</w:t>
            </w:r>
          </w:p>
        </w:tc>
      </w:tr>
      <w:tr w:rsidR="004B7C1B" w:rsidRPr="004B7C1B" w:rsidTr="004B7C1B">
        <w:trPr>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jc w:val="both"/>
              <w:rPr>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jc w:val="both"/>
              <w:rPr>
                <w:highlight w:val="yellow"/>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История: теория и практика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А.В. Никиташина</w:t>
            </w:r>
          </w:p>
        </w:tc>
      </w:tr>
      <w:tr w:rsidR="004B7C1B" w:rsidRPr="004B7C1B" w:rsidTr="004B7C1B">
        <w:trPr>
          <w:trHeight w:val="7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lastRenderedPageBreak/>
              <w:t>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Обществознание</w:t>
            </w:r>
          </w:p>
        </w:tc>
        <w:tc>
          <w:tcPr>
            <w:tcW w:w="4962" w:type="dxa"/>
            <w:tcBorders>
              <w:top w:val="single" w:sz="4" w:space="0" w:color="auto"/>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Актуальные вопросы обществознания: подготовка к ЕГЭ</w:t>
            </w:r>
          </w:p>
        </w:tc>
        <w:tc>
          <w:tcPr>
            <w:tcW w:w="2976" w:type="dxa"/>
            <w:tcBorders>
              <w:top w:val="single" w:sz="4" w:space="0" w:color="auto"/>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И.Л. Каменчук</w:t>
            </w:r>
          </w:p>
        </w:tc>
      </w:tr>
      <w:tr w:rsidR="004B7C1B" w:rsidRPr="004B7C1B" w:rsidTr="004B7C1B">
        <w:trPr>
          <w:trHeight w:val="325"/>
        </w:trPr>
        <w:tc>
          <w:tcPr>
            <w:tcW w:w="567"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Введение в право. Государственное право</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И.Л. Каменчук</w:t>
            </w:r>
          </w:p>
        </w:tc>
      </w:tr>
      <w:tr w:rsidR="004B7C1B" w:rsidRPr="004B7C1B" w:rsidTr="004B7C1B">
        <w:trPr>
          <w:trHeight w:val="46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6</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4B7C1B" w:rsidRPr="004B7C1B" w:rsidRDefault="004B7C1B" w:rsidP="004B7C1B">
            <w:pPr>
              <w:jc w:val="both"/>
            </w:pPr>
            <w:r w:rsidRPr="004B7C1B">
              <w:t>Математика, информатика и ИКТ</w:t>
            </w:r>
          </w:p>
        </w:tc>
        <w:tc>
          <w:tcPr>
            <w:tcW w:w="4962" w:type="dxa"/>
            <w:tcBorders>
              <w:top w:val="nil"/>
              <w:left w:val="nil"/>
              <w:bottom w:val="single" w:sz="4" w:space="0" w:color="auto"/>
              <w:right w:val="single" w:sz="4" w:space="0" w:color="auto"/>
            </w:tcBorders>
            <w:shd w:val="clear" w:color="auto" w:fill="auto"/>
            <w:vAlign w:val="center"/>
            <w:hideMark/>
          </w:tcPr>
          <w:p w:rsidR="004B7C1B" w:rsidRPr="004B7C1B" w:rsidRDefault="004B7C1B" w:rsidP="004B7C1B">
            <w:pPr>
              <w:jc w:val="center"/>
              <w:rPr>
                <w:bCs/>
              </w:rPr>
            </w:pPr>
            <w:r w:rsidRPr="004B7C1B">
              <w:t>Избранные вопросы математики</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Кафедра мат. образования ГАУДПО «СОИРО»</w:t>
            </w:r>
          </w:p>
        </w:tc>
      </w:tr>
      <w:tr w:rsidR="004B7C1B" w:rsidRPr="004B7C1B" w:rsidTr="004B7C1B">
        <w:trPr>
          <w:trHeight w:val="300"/>
        </w:trPr>
        <w:tc>
          <w:tcPr>
            <w:tcW w:w="567"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Замечательные неравенства, их обоснование и применение.</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С.А. Гомонов</w:t>
            </w:r>
          </w:p>
        </w:tc>
      </w:tr>
      <w:tr w:rsidR="004B7C1B" w:rsidRPr="004B7C1B" w:rsidTr="004B7C1B">
        <w:trPr>
          <w:trHeight w:val="375"/>
        </w:trPr>
        <w:tc>
          <w:tcPr>
            <w:tcW w:w="567"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 xml:space="preserve">Решение нестандартных задач </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Т.А. Цаплина</w:t>
            </w:r>
          </w:p>
        </w:tc>
      </w:tr>
      <w:tr w:rsidR="004B7C1B" w:rsidRPr="004B7C1B" w:rsidTr="004B7C1B">
        <w:trPr>
          <w:trHeight w:val="300"/>
        </w:trPr>
        <w:tc>
          <w:tcPr>
            <w:tcW w:w="567"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Решение задач с использованием производной</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Е.Г. Панина</w:t>
            </w:r>
          </w:p>
        </w:tc>
      </w:tr>
      <w:tr w:rsidR="004B7C1B" w:rsidRPr="004B7C1B" w:rsidTr="004B7C1B">
        <w:trPr>
          <w:trHeight w:val="465"/>
        </w:trPr>
        <w:tc>
          <w:tcPr>
            <w:tcW w:w="567"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tcBorders>
              <w:top w:val="nil"/>
              <w:left w:val="nil"/>
              <w:bottom w:val="single" w:sz="4" w:space="0" w:color="auto"/>
              <w:right w:val="single" w:sz="4" w:space="0" w:color="auto"/>
            </w:tcBorders>
            <w:shd w:val="clear" w:color="auto" w:fill="auto"/>
            <w:vAlign w:val="bottom"/>
            <w:hideMark/>
          </w:tcPr>
          <w:p w:rsidR="004B7C1B" w:rsidRPr="004B7C1B" w:rsidRDefault="004B7C1B" w:rsidP="004B7C1B">
            <w:pPr>
              <w:jc w:val="both"/>
            </w:pPr>
            <w:r w:rsidRPr="004B7C1B">
              <w:t>Готовимся к ЕГЭ по информатике  (Москва, Бином, Лаборатория знаний, 2008)</w:t>
            </w:r>
          </w:p>
        </w:tc>
        <w:tc>
          <w:tcPr>
            <w:tcW w:w="2976" w:type="dxa"/>
            <w:tcBorders>
              <w:top w:val="nil"/>
              <w:left w:val="nil"/>
              <w:bottom w:val="single" w:sz="4" w:space="0" w:color="auto"/>
              <w:right w:val="single" w:sz="4" w:space="0" w:color="auto"/>
            </w:tcBorders>
            <w:shd w:val="clear" w:color="auto" w:fill="auto"/>
            <w:noWrap/>
            <w:hideMark/>
          </w:tcPr>
          <w:p w:rsidR="004B7C1B" w:rsidRPr="004B7C1B" w:rsidRDefault="004B7C1B" w:rsidP="004B7C1B">
            <w:pPr>
              <w:jc w:val="both"/>
            </w:pPr>
            <w:r w:rsidRPr="004B7C1B">
              <w:t>Н.Н. Самыкова, С.В. Русаков, А.П. Шестаков, С.В. Баданина</w:t>
            </w:r>
          </w:p>
        </w:tc>
      </w:tr>
      <w:tr w:rsidR="004B7C1B" w:rsidRPr="004B7C1B" w:rsidTr="004B7C1B">
        <w:trPr>
          <w:trHeight w:val="600"/>
        </w:trPr>
        <w:tc>
          <w:tcPr>
            <w:tcW w:w="567"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tcBorders>
              <w:top w:val="single" w:sz="4" w:space="0" w:color="auto"/>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Ты на просторах Internet, или основы</w:t>
            </w:r>
          </w:p>
          <w:p w:rsidR="004B7C1B" w:rsidRPr="004B7C1B" w:rsidRDefault="004B7C1B" w:rsidP="004B7C1B">
            <w:pPr>
              <w:jc w:val="both"/>
            </w:pPr>
            <w:r w:rsidRPr="004B7C1B">
              <w:t>Web-дизайна</w:t>
            </w:r>
          </w:p>
        </w:tc>
        <w:tc>
          <w:tcPr>
            <w:tcW w:w="2976" w:type="dxa"/>
            <w:tcBorders>
              <w:top w:val="single" w:sz="4" w:space="0" w:color="auto"/>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Е.Ю. Новикова</w:t>
            </w:r>
          </w:p>
          <w:p w:rsidR="004B7C1B" w:rsidRPr="004B7C1B" w:rsidRDefault="004B7C1B" w:rsidP="004B7C1B">
            <w:pPr>
              <w:jc w:val="both"/>
            </w:pPr>
            <w:r w:rsidRPr="004B7C1B">
              <w:t>Н.О. Подкосова</w:t>
            </w:r>
          </w:p>
        </w:tc>
      </w:tr>
      <w:tr w:rsidR="004B7C1B" w:rsidRPr="004B7C1B" w:rsidTr="004B7C1B">
        <w:trPr>
          <w:trHeight w:val="66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География</w:t>
            </w:r>
          </w:p>
        </w:tc>
        <w:tc>
          <w:tcPr>
            <w:tcW w:w="4962" w:type="dxa"/>
            <w:tcBorders>
              <w:top w:val="single" w:sz="4" w:space="0" w:color="auto"/>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Коммерческая география России и мирового рынка</w:t>
            </w:r>
          </w:p>
        </w:tc>
        <w:tc>
          <w:tcPr>
            <w:tcW w:w="2976" w:type="dxa"/>
            <w:tcBorders>
              <w:top w:val="single" w:sz="4" w:space="0" w:color="auto"/>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Е.Л. Плисецкий</w:t>
            </w:r>
          </w:p>
        </w:tc>
      </w:tr>
      <w:tr w:rsidR="004B7C1B" w:rsidRPr="004B7C1B" w:rsidTr="004B7C1B">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8</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Биология</w:t>
            </w: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Эволюция органического мира</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Н.М. Трегубова</w:t>
            </w:r>
          </w:p>
        </w:tc>
      </w:tr>
      <w:tr w:rsidR="004B7C1B" w:rsidRPr="004B7C1B" w:rsidTr="004B7C1B">
        <w:trPr>
          <w:trHeight w:val="386"/>
        </w:trPr>
        <w:tc>
          <w:tcPr>
            <w:tcW w:w="567"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Гены в нашей жизни (генетика человека)</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 xml:space="preserve">Г.А. Кулебякина </w:t>
            </w:r>
          </w:p>
        </w:tc>
      </w:tr>
      <w:tr w:rsidR="004B7C1B" w:rsidRPr="004B7C1B" w:rsidTr="004B7C1B">
        <w:trPr>
          <w:trHeight w:val="423"/>
        </w:trPr>
        <w:tc>
          <w:tcPr>
            <w:tcW w:w="567"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Клетки и ткани</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Д.К. Обухов</w:t>
            </w:r>
          </w:p>
        </w:tc>
      </w:tr>
      <w:tr w:rsidR="004B7C1B" w:rsidRPr="004B7C1B" w:rsidTr="004B7C1B">
        <w:trPr>
          <w:trHeight w:val="706"/>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9</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Химия</w:t>
            </w: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Удивительный мир окислительно-восстановительных реакций</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Т.В. Бабаева (РФ)</w:t>
            </w:r>
          </w:p>
        </w:tc>
      </w:tr>
      <w:tr w:rsidR="004B7C1B" w:rsidRPr="004B7C1B" w:rsidTr="004B7C1B">
        <w:trPr>
          <w:trHeight w:val="435"/>
        </w:trPr>
        <w:tc>
          <w:tcPr>
            <w:tcW w:w="567"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«Решение нестандартных задач»</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Т.О. Вдовина</w:t>
            </w:r>
          </w:p>
        </w:tc>
      </w:tr>
      <w:tr w:rsidR="004B7C1B" w:rsidRPr="004B7C1B" w:rsidTr="004B7C1B">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10</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Физика</w:t>
            </w: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Готовимся  к ЕГЭ</w:t>
            </w:r>
          </w:p>
        </w:tc>
        <w:tc>
          <w:tcPr>
            <w:tcW w:w="2976" w:type="dxa"/>
            <w:tcBorders>
              <w:top w:val="nil"/>
              <w:left w:val="nil"/>
              <w:bottom w:val="single" w:sz="4" w:space="0" w:color="auto"/>
              <w:right w:val="single" w:sz="4" w:space="0" w:color="auto"/>
            </w:tcBorders>
            <w:shd w:val="clear" w:color="auto" w:fill="auto"/>
            <w:vAlign w:val="bottom"/>
            <w:hideMark/>
          </w:tcPr>
          <w:p w:rsidR="004B7C1B" w:rsidRPr="004B7C1B" w:rsidRDefault="004B7C1B" w:rsidP="004B7C1B">
            <w:pPr>
              <w:jc w:val="both"/>
            </w:pPr>
            <w:r w:rsidRPr="004B7C1B">
              <w:t xml:space="preserve">Касьянов </w:t>
            </w:r>
          </w:p>
        </w:tc>
      </w:tr>
      <w:tr w:rsidR="004B7C1B" w:rsidRPr="004B7C1B" w:rsidTr="004B7C1B">
        <w:trPr>
          <w:trHeight w:val="361"/>
        </w:trPr>
        <w:tc>
          <w:tcPr>
            <w:tcW w:w="567"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1985" w:type="dxa"/>
            <w:vMerge/>
            <w:tcBorders>
              <w:top w:val="nil"/>
              <w:left w:val="single" w:sz="4" w:space="0" w:color="auto"/>
              <w:bottom w:val="single" w:sz="4" w:space="0" w:color="auto"/>
              <w:right w:val="single" w:sz="4" w:space="0" w:color="auto"/>
            </w:tcBorders>
            <w:vAlign w:val="center"/>
            <w:hideMark/>
          </w:tcPr>
          <w:p w:rsidR="004B7C1B" w:rsidRPr="004B7C1B" w:rsidRDefault="004B7C1B" w:rsidP="004B7C1B">
            <w:pPr>
              <w:jc w:val="both"/>
            </w:pP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Механика в задачах</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Козырева Н.А</w:t>
            </w:r>
          </w:p>
        </w:tc>
      </w:tr>
      <w:tr w:rsidR="004B7C1B" w:rsidRPr="004B7C1B" w:rsidTr="004B7C1B">
        <w:trPr>
          <w:cantSplit/>
          <w:trHeight w:val="4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7C1B" w:rsidRPr="004B7C1B" w:rsidRDefault="004B7C1B" w:rsidP="004B7C1B">
            <w:pPr>
              <w:jc w:val="both"/>
            </w:pPr>
            <w:r w:rsidRPr="004B7C1B">
              <w:t>12.</w:t>
            </w:r>
          </w:p>
        </w:tc>
        <w:tc>
          <w:tcPr>
            <w:tcW w:w="1985"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ОБЖ</w:t>
            </w:r>
          </w:p>
        </w:tc>
        <w:tc>
          <w:tcPr>
            <w:tcW w:w="4962"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Основы подготовки к военной службе</w:t>
            </w:r>
          </w:p>
        </w:tc>
        <w:tc>
          <w:tcPr>
            <w:tcW w:w="2976" w:type="dxa"/>
            <w:tcBorders>
              <w:top w:val="nil"/>
              <w:left w:val="nil"/>
              <w:bottom w:val="single" w:sz="4" w:space="0" w:color="auto"/>
              <w:right w:val="single" w:sz="4" w:space="0" w:color="auto"/>
            </w:tcBorders>
            <w:shd w:val="clear" w:color="auto" w:fill="auto"/>
            <w:hideMark/>
          </w:tcPr>
          <w:p w:rsidR="004B7C1B" w:rsidRPr="004B7C1B" w:rsidRDefault="004B7C1B" w:rsidP="004B7C1B">
            <w:pPr>
              <w:jc w:val="both"/>
            </w:pPr>
            <w:r w:rsidRPr="004B7C1B">
              <w:t>В.В. Юнкеров</w:t>
            </w:r>
          </w:p>
        </w:tc>
      </w:tr>
    </w:tbl>
    <w:p w:rsidR="004B7C1B" w:rsidRPr="004B7C1B" w:rsidRDefault="004B7C1B" w:rsidP="004B7C1B">
      <w:pPr>
        <w:ind w:firstLine="708"/>
        <w:jc w:val="center"/>
        <w:rPr>
          <w:b/>
          <w:highlight w:val="yellow"/>
        </w:rPr>
      </w:pPr>
    </w:p>
    <w:p w:rsidR="004B7C1B" w:rsidRPr="004B7C1B" w:rsidRDefault="004B7C1B" w:rsidP="004B7C1B">
      <w:r w:rsidRPr="004B7C1B">
        <w:t xml:space="preserve">  Выбор учащимися 10-11 классов элективных предметов составил 8 предметов, что составляет 32 % от предложенных.</w:t>
      </w:r>
    </w:p>
    <w:p w:rsidR="004B7C1B" w:rsidRPr="004B7C1B" w:rsidRDefault="004B7C1B" w:rsidP="004B7C1B">
      <w:pPr>
        <w:ind w:firstLine="708"/>
        <w:jc w:val="center"/>
        <w:rPr>
          <w:b/>
        </w:rPr>
      </w:pPr>
    </w:p>
    <w:p w:rsidR="004B7C1B" w:rsidRPr="004B7C1B" w:rsidRDefault="004B7C1B" w:rsidP="004B7C1B">
      <w:pPr>
        <w:ind w:firstLine="708"/>
        <w:jc w:val="center"/>
        <w:rPr>
          <w:b/>
          <w:highlight w:val="yellow"/>
        </w:rPr>
      </w:pPr>
    </w:p>
    <w:p w:rsidR="004B7C1B" w:rsidRPr="004B7C1B" w:rsidRDefault="004B7C1B" w:rsidP="004B7C1B">
      <w:pPr>
        <w:ind w:firstLine="708"/>
        <w:jc w:val="center"/>
        <w:rPr>
          <w:b/>
          <w:highlight w:val="yellow"/>
        </w:rPr>
      </w:pPr>
    </w:p>
    <w:p w:rsidR="004B7C1B" w:rsidRPr="004B7C1B" w:rsidRDefault="004B7C1B" w:rsidP="004B7C1B">
      <w:pPr>
        <w:shd w:val="clear" w:color="auto" w:fill="FFFFFF"/>
        <w:jc w:val="center"/>
        <w:rPr>
          <w:b/>
        </w:rPr>
      </w:pPr>
      <w:r w:rsidRPr="004B7C1B">
        <w:rPr>
          <w:b/>
        </w:rPr>
        <w:t>Перечень элективных учебных предметов на 2019/2020 учебный год.</w:t>
      </w:r>
    </w:p>
    <w:p w:rsidR="004B7C1B" w:rsidRPr="004B7C1B" w:rsidRDefault="004B7C1B" w:rsidP="004B7C1B">
      <w:pPr>
        <w:shd w:val="clear" w:color="auto" w:fill="FFFFFF"/>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294"/>
        <w:gridCol w:w="3685"/>
        <w:gridCol w:w="851"/>
        <w:gridCol w:w="2409"/>
      </w:tblGrid>
      <w:tr w:rsidR="004B7C1B" w:rsidRPr="004B7C1B" w:rsidTr="004B7C1B">
        <w:trPr>
          <w:trHeight w:val="645"/>
        </w:trPr>
        <w:tc>
          <w:tcPr>
            <w:tcW w:w="400" w:type="dxa"/>
            <w:shd w:val="clear" w:color="auto" w:fill="auto"/>
            <w:vAlign w:val="center"/>
          </w:tcPr>
          <w:p w:rsidR="004B7C1B" w:rsidRPr="004B7C1B" w:rsidRDefault="004B7C1B" w:rsidP="004B7C1B">
            <w:pPr>
              <w:jc w:val="center"/>
            </w:pPr>
            <w:r w:rsidRPr="004B7C1B">
              <w:t>№</w:t>
            </w:r>
          </w:p>
        </w:tc>
        <w:tc>
          <w:tcPr>
            <w:tcW w:w="2294" w:type="dxa"/>
            <w:shd w:val="clear" w:color="auto" w:fill="auto"/>
            <w:vAlign w:val="center"/>
          </w:tcPr>
          <w:p w:rsidR="004B7C1B" w:rsidRPr="004B7C1B" w:rsidRDefault="004B7C1B" w:rsidP="004B7C1B">
            <w:pPr>
              <w:jc w:val="center"/>
            </w:pPr>
            <w:r w:rsidRPr="004B7C1B">
              <w:t>Предмет</w:t>
            </w:r>
          </w:p>
        </w:tc>
        <w:tc>
          <w:tcPr>
            <w:tcW w:w="3685" w:type="dxa"/>
            <w:shd w:val="clear" w:color="auto" w:fill="auto"/>
            <w:vAlign w:val="center"/>
          </w:tcPr>
          <w:p w:rsidR="004B7C1B" w:rsidRPr="004B7C1B" w:rsidRDefault="004B7C1B" w:rsidP="004B7C1B">
            <w:pPr>
              <w:jc w:val="center"/>
              <w:rPr>
                <w:bCs/>
              </w:rPr>
            </w:pPr>
            <w:r w:rsidRPr="004B7C1B">
              <w:rPr>
                <w:bCs/>
              </w:rPr>
              <w:t>Название</w:t>
            </w:r>
          </w:p>
        </w:tc>
        <w:tc>
          <w:tcPr>
            <w:tcW w:w="851" w:type="dxa"/>
          </w:tcPr>
          <w:p w:rsidR="004B7C1B" w:rsidRPr="004B7C1B" w:rsidRDefault="004B7C1B" w:rsidP="004B7C1B">
            <w:pPr>
              <w:jc w:val="center"/>
            </w:pPr>
            <w:r w:rsidRPr="004B7C1B">
              <w:t xml:space="preserve">Класс </w:t>
            </w:r>
          </w:p>
        </w:tc>
        <w:tc>
          <w:tcPr>
            <w:tcW w:w="2409" w:type="dxa"/>
            <w:shd w:val="clear" w:color="auto" w:fill="auto"/>
            <w:vAlign w:val="center"/>
          </w:tcPr>
          <w:p w:rsidR="004B7C1B" w:rsidRPr="004B7C1B" w:rsidRDefault="004B7C1B" w:rsidP="004B7C1B">
            <w:pPr>
              <w:jc w:val="center"/>
              <w:rPr>
                <w:bCs/>
              </w:rPr>
            </w:pPr>
            <w:r w:rsidRPr="004B7C1B">
              <w:rPr>
                <w:bCs/>
              </w:rPr>
              <w:t>Автор</w:t>
            </w:r>
          </w:p>
        </w:tc>
      </w:tr>
      <w:tr w:rsidR="004B7C1B" w:rsidRPr="004B7C1B" w:rsidTr="004B7C1B">
        <w:trPr>
          <w:trHeight w:val="645"/>
        </w:trPr>
        <w:tc>
          <w:tcPr>
            <w:tcW w:w="400" w:type="dxa"/>
            <w:shd w:val="clear" w:color="auto" w:fill="auto"/>
            <w:vAlign w:val="center"/>
          </w:tcPr>
          <w:p w:rsidR="004B7C1B" w:rsidRPr="004B7C1B" w:rsidRDefault="004B7C1B" w:rsidP="004B7C1B">
            <w:pPr>
              <w:jc w:val="center"/>
            </w:pPr>
            <w:r w:rsidRPr="004B7C1B">
              <w:t>1</w:t>
            </w:r>
          </w:p>
        </w:tc>
        <w:tc>
          <w:tcPr>
            <w:tcW w:w="2294" w:type="dxa"/>
            <w:shd w:val="clear" w:color="auto" w:fill="auto"/>
            <w:vAlign w:val="center"/>
          </w:tcPr>
          <w:p w:rsidR="004B7C1B" w:rsidRPr="004B7C1B" w:rsidRDefault="004B7C1B" w:rsidP="004B7C1B">
            <w:pPr>
              <w:jc w:val="center"/>
            </w:pPr>
            <w:r w:rsidRPr="004B7C1B">
              <w:t>Математика</w:t>
            </w:r>
          </w:p>
        </w:tc>
        <w:tc>
          <w:tcPr>
            <w:tcW w:w="3685" w:type="dxa"/>
            <w:shd w:val="clear" w:color="auto" w:fill="auto"/>
            <w:vAlign w:val="center"/>
          </w:tcPr>
          <w:p w:rsidR="004B7C1B" w:rsidRPr="004B7C1B" w:rsidRDefault="004B7C1B" w:rsidP="004B7C1B">
            <w:pPr>
              <w:jc w:val="center"/>
              <w:rPr>
                <w:bCs/>
              </w:rPr>
            </w:pPr>
            <w:r w:rsidRPr="004B7C1B">
              <w:t>Избранные вопросы математики</w:t>
            </w:r>
          </w:p>
        </w:tc>
        <w:tc>
          <w:tcPr>
            <w:tcW w:w="851" w:type="dxa"/>
            <w:vAlign w:val="center"/>
          </w:tcPr>
          <w:p w:rsidR="004B7C1B" w:rsidRPr="004B7C1B" w:rsidRDefault="004B7C1B" w:rsidP="004B7C1B">
            <w:pPr>
              <w:jc w:val="center"/>
            </w:pPr>
            <w:r w:rsidRPr="004B7C1B">
              <w:t>11</w:t>
            </w:r>
          </w:p>
        </w:tc>
        <w:tc>
          <w:tcPr>
            <w:tcW w:w="2409" w:type="dxa"/>
            <w:shd w:val="clear" w:color="auto" w:fill="auto"/>
            <w:vAlign w:val="center"/>
          </w:tcPr>
          <w:p w:rsidR="004B7C1B" w:rsidRPr="004B7C1B" w:rsidRDefault="004B7C1B" w:rsidP="004B7C1B">
            <w:pPr>
              <w:jc w:val="center"/>
              <w:rPr>
                <w:bCs/>
              </w:rPr>
            </w:pPr>
            <w:r w:rsidRPr="004B7C1B">
              <w:t>Кафедра мат. образования ГАУДПО «СОИРО»</w:t>
            </w:r>
          </w:p>
        </w:tc>
      </w:tr>
      <w:tr w:rsidR="004B7C1B" w:rsidRPr="004B7C1B" w:rsidTr="004B7C1B">
        <w:trPr>
          <w:trHeight w:val="645"/>
        </w:trPr>
        <w:tc>
          <w:tcPr>
            <w:tcW w:w="400" w:type="dxa"/>
            <w:shd w:val="clear" w:color="auto" w:fill="auto"/>
            <w:vAlign w:val="center"/>
          </w:tcPr>
          <w:p w:rsidR="004B7C1B" w:rsidRPr="004B7C1B" w:rsidRDefault="004B7C1B" w:rsidP="004B7C1B">
            <w:pPr>
              <w:jc w:val="center"/>
            </w:pPr>
            <w:r w:rsidRPr="004B7C1B">
              <w:t>2</w:t>
            </w:r>
          </w:p>
        </w:tc>
        <w:tc>
          <w:tcPr>
            <w:tcW w:w="2294" w:type="dxa"/>
            <w:shd w:val="clear" w:color="auto" w:fill="auto"/>
            <w:vAlign w:val="center"/>
          </w:tcPr>
          <w:p w:rsidR="004B7C1B" w:rsidRPr="004B7C1B" w:rsidRDefault="004B7C1B" w:rsidP="004B7C1B">
            <w:pPr>
              <w:jc w:val="center"/>
            </w:pPr>
            <w:r w:rsidRPr="004B7C1B">
              <w:t>Литература</w:t>
            </w:r>
          </w:p>
          <w:p w:rsidR="004B7C1B" w:rsidRPr="004B7C1B" w:rsidRDefault="004B7C1B" w:rsidP="004B7C1B"/>
        </w:tc>
        <w:tc>
          <w:tcPr>
            <w:tcW w:w="3685" w:type="dxa"/>
            <w:shd w:val="clear" w:color="auto" w:fill="auto"/>
            <w:vAlign w:val="center"/>
          </w:tcPr>
          <w:p w:rsidR="004B7C1B" w:rsidRPr="004B7C1B" w:rsidRDefault="004B7C1B" w:rsidP="004B7C1B">
            <w:pPr>
              <w:jc w:val="center"/>
              <w:rPr>
                <w:bCs/>
              </w:rPr>
            </w:pPr>
            <w:r w:rsidRPr="004B7C1B">
              <w:t>Образ литературного героя в психологическом аспекте</w:t>
            </w:r>
          </w:p>
          <w:p w:rsidR="004B7C1B" w:rsidRPr="004B7C1B" w:rsidRDefault="004B7C1B" w:rsidP="004B7C1B">
            <w:pPr>
              <w:jc w:val="center"/>
              <w:rPr>
                <w:bCs/>
              </w:rPr>
            </w:pPr>
          </w:p>
        </w:tc>
        <w:tc>
          <w:tcPr>
            <w:tcW w:w="851" w:type="dxa"/>
            <w:vAlign w:val="center"/>
          </w:tcPr>
          <w:p w:rsidR="004B7C1B" w:rsidRPr="004B7C1B" w:rsidRDefault="004B7C1B" w:rsidP="004B7C1B">
            <w:pPr>
              <w:jc w:val="center"/>
            </w:pPr>
            <w:r w:rsidRPr="004B7C1B">
              <w:t>11</w:t>
            </w:r>
          </w:p>
        </w:tc>
        <w:tc>
          <w:tcPr>
            <w:tcW w:w="2409" w:type="dxa"/>
            <w:shd w:val="clear" w:color="auto" w:fill="auto"/>
            <w:vAlign w:val="center"/>
          </w:tcPr>
          <w:p w:rsidR="004B7C1B" w:rsidRPr="004B7C1B" w:rsidRDefault="004B7C1B" w:rsidP="004B7C1B">
            <w:pPr>
              <w:jc w:val="center"/>
              <w:rPr>
                <w:bCs/>
              </w:rPr>
            </w:pPr>
            <w:r w:rsidRPr="004B7C1B">
              <w:rPr>
                <w:bCs/>
              </w:rPr>
              <w:t>Т.А.Минина</w:t>
            </w:r>
          </w:p>
        </w:tc>
      </w:tr>
      <w:tr w:rsidR="004B7C1B" w:rsidRPr="004B7C1B" w:rsidTr="004B7C1B">
        <w:trPr>
          <w:trHeight w:val="645"/>
        </w:trPr>
        <w:tc>
          <w:tcPr>
            <w:tcW w:w="400" w:type="dxa"/>
            <w:shd w:val="clear" w:color="auto" w:fill="auto"/>
            <w:vAlign w:val="center"/>
          </w:tcPr>
          <w:p w:rsidR="004B7C1B" w:rsidRPr="004B7C1B" w:rsidRDefault="004B7C1B" w:rsidP="004B7C1B">
            <w:pPr>
              <w:jc w:val="center"/>
            </w:pPr>
            <w:r w:rsidRPr="004B7C1B">
              <w:t>3</w:t>
            </w:r>
          </w:p>
        </w:tc>
        <w:tc>
          <w:tcPr>
            <w:tcW w:w="2294" w:type="dxa"/>
            <w:shd w:val="clear" w:color="auto" w:fill="auto"/>
            <w:vAlign w:val="center"/>
          </w:tcPr>
          <w:p w:rsidR="004B7C1B" w:rsidRPr="004B7C1B" w:rsidRDefault="004B7C1B" w:rsidP="004B7C1B">
            <w:pPr>
              <w:jc w:val="center"/>
            </w:pPr>
            <w:r w:rsidRPr="004B7C1B">
              <w:t>Биология</w:t>
            </w:r>
          </w:p>
        </w:tc>
        <w:tc>
          <w:tcPr>
            <w:tcW w:w="3685" w:type="dxa"/>
            <w:shd w:val="clear" w:color="auto" w:fill="auto"/>
            <w:vAlign w:val="center"/>
          </w:tcPr>
          <w:p w:rsidR="004B7C1B" w:rsidRPr="004B7C1B" w:rsidRDefault="004B7C1B" w:rsidP="004B7C1B">
            <w:pPr>
              <w:jc w:val="center"/>
              <w:rPr>
                <w:bCs/>
              </w:rPr>
            </w:pPr>
            <w:r w:rsidRPr="004B7C1B">
              <w:t>Гены в нашей жизни</w:t>
            </w:r>
          </w:p>
        </w:tc>
        <w:tc>
          <w:tcPr>
            <w:tcW w:w="851" w:type="dxa"/>
            <w:vAlign w:val="center"/>
          </w:tcPr>
          <w:p w:rsidR="004B7C1B" w:rsidRPr="004B7C1B" w:rsidRDefault="004B7C1B" w:rsidP="004B7C1B">
            <w:pPr>
              <w:jc w:val="center"/>
            </w:pPr>
            <w:r w:rsidRPr="004B7C1B">
              <w:t>10, 11</w:t>
            </w:r>
          </w:p>
        </w:tc>
        <w:tc>
          <w:tcPr>
            <w:tcW w:w="2409" w:type="dxa"/>
            <w:shd w:val="clear" w:color="auto" w:fill="auto"/>
            <w:vAlign w:val="center"/>
          </w:tcPr>
          <w:p w:rsidR="004B7C1B" w:rsidRPr="004B7C1B" w:rsidRDefault="004B7C1B" w:rsidP="004B7C1B">
            <w:pPr>
              <w:jc w:val="center"/>
              <w:rPr>
                <w:bCs/>
              </w:rPr>
            </w:pPr>
            <w:r w:rsidRPr="004B7C1B">
              <w:rPr>
                <w:bCs/>
              </w:rPr>
              <w:t>Г.А. Кулебякина</w:t>
            </w:r>
          </w:p>
        </w:tc>
      </w:tr>
      <w:tr w:rsidR="004B7C1B" w:rsidRPr="004B7C1B" w:rsidTr="004B7C1B">
        <w:trPr>
          <w:trHeight w:val="645"/>
        </w:trPr>
        <w:tc>
          <w:tcPr>
            <w:tcW w:w="400" w:type="dxa"/>
            <w:shd w:val="clear" w:color="auto" w:fill="auto"/>
            <w:vAlign w:val="center"/>
          </w:tcPr>
          <w:p w:rsidR="004B7C1B" w:rsidRPr="004B7C1B" w:rsidRDefault="004B7C1B" w:rsidP="004B7C1B">
            <w:pPr>
              <w:jc w:val="center"/>
            </w:pPr>
            <w:r w:rsidRPr="004B7C1B">
              <w:lastRenderedPageBreak/>
              <w:t>4</w:t>
            </w:r>
          </w:p>
        </w:tc>
        <w:tc>
          <w:tcPr>
            <w:tcW w:w="2294" w:type="dxa"/>
            <w:shd w:val="clear" w:color="auto" w:fill="auto"/>
            <w:vAlign w:val="center"/>
          </w:tcPr>
          <w:p w:rsidR="004B7C1B" w:rsidRPr="004B7C1B" w:rsidRDefault="004B7C1B" w:rsidP="004B7C1B">
            <w:pPr>
              <w:jc w:val="center"/>
            </w:pPr>
            <w:r w:rsidRPr="004B7C1B">
              <w:t>Физика</w:t>
            </w:r>
          </w:p>
        </w:tc>
        <w:tc>
          <w:tcPr>
            <w:tcW w:w="3685" w:type="dxa"/>
            <w:shd w:val="clear" w:color="auto" w:fill="auto"/>
            <w:vAlign w:val="center"/>
          </w:tcPr>
          <w:p w:rsidR="004B7C1B" w:rsidRPr="004B7C1B" w:rsidRDefault="004B7C1B" w:rsidP="004B7C1B">
            <w:pPr>
              <w:jc w:val="center"/>
              <w:rPr>
                <w:bCs/>
              </w:rPr>
            </w:pPr>
            <w:r w:rsidRPr="004B7C1B">
              <w:rPr>
                <w:bCs/>
              </w:rPr>
              <w:t>Готовимся  к ЕГЭ</w:t>
            </w:r>
          </w:p>
        </w:tc>
        <w:tc>
          <w:tcPr>
            <w:tcW w:w="851" w:type="dxa"/>
            <w:vAlign w:val="center"/>
          </w:tcPr>
          <w:p w:rsidR="004B7C1B" w:rsidRPr="004B7C1B" w:rsidRDefault="004B7C1B" w:rsidP="004B7C1B">
            <w:pPr>
              <w:jc w:val="center"/>
            </w:pPr>
            <w:r w:rsidRPr="004B7C1B">
              <w:t>11</w:t>
            </w:r>
          </w:p>
        </w:tc>
        <w:tc>
          <w:tcPr>
            <w:tcW w:w="2409" w:type="dxa"/>
            <w:shd w:val="clear" w:color="auto" w:fill="auto"/>
            <w:vAlign w:val="center"/>
          </w:tcPr>
          <w:p w:rsidR="004B7C1B" w:rsidRPr="004B7C1B" w:rsidRDefault="004B7C1B" w:rsidP="004B7C1B">
            <w:pPr>
              <w:jc w:val="center"/>
              <w:rPr>
                <w:bCs/>
              </w:rPr>
            </w:pPr>
            <w:r w:rsidRPr="004B7C1B">
              <w:rPr>
                <w:bCs/>
              </w:rPr>
              <w:t xml:space="preserve">А.В.Касьянов </w:t>
            </w:r>
          </w:p>
        </w:tc>
      </w:tr>
      <w:tr w:rsidR="004B7C1B" w:rsidRPr="004B7C1B" w:rsidTr="004B7C1B">
        <w:trPr>
          <w:trHeight w:val="645"/>
        </w:trPr>
        <w:tc>
          <w:tcPr>
            <w:tcW w:w="400" w:type="dxa"/>
            <w:shd w:val="clear" w:color="auto" w:fill="auto"/>
            <w:vAlign w:val="center"/>
          </w:tcPr>
          <w:p w:rsidR="004B7C1B" w:rsidRPr="004B7C1B" w:rsidRDefault="004B7C1B" w:rsidP="004B7C1B">
            <w:pPr>
              <w:jc w:val="center"/>
            </w:pPr>
            <w:r w:rsidRPr="004B7C1B">
              <w:t>5</w:t>
            </w:r>
          </w:p>
        </w:tc>
        <w:tc>
          <w:tcPr>
            <w:tcW w:w="2294" w:type="dxa"/>
            <w:shd w:val="clear" w:color="auto" w:fill="auto"/>
            <w:vAlign w:val="center"/>
          </w:tcPr>
          <w:p w:rsidR="004B7C1B" w:rsidRPr="004B7C1B" w:rsidRDefault="004B7C1B" w:rsidP="004B7C1B">
            <w:pPr>
              <w:jc w:val="center"/>
            </w:pPr>
            <w:r w:rsidRPr="004B7C1B">
              <w:t>Информатика</w:t>
            </w:r>
          </w:p>
        </w:tc>
        <w:tc>
          <w:tcPr>
            <w:tcW w:w="3685" w:type="dxa"/>
            <w:shd w:val="clear" w:color="auto" w:fill="auto"/>
            <w:vAlign w:val="center"/>
          </w:tcPr>
          <w:p w:rsidR="004B7C1B" w:rsidRPr="004B7C1B" w:rsidRDefault="004B7C1B" w:rsidP="004B7C1B">
            <w:pPr>
              <w:jc w:val="center"/>
              <w:rPr>
                <w:bCs/>
              </w:rPr>
            </w:pPr>
            <w:r w:rsidRPr="004B7C1B">
              <w:rPr>
                <w:bCs/>
              </w:rPr>
              <w:t>Готовимся к ЕГЭ по информатике  (Москва, Бином, Лаборатория знаний, 2008)</w:t>
            </w:r>
          </w:p>
        </w:tc>
        <w:tc>
          <w:tcPr>
            <w:tcW w:w="851" w:type="dxa"/>
            <w:vAlign w:val="center"/>
          </w:tcPr>
          <w:p w:rsidR="004B7C1B" w:rsidRPr="004B7C1B" w:rsidRDefault="004B7C1B" w:rsidP="004B7C1B">
            <w:pPr>
              <w:jc w:val="center"/>
            </w:pPr>
            <w:r w:rsidRPr="004B7C1B">
              <w:t>11</w:t>
            </w:r>
          </w:p>
        </w:tc>
        <w:tc>
          <w:tcPr>
            <w:tcW w:w="2409" w:type="dxa"/>
            <w:shd w:val="clear" w:color="auto" w:fill="auto"/>
            <w:vAlign w:val="center"/>
          </w:tcPr>
          <w:p w:rsidR="004B7C1B" w:rsidRPr="004B7C1B" w:rsidRDefault="004B7C1B" w:rsidP="004B7C1B">
            <w:pPr>
              <w:jc w:val="center"/>
              <w:rPr>
                <w:bCs/>
              </w:rPr>
            </w:pPr>
            <w:r w:rsidRPr="004B7C1B">
              <w:rPr>
                <w:bCs/>
              </w:rPr>
              <w:t xml:space="preserve">Н.Н. Самыкова, </w:t>
            </w:r>
          </w:p>
          <w:p w:rsidR="004B7C1B" w:rsidRPr="004B7C1B" w:rsidRDefault="004B7C1B" w:rsidP="004B7C1B">
            <w:pPr>
              <w:jc w:val="center"/>
              <w:rPr>
                <w:bCs/>
              </w:rPr>
            </w:pPr>
            <w:r w:rsidRPr="004B7C1B">
              <w:rPr>
                <w:bCs/>
              </w:rPr>
              <w:t xml:space="preserve">С.В. Русаков, </w:t>
            </w:r>
          </w:p>
          <w:p w:rsidR="004B7C1B" w:rsidRPr="004B7C1B" w:rsidRDefault="004B7C1B" w:rsidP="004B7C1B">
            <w:pPr>
              <w:jc w:val="center"/>
              <w:rPr>
                <w:bCs/>
              </w:rPr>
            </w:pPr>
            <w:r w:rsidRPr="004B7C1B">
              <w:rPr>
                <w:bCs/>
              </w:rPr>
              <w:t xml:space="preserve">А.П. Шестаков, </w:t>
            </w:r>
          </w:p>
          <w:p w:rsidR="004B7C1B" w:rsidRPr="004B7C1B" w:rsidRDefault="004B7C1B" w:rsidP="004B7C1B">
            <w:pPr>
              <w:jc w:val="center"/>
              <w:rPr>
                <w:bCs/>
              </w:rPr>
            </w:pPr>
            <w:r w:rsidRPr="004B7C1B">
              <w:rPr>
                <w:bCs/>
              </w:rPr>
              <w:t>С.В. Баданина</w:t>
            </w:r>
          </w:p>
        </w:tc>
      </w:tr>
      <w:tr w:rsidR="004B7C1B" w:rsidRPr="004B7C1B" w:rsidTr="004B7C1B">
        <w:trPr>
          <w:trHeight w:val="645"/>
        </w:trPr>
        <w:tc>
          <w:tcPr>
            <w:tcW w:w="400" w:type="dxa"/>
            <w:shd w:val="clear" w:color="auto" w:fill="auto"/>
            <w:vAlign w:val="center"/>
          </w:tcPr>
          <w:p w:rsidR="004B7C1B" w:rsidRPr="004B7C1B" w:rsidRDefault="004B7C1B" w:rsidP="004B7C1B">
            <w:pPr>
              <w:jc w:val="center"/>
            </w:pPr>
            <w:r w:rsidRPr="004B7C1B">
              <w:t>6</w:t>
            </w:r>
          </w:p>
        </w:tc>
        <w:tc>
          <w:tcPr>
            <w:tcW w:w="2294" w:type="dxa"/>
            <w:shd w:val="clear" w:color="auto" w:fill="auto"/>
            <w:vAlign w:val="center"/>
          </w:tcPr>
          <w:p w:rsidR="004B7C1B" w:rsidRPr="004B7C1B" w:rsidRDefault="004B7C1B" w:rsidP="004B7C1B">
            <w:pPr>
              <w:jc w:val="center"/>
            </w:pPr>
            <w:r w:rsidRPr="004B7C1B">
              <w:t>Химия</w:t>
            </w:r>
          </w:p>
        </w:tc>
        <w:tc>
          <w:tcPr>
            <w:tcW w:w="3685" w:type="dxa"/>
            <w:shd w:val="clear" w:color="auto" w:fill="auto"/>
            <w:vAlign w:val="center"/>
          </w:tcPr>
          <w:p w:rsidR="004B7C1B" w:rsidRPr="004B7C1B" w:rsidRDefault="004B7C1B" w:rsidP="004B7C1B">
            <w:pPr>
              <w:jc w:val="center"/>
              <w:rPr>
                <w:bCs/>
              </w:rPr>
            </w:pPr>
            <w:r w:rsidRPr="004B7C1B">
              <w:rPr>
                <w:bCs/>
              </w:rPr>
              <w:t>Решение нестандартных задач</w:t>
            </w:r>
          </w:p>
        </w:tc>
        <w:tc>
          <w:tcPr>
            <w:tcW w:w="851" w:type="dxa"/>
            <w:vAlign w:val="center"/>
          </w:tcPr>
          <w:p w:rsidR="004B7C1B" w:rsidRPr="004B7C1B" w:rsidRDefault="004B7C1B" w:rsidP="004B7C1B">
            <w:pPr>
              <w:jc w:val="center"/>
            </w:pPr>
            <w:r w:rsidRPr="004B7C1B">
              <w:t>11</w:t>
            </w:r>
          </w:p>
        </w:tc>
        <w:tc>
          <w:tcPr>
            <w:tcW w:w="2409" w:type="dxa"/>
            <w:shd w:val="clear" w:color="auto" w:fill="auto"/>
            <w:vAlign w:val="center"/>
          </w:tcPr>
          <w:p w:rsidR="004B7C1B" w:rsidRPr="004B7C1B" w:rsidRDefault="004B7C1B" w:rsidP="004B7C1B">
            <w:pPr>
              <w:jc w:val="center"/>
              <w:rPr>
                <w:bCs/>
              </w:rPr>
            </w:pPr>
            <w:r w:rsidRPr="004B7C1B">
              <w:rPr>
                <w:bCs/>
              </w:rPr>
              <w:t>Т.О.Вдовина</w:t>
            </w:r>
          </w:p>
        </w:tc>
      </w:tr>
      <w:tr w:rsidR="004B7C1B" w:rsidRPr="004B7C1B" w:rsidTr="004B7C1B">
        <w:trPr>
          <w:trHeight w:val="645"/>
        </w:trPr>
        <w:tc>
          <w:tcPr>
            <w:tcW w:w="400" w:type="dxa"/>
            <w:shd w:val="clear" w:color="auto" w:fill="auto"/>
            <w:vAlign w:val="center"/>
          </w:tcPr>
          <w:p w:rsidR="004B7C1B" w:rsidRPr="004B7C1B" w:rsidRDefault="004B7C1B" w:rsidP="004B7C1B">
            <w:pPr>
              <w:jc w:val="center"/>
            </w:pPr>
            <w:r w:rsidRPr="004B7C1B">
              <w:t>7</w:t>
            </w:r>
          </w:p>
        </w:tc>
        <w:tc>
          <w:tcPr>
            <w:tcW w:w="2294" w:type="dxa"/>
            <w:shd w:val="clear" w:color="auto" w:fill="auto"/>
            <w:vAlign w:val="center"/>
          </w:tcPr>
          <w:p w:rsidR="004B7C1B" w:rsidRPr="004B7C1B" w:rsidRDefault="004B7C1B" w:rsidP="004B7C1B">
            <w:pPr>
              <w:jc w:val="center"/>
            </w:pPr>
            <w:r w:rsidRPr="004B7C1B">
              <w:t>История</w:t>
            </w:r>
          </w:p>
        </w:tc>
        <w:tc>
          <w:tcPr>
            <w:tcW w:w="3685" w:type="dxa"/>
            <w:shd w:val="clear" w:color="auto" w:fill="auto"/>
            <w:vAlign w:val="center"/>
          </w:tcPr>
          <w:p w:rsidR="004B7C1B" w:rsidRPr="004B7C1B" w:rsidRDefault="004B7C1B" w:rsidP="004B7C1B">
            <w:pPr>
              <w:jc w:val="center"/>
              <w:rPr>
                <w:bCs/>
              </w:rPr>
            </w:pPr>
            <w:r w:rsidRPr="004B7C1B">
              <w:rPr>
                <w:bCs/>
              </w:rPr>
              <w:t>История: теория и практика</w:t>
            </w:r>
          </w:p>
        </w:tc>
        <w:tc>
          <w:tcPr>
            <w:tcW w:w="851" w:type="dxa"/>
            <w:vAlign w:val="center"/>
          </w:tcPr>
          <w:p w:rsidR="004B7C1B" w:rsidRPr="004B7C1B" w:rsidRDefault="004B7C1B" w:rsidP="004B7C1B">
            <w:pPr>
              <w:jc w:val="center"/>
            </w:pPr>
          </w:p>
        </w:tc>
        <w:tc>
          <w:tcPr>
            <w:tcW w:w="2409" w:type="dxa"/>
            <w:shd w:val="clear" w:color="auto" w:fill="auto"/>
            <w:vAlign w:val="center"/>
          </w:tcPr>
          <w:p w:rsidR="004B7C1B" w:rsidRPr="004B7C1B" w:rsidRDefault="004B7C1B" w:rsidP="004B7C1B">
            <w:pPr>
              <w:jc w:val="center"/>
              <w:rPr>
                <w:bCs/>
              </w:rPr>
            </w:pPr>
            <w:r w:rsidRPr="004B7C1B">
              <w:rPr>
                <w:bCs/>
              </w:rPr>
              <w:t>А.В. Никиташина</w:t>
            </w:r>
          </w:p>
        </w:tc>
      </w:tr>
      <w:tr w:rsidR="004B7C1B" w:rsidRPr="004B7C1B" w:rsidTr="004B7C1B">
        <w:trPr>
          <w:trHeight w:val="645"/>
        </w:trPr>
        <w:tc>
          <w:tcPr>
            <w:tcW w:w="400" w:type="dxa"/>
            <w:shd w:val="clear" w:color="auto" w:fill="auto"/>
            <w:vAlign w:val="center"/>
          </w:tcPr>
          <w:p w:rsidR="004B7C1B" w:rsidRPr="004B7C1B" w:rsidRDefault="004B7C1B" w:rsidP="004B7C1B">
            <w:pPr>
              <w:jc w:val="center"/>
            </w:pPr>
            <w:r w:rsidRPr="004B7C1B">
              <w:t>8</w:t>
            </w:r>
          </w:p>
        </w:tc>
        <w:tc>
          <w:tcPr>
            <w:tcW w:w="2294" w:type="dxa"/>
            <w:shd w:val="clear" w:color="auto" w:fill="auto"/>
            <w:vAlign w:val="center"/>
          </w:tcPr>
          <w:p w:rsidR="004B7C1B" w:rsidRPr="004B7C1B" w:rsidRDefault="004B7C1B" w:rsidP="004B7C1B">
            <w:pPr>
              <w:jc w:val="center"/>
            </w:pPr>
            <w:r w:rsidRPr="004B7C1B">
              <w:t>Обществознание</w:t>
            </w:r>
          </w:p>
        </w:tc>
        <w:tc>
          <w:tcPr>
            <w:tcW w:w="3685" w:type="dxa"/>
            <w:shd w:val="clear" w:color="auto" w:fill="auto"/>
          </w:tcPr>
          <w:p w:rsidR="004B7C1B" w:rsidRPr="004B7C1B" w:rsidRDefault="004B7C1B" w:rsidP="004B7C1B">
            <w:pPr>
              <w:jc w:val="center"/>
              <w:rPr>
                <w:bCs/>
              </w:rPr>
            </w:pPr>
            <w:r w:rsidRPr="004B7C1B">
              <w:rPr>
                <w:bCs/>
              </w:rPr>
              <w:t>Актуальные вопросы обществознания: подготовка к ЕГЭ</w:t>
            </w:r>
          </w:p>
        </w:tc>
        <w:tc>
          <w:tcPr>
            <w:tcW w:w="851" w:type="dxa"/>
            <w:vAlign w:val="center"/>
          </w:tcPr>
          <w:p w:rsidR="004B7C1B" w:rsidRPr="004B7C1B" w:rsidRDefault="004B7C1B" w:rsidP="004B7C1B">
            <w:pPr>
              <w:jc w:val="center"/>
            </w:pPr>
            <w:r w:rsidRPr="004B7C1B">
              <w:t>11</w:t>
            </w:r>
          </w:p>
        </w:tc>
        <w:tc>
          <w:tcPr>
            <w:tcW w:w="2409" w:type="dxa"/>
            <w:shd w:val="clear" w:color="auto" w:fill="auto"/>
            <w:vAlign w:val="center"/>
          </w:tcPr>
          <w:p w:rsidR="004B7C1B" w:rsidRPr="004B7C1B" w:rsidRDefault="004B7C1B" w:rsidP="004B7C1B">
            <w:pPr>
              <w:jc w:val="center"/>
              <w:rPr>
                <w:bCs/>
              </w:rPr>
            </w:pPr>
            <w:r w:rsidRPr="004B7C1B">
              <w:rPr>
                <w:bCs/>
              </w:rPr>
              <w:t>И.Л. Каменчук</w:t>
            </w:r>
          </w:p>
        </w:tc>
      </w:tr>
    </w:tbl>
    <w:p w:rsidR="004B7C1B" w:rsidRPr="004B7C1B" w:rsidRDefault="004B7C1B" w:rsidP="004B7C1B">
      <w:pPr>
        <w:ind w:firstLine="708"/>
        <w:jc w:val="center"/>
        <w:rPr>
          <w:highlight w:val="yellow"/>
          <w:u w:val="single"/>
        </w:rPr>
      </w:pPr>
    </w:p>
    <w:p w:rsidR="004B7C1B" w:rsidRPr="004B7C1B" w:rsidRDefault="004B7C1B" w:rsidP="004B7C1B">
      <w:pPr>
        <w:jc w:val="both"/>
      </w:pPr>
      <w:r w:rsidRPr="004B7C1B">
        <w:tab/>
        <w:t>Анализ посещенных занятий по элективным предметам показал, что больший интерес у учащихся вызвали те элективные предметы, которые велись преподавателями не в традиционной манере урока, а в форме круглых столов, дискуссий, работы в группах, а так же те, где проводилась направленная подготовка к ЕГЭ.</w:t>
      </w:r>
    </w:p>
    <w:p w:rsidR="004B7C1B" w:rsidRPr="004B7C1B" w:rsidRDefault="004B7C1B" w:rsidP="004B7C1B">
      <w:pPr>
        <w:jc w:val="both"/>
        <w:rPr>
          <w:highlight w:val="yellow"/>
        </w:rPr>
      </w:pPr>
    </w:p>
    <w:p w:rsidR="004B7C1B" w:rsidRPr="004B7C1B" w:rsidRDefault="004B7C1B" w:rsidP="004B7C1B">
      <w:pPr>
        <w:jc w:val="both"/>
      </w:pPr>
      <w:r w:rsidRPr="004B7C1B">
        <w:tab/>
        <w:t>В 2019/2020учебном году в школе были открыты:</w:t>
      </w:r>
    </w:p>
    <w:p w:rsidR="004B7C1B" w:rsidRPr="004B7C1B" w:rsidRDefault="004B7C1B" w:rsidP="004B7C1B">
      <w:pPr>
        <w:jc w:val="both"/>
      </w:pPr>
      <w:r w:rsidRPr="004B7C1B">
        <w:t>три десятых классов по индивидуальным учебным планам по направлениям:</w:t>
      </w:r>
    </w:p>
    <w:p w:rsidR="004B7C1B" w:rsidRPr="004B7C1B" w:rsidRDefault="004B7C1B" w:rsidP="004B7C1B">
      <w:r w:rsidRPr="004B7C1B">
        <w:t>10а: технологический профиль,</w:t>
      </w:r>
    </w:p>
    <w:p w:rsidR="004B7C1B" w:rsidRPr="004B7C1B" w:rsidRDefault="004B7C1B" w:rsidP="000C52DA">
      <w:pPr>
        <w:numPr>
          <w:ilvl w:val="0"/>
          <w:numId w:val="18"/>
        </w:numPr>
        <w:ind w:left="0"/>
      </w:pPr>
      <w:r w:rsidRPr="004B7C1B">
        <w:t>на профиле математика, информатика и физика;</w:t>
      </w:r>
    </w:p>
    <w:p w:rsidR="004B7C1B" w:rsidRPr="004B7C1B" w:rsidRDefault="004B7C1B" w:rsidP="004B7C1B">
      <w:r w:rsidRPr="004B7C1B">
        <w:t>10б: универсальный профиль,</w:t>
      </w:r>
    </w:p>
    <w:p w:rsidR="004B7C1B" w:rsidRPr="004B7C1B" w:rsidRDefault="004B7C1B" w:rsidP="000C52DA">
      <w:pPr>
        <w:numPr>
          <w:ilvl w:val="0"/>
          <w:numId w:val="18"/>
        </w:numPr>
        <w:ind w:left="0"/>
      </w:pPr>
      <w:r w:rsidRPr="004B7C1B">
        <w:t>на профиле математика, история, право;</w:t>
      </w:r>
    </w:p>
    <w:p w:rsidR="004B7C1B" w:rsidRPr="004B7C1B" w:rsidRDefault="004B7C1B" w:rsidP="004B7C1B">
      <w:r w:rsidRPr="004B7C1B">
        <w:t>10в: универсальный профиль, состоящий из двух групп;</w:t>
      </w:r>
    </w:p>
    <w:p w:rsidR="004B7C1B" w:rsidRPr="004B7C1B" w:rsidRDefault="004B7C1B" w:rsidP="004B7C1B">
      <w:r w:rsidRPr="004B7C1B">
        <w:t>первая - на профиле математика, история, право,</w:t>
      </w:r>
    </w:p>
    <w:p w:rsidR="004B7C1B" w:rsidRPr="004B7C1B" w:rsidRDefault="004B7C1B" w:rsidP="004B7C1B">
      <w:r w:rsidRPr="004B7C1B">
        <w:t>вторая - на профиле математика, биология, химия;</w:t>
      </w:r>
    </w:p>
    <w:p w:rsidR="004B7C1B" w:rsidRPr="004B7C1B" w:rsidRDefault="004B7C1B" w:rsidP="004B7C1B">
      <w:r w:rsidRPr="004B7C1B">
        <w:t>11а: физико-технологический профиль,</w:t>
      </w:r>
    </w:p>
    <w:p w:rsidR="004B7C1B" w:rsidRPr="004B7C1B" w:rsidRDefault="004B7C1B" w:rsidP="000C52DA">
      <w:pPr>
        <w:numPr>
          <w:ilvl w:val="0"/>
          <w:numId w:val="18"/>
        </w:numPr>
        <w:ind w:left="0"/>
      </w:pPr>
      <w:r w:rsidRPr="004B7C1B">
        <w:t>на профиле математика, физика;</w:t>
      </w:r>
    </w:p>
    <w:p w:rsidR="004B7C1B" w:rsidRPr="004B7C1B" w:rsidRDefault="004B7C1B" w:rsidP="004B7C1B">
      <w:r w:rsidRPr="004B7C1B">
        <w:t>11б: по индивидуальным учебным планам, состоящий из двух групп;</w:t>
      </w:r>
    </w:p>
    <w:p w:rsidR="004B7C1B" w:rsidRPr="004B7C1B" w:rsidRDefault="004B7C1B" w:rsidP="004B7C1B">
      <w:r w:rsidRPr="004B7C1B">
        <w:t>первая - на профиле история, обществознание;</w:t>
      </w:r>
    </w:p>
    <w:p w:rsidR="004B7C1B" w:rsidRPr="004B7C1B" w:rsidRDefault="004B7C1B" w:rsidP="004B7C1B">
      <w:r w:rsidRPr="004B7C1B">
        <w:t>вторая - на профиле  биология, химия;</w:t>
      </w:r>
    </w:p>
    <w:p w:rsidR="004B7C1B" w:rsidRPr="004B7C1B" w:rsidRDefault="004B7C1B" w:rsidP="004B7C1B">
      <w:pPr>
        <w:ind w:firstLine="708"/>
        <w:jc w:val="both"/>
      </w:pPr>
      <w:r w:rsidRPr="004B7C1B">
        <w:t>В 10-11 классах элективные предметы проводились согласно выбора с сентября, элективные предметы были выставлены в расписание уроков и в течении года не менялись. Занятия проводили учителя:</w:t>
      </w:r>
    </w:p>
    <w:p w:rsidR="004B7C1B" w:rsidRPr="004B7C1B" w:rsidRDefault="004B7C1B" w:rsidP="000C52DA">
      <w:pPr>
        <w:numPr>
          <w:ilvl w:val="0"/>
          <w:numId w:val="62"/>
        </w:numPr>
        <w:jc w:val="both"/>
      </w:pPr>
      <w:r w:rsidRPr="004B7C1B">
        <w:t>Максимовой О.Е. -4ч/н (11а- 2ч/н, 11б- 2ч/н) на ведение элективного предмета  «Образ литературного героя в психологическом аспекте».</w:t>
      </w:r>
    </w:p>
    <w:p w:rsidR="004B7C1B" w:rsidRPr="004B7C1B" w:rsidRDefault="004B7C1B" w:rsidP="000C52DA">
      <w:pPr>
        <w:numPr>
          <w:ilvl w:val="0"/>
          <w:numId w:val="62"/>
        </w:numPr>
        <w:jc w:val="both"/>
      </w:pPr>
      <w:r w:rsidRPr="004B7C1B">
        <w:t>Ежовой Е.С.- 4 ч/н (11а- 2ч/н, 11б- 2ч/н)  на ведение элективного предмета  «Избранные вопросы математики».</w:t>
      </w:r>
    </w:p>
    <w:p w:rsidR="004B7C1B" w:rsidRPr="004B7C1B" w:rsidRDefault="004B7C1B" w:rsidP="000C52DA">
      <w:pPr>
        <w:numPr>
          <w:ilvl w:val="0"/>
          <w:numId w:val="62"/>
        </w:numPr>
        <w:jc w:val="both"/>
      </w:pPr>
      <w:r w:rsidRPr="004B7C1B">
        <w:t xml:space="preserve">Федоровой Е.Вит.-2 ч/н  в 11б на ведение элективного предмета «Избранные вопросы математики» </w:t>
      </w:r>
    </w:p>
    <w:p w:rsidR="004B7C1B" w:rsidRPr="004B7C1B" w:rsidRDefault="004B7C1B" w:rsidP="000C52DA">
      <w:pPr>
        <w:numPr>
          <w:ilvl w:val="0"/>
          <w:numId w:val="62"/>
        </w:numPr>
        <w:jc w:val="both"/>
      </w:pPr>
      <w:r w:rsidRPr="004B7C1B">
        <w:t>Вавилиной О.И.-   2 ч/н в 11а классе  на ведение элективного предмета  «Готовимся к ЕГЭ (физика)»</w:t>
      </w:r>
    </w:p>
    <w:p w:rsidR="004B7C1B" w:rsidRPr="004B7C1B" w:rsidRDefault="004B7C1B" w:rsidP="000C52DA">
      <w:pPr>
        <w:numPr>
          <w:ilvl w:val="0"/>
          <w:numId w:val="62"/>
        </w:numPr>
        <w:jc w:val="both"/>
      </w:pPr>
      <w:r w:rsidRPr="004B7C1B">
        <w:t>Валовой Е.В.-1 ч/н в 11б на ведение элективного предмета   «Актуальные вопросы обществознания: подготовка к ЕГЭ».</w:t>
      </w:r>
    </w:p>
    <w:p w:rsidR="004B7C1B" w:rsidRPr="004B7C1B" w:rsidRDefault="004B7C1B" w:rsidP="000C52DA">
      <w:pPr>
        <w:numPr>
          <w:ilvl w:val="0"/>
          <w:numId w:val="62"/>
        </w:numPr>
        <w:jc w:val="both"/>
      </w:pPr>
      <w:r w:rsidRPr="004B7C1B">
        <w:t>Горбачеву А.В.- 1 ч/н  в 11а на ведение элективного предмета  «Гены в нашей жизни».</w:t>
      </w:r>
    </w:p>
    <w:p w:rsidR="004B7C1B" w:rsidRPr="004B7C1B" w:rsidRDefault="004B7C1B" w:rsidP="000C52DA">
      <w:pPr>
        <w:numPr>
          <w:ilvl w:val="0"/>
          <w:numId w:val="62"/>
        </w:numPr>
        <w:jc w:val="both"/>
      </w:pPr>
      <w:r w:rsidRPr="004B7C1B">
        <w:lastRenderedPageBreak/>
        <w:t>Тяпкиной Е.В.- 2 ч/н в 11а на ведение элективного предмета  «Готовимся к ЕГЭ по информатике».</w:t>
      </w:r>
    </w:p>
    <w:p w:rsidR="004B7C1B" w:rsidRPr="004B7C1B" w:rsidRDefault="004B7C1B" w:rsidP="000C52DA">
      <w:pPr>
        <w:numPr>
          <w:ilvl w:val="0"/>
          <w:numId w:val="62"/>
        </w:numPr>
        <w:jc w:val="both"/>
      </w:pPr>
      <w:r w:rsidRPr="004B7C1B">
        <w:t>Поликановой О.Н.- 1ч/н в 11б на ведение элективного предмета  «Решение нестандартных задач (химия)».</w:t>
      </w:r>
    </w:p>
    <w:p w:rsidR="004B7C1B" w:rsidRPr="004B7C1B" w:rsidRDefault="004B7C1B" w:rsidP="000C52DA">
      <w:pPr>
        <w:numPr>
          <w:ilvl w:val="0"/>
          <w:numId w:val="62"/>
        </w:numPr>
        <w:jc w:val="both"/>
      </w:pPr>
      <w:r w:rsidRPr="004B7C1B">
        <w:t>Трошиной Т.В. 1 ч/н в 11б на ведение элективного предмета  «История: теория и практика».</w:t>
      </w:r>
    </w:p>
    <w:p w:rsidR="004B7C1B" w:rsidRPr="004B7C1B" w:rsidRDefault="004B7C1B" w:rsidP="004B7C1B">
      <w:pPr>
        <w:ind w:firstLine="708"/>
      </w:pPr>
      <w:r w:rsidRPr="004B7C1B">
        <w:t xml:space="preserve">  Контроль за преподаванием элективных предметов со стороны администрации был не полным, чаще на контроле стоял вопрос о посещаемости занятий учащимися, а контроль за качеством подготовки к проведению занятий учителем, а также контроль за методикой проведения проводился нерегулярно.</w:t>
      </w:r>
    </w:p>
    <w:p w:rsidR="004B7C1B" w:rsidRPr="004B7C1B" w:rsidRDefault="004B7C1B" w:rsidP="004B7C1B">
      <w:pPr>
        <w:pStyle w:val="af5"/>
        <w:ind w:left="0"/>
        <w:jc w:val="left"/>
        <w:rPr>
          <w:rFonts w:ascii="Times New Roman" w:hAnsi="Times New Roman"/>
          <w:sz w:val="24"/>
          <w:szCs w:val="24"/>
        </w:rPr>
      </w:pPr>
      <w:r w:rsidRPr="004B7C1B">
        <w:rPr>
          <w:rFonts w:ascii="Times New Roman" w:hAnsi="Times New Roman"/>
          <w:sz w:val="24"/>
          <w:szCs w:val="24"/>
        </w:rPr>
        <w:t xml:space="preserve">В новом учебном году необходимо продумать систему контроля элективных предметов.Замечания возникают и при проверке журналов элективных предметов. Несвоевременно заполнялся журнал учителем Трошиной Т.В., </w:t>
      </w:r>
    </w:p>
    <w:p w:rsidR="004B7C1B" w:rsidRPr="004B7C1B" w:rsidRDefault="004B7C1B" w:rsidP="004B7C1B">
      <w:pPr>
        <w:ind w:firstLine="708"/>
        <w:jc w:val="both"/>
      </w:pPr>
      <w:r w:rsidRPr="004B7C1B">
        <w:tab/>
        <w:t>Проведенная диагностика учащихся 11 классов в конце года показала, что наиболее интересны и полезны для подготовки к ЕГЭ следующие элективные предметы:</w:t>
      </w:r>
    </w:p>
    <w:p w:rsidR="004B7C1B" w:rsidRPr="004B7C1B" w:rsidRDefault="004B7C1B" w:rsidP="000C52DA">
      <w:pPr>
        <w:pStyle w:val="af5"/>
        <w:numPr>
          <w:ilvl w:val="0"/>
          <w:numId w:val="14"/>
        </w:numPr>
        <w:spacing w:line="240" w:lineRule="auto"/>
        <w:ind w:left="0" w:firstLine="708"/>
        <w:jc w:val="both"/>
        <w:rPr>
          <w:rFonts w:ascii="Times New Roman" w:hAnsi="Times New Roman"/>
          <w:sz w:val="24"/>
          <w:szCs w:val="24"/>
        </w:rPr>
      </w:pPr>
      <w:r w:rsidRPr="004B7C1B">
        <w:rPr>
          <w:rFonts w:ascii="Times New Roman" w:hAnsi="Times New Roman"/>
          <w:sz w:val="24"/>
          <w:szCs w:val="24"/>
        </w:rPr>
        <w:t xml:space="preserve"> «Готовимся к ЕГЭ» - учитель Тяпкина Е.В.;</w:t>
      </w:r>
    </w:p>
    <w:p w:rsidR="004B7C1B" w:rsidRPr="004B7C1B" w:rsidRDefault="004B7C1B" w:rsidP="000C52DA">
      <w:pPr>
        <w:pStyle w:val="af5"/>
        <w:numPr>
          <w:ilvl w:val="0"/>
          <w:numId w:val="14"/>
        </w:numPr>
        <w:spacing w:line="240" w:lineRule="auto"/>
        <w:ind w:left="0" w:firstLine="708"/>
        <w:jc w:val="both"/>
        <w:rPr>
          <w:rFonts w:ascii="Times New Roman" w:hAnsi="Times New Roman"/>
          <w:sz w:val="24"/>
          <w:szCs w:val="24"/>
        </w:rPr>
      </w:pPr>
      <w:r w:rsidRPr="004B7C1B">
        <w:rPr>
          <w:rFonts w:ascii="Times New Roman" w:hAnsi="Times New Roman"/>
          <w:sz w:val="24"/>
          <w:szCs w:val="24"/>
        </w:rPr>
        <w:t>«Готовимся к ЕГЭ по физике» - учитель Вавилина О.И.;</w:t>
      </w:r>
    </w:p>
    <w:p w:rsidR="004B7C1B" w:rsidRPr="004B7C1B" w:rsidRDefault="004B7C1B" w:rsidP="004B7C1B">
      <w:pPr>
        <w:ind w:firstLine="708"/>
        <w:jc w:val="both"/>
        <w:rPr>
          <w:highlight w:val="yellow"/>
        </w:rPr>
      </w:pPr>
    </w:p>
    <w:p w:rsidR="004B7C1B" w:rsidRPr="004B7C1B" w:rsidRDefault="004B7C1B" w:rsidP="004B7C1B">
      <w:pPr>
        <w:ind w:firstLine="708"/>
        <w:jc w:val="both"/>
      </w:pPr>
      <w:r w:rsidRPr="004B7C1B">
        <w:t>В течение года проводилась следующая работа по профильному и предпрофильному обучению учащихся:</w:t>
      </w:r>
    </w:p>
    <w:p w:rsidR="004B7C1B" w:rsidRPr="004B7C1B" w:rsidRDefault="004B7C1B" w:rsidP="000C52DA">
      <w:pPr>
        <w:pStyle w:val="af5"/>
        <w:numPr>
          <w:ilvl w:val="0"/>
          <w:numId w:val="15"/>
        </w:numPr>
        <w:spacing w:line="240" w:lineRule="auto"/>
        <w:ind w:left="0" w:firstLine="708"/>
        <w:jc w:val="both"/>
        <w:rPr>
          <w:rFonts w:ascii="Times New Roman" w:hAnsi="Times New Roman"/>
          <w:sz w:val="24"/>
          <w:szCs w:val="24"/>
        </w:rPr>
      </w:pPr>
      <w:r w:rsidRPr="004B7C1B">
        <w:rPr>
          <w:rFonts w:ascii="Times New Roman" w:hAnsi="Times New Roman"/>
          <w:sz w:val="24"/>
          <w:szCs w:val="24"/>
        </w:rPr>
        <w:t>Родительские собрания в 9 классах – 2 в обычном режиме, 1 в дистанциооном.</w:t>
      </w:r>
    </w:p>
    <w:p w:rsidR="004B7C1B" w:rsidRPr="004B7C1B" w:rsidRDefault="004B7C1B" w:rsidP="000C52DA">
      <w:pPr>
        <w:pStyle w:val="af5"/>
        <w:numPr>
          <w:ilvl w:val="0"/>
          <w:numId w:val="15"/>
        </w:numPr>
        <w:spacing w:line="240" w:lineRule="auto"/>
        <w:ind w:left="0" w:firstLine="708"/>
        <w:jc w:val="both"/>
        <w:rPr>
          <w:rFonts w:ascii="Times New Roman" w:hAnsi="Times New Roman"/>
          <w:sz w:val="24"/>
          <w:szCs w:val="24"/>
        </w:rPr>
      </w:pPr>
      <w:r w:rsidRPr="004B7C1B">
        <w:rPr>
          <w:rFonts w:ascii="Times New Roman" w:hAnsi="Times New Roman"/>
          <w:sz w:val="24"/>
          <w:szCs w:val="24"/>
        </w:rPr>
        <w:t>Родительские собрания в 8 классах – 1 (в дистанционном  режиме)</w:t>
      </w:r>
    </w:p>
    <w:p w:rsidR="004B7C1B" w:rsidRPr="004B7C1B" w:rsidRDefault="004B7C1B" w:rsidP="000C52DA">
      <w:pPr>
        <w:pStyle w:val="af5"/>
        <w:numPr>
          <w:ilvl w:val="0"/>
          <w:numId w:val="15"/>
        </w:numPr>
        <w:spacing w:line="240" w:lineRule="auto"/>
        <w:ind w:left="0" w:firstLine="708"/>
        <w:jc w:val="both"/>
        <w:rPr>
          <w:rFonts w:ascii="Times New Roman" w:hAnsi="Times New Roman"/>
          <w:sz w:val="24"/>
          <w:szCs w:val="24"/>
        </w:rPr>
      </w:pPr>
      <w:r w:rsidRPr="004B7C1B">
        <w:rPr>
          <w:rFonts w:ascii="Times New Roman" w:hAnsi="Times New Roman"/>
          <w:sz w:val="24"/>
          <w:szCs w:val="24"/>
        </w:rPr>
        <w:t>Классные часы во всех 9 классах - 12,</w:t>
      </w:r>
    </w:p>
    <w:p w:rsidR="004B7C1B" w:rsidRPr="004B7C1B" w:rsidRDefault="004B7C1B" w:rsidP="000C52DA">
      <w:pPr>
        <w:pStyle w:val="af5"/>
        <w:numPr>
          <w:ilvl w:val="0"/>
          <w:numId w:val="15"/>
        </w:numPr>
        <w:spacing w:line="240" w:lineRule="auto"/>
        <w:ind w:left="0" w:firstLine="708"/>
        <w:jc w:val="both"/>
        <w:rPr>
          <w:rFonts w:ascii="Times New Roman" w:hAnsi="Times New Roman"/>
          <w:sz w:val="24"/>
          <w:szCs w:val="24"/>
        </w:rPr>
      </w:pPr>
      <w:r w:rsidRPr="004B7C1B">
        <w:rPr>
          <w:rFonts w:ascii="Times New Roman" w:hAnsi="Times New Roman"/>
          <w:sz w:val="24"/>
          <w:szCs w:val="24"/>
        </w:rPr>
        <w:t>По два классных часа во всех 8 классах - 8,</w:t>
      </w:r>
    </w:p>
    <w:p w:rsidR="004B7C1B" w:rsidRPr="004B7C1B" w:rsidRDefault="004B7C1B" w:rsidP="000C52DA">
      <w:pPr>
        <w:pStyle w:val="af5"/>
        <w:numPr>
          <w:ilvl w:val="0"/>
          <w:numId w:val="15"/>
        </w:numPr>
        <w:spacing w:line="240" w:lineRule="auto"/>
        <w:ind w:left="0" w:firstLine="708"/>
        <w:jc w:val="both"/>
        <w:rPr>
          <w:rFonts w:ascii="Times New Roman" w:hAnsi="Times New Roman"/>
          <w:sz w:val="24"/>
          <w:szCs w:val="24"/>
        </w:rPr>
      </w:pPr>
      <w:r w:rsidRPr="004B7C1B">
        <w:rPr>
          <w:rFonts w:ascii="Times New Roman" w:hAnsi="Times New Roman"/>
          <w:sz w:val="24"/>
          <w:szCs w:val="24"/>
        </w:rPr>
        <w:t>Учащимися 8-11 классов посещены следующие мероприятия по профориентации:</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 xml:space="preserve"> «Фестиваль наук - 2019» в СГТУ им. Гагарина Ю.А. - учащиеся 8, 9 и 11 классов;</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 xml:space="preserve">День науки СГУ «Физика вокруг нас» - 10а, 11а классы (физико- математические группы); </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Участие в «Дне света», физический факультет СГУ, 10а, 11а классы (физико- математические группы);</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Экскурсия в колледж радиоэлектроники им. Яблочкова ФГБОУ ВО «СГУ имени Н.Г. Чернышевского» - учащиеся 9б класса;</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«День абитуриента» в СГЮА - учащиеся 11б класса;</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 xml:space="preserve">«Неделя Эконома» в Саратовском социально-экономическом институт РЭУ им. Г.В. Плеханова; </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Участие в «Дне» СГАУ им. Н.И. Вавилова, 11б класс;</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«День открытых дверей» в Финансово-технологическом колледже», 9а класс.</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«День открытых дверей» в Саратовском техникуме отраслевых технологий- для 9 классов;</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ГАПОУ СО «Саратовский архитектурно-строительный колледж», учащиеся 9в классов;</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Участие в проекте «ПроеКТОрии» для учащихся 8-11 классов;</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Участие в областном профориентационном творческом конкурсе-презентации «Найди себя в профессии», 8б,8г классы;</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Участие во Всероссийском мероприятии «Урок цифры»;</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Участие в Международной неделе инвесторов  (World Investor Week – 2019, WIW)- все 9 классы.</w:t>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lastRenderedPageBreak/>
        <w:t>Участие в онлайн-уроках финансовой грамотности по темам:</w:t>
      </w:r>
      <w:r w:rsidRPr="004B7C1B">
        <w:rPr>
          <w:rFonts w:ascii="Times New Roman" w:hAnsi="Times New Roman"/>
          <w:sz w:val="24"/>
          <w:szCs w:val="24"/>
        </w:rPr>
        <w:tab/>
      </w:r>
      <w:r w:rsidRPr="004B7C1B">
        <w:rPr>
          <w:rFonts w:ascii="Times New Roman" w:hAnsi="Times New Roman"/>
          <w:sz w:val="24"/>
          <w:szCs w:val="24"/>
        </w:rPr>
        <w:tab/>
      </w:r>
      <w:r w:rsidRPr="004B7C1B">
        <w:rPr>
          <w:rFonts w:ascii="Times New Roman" w:hAnsi="Times New Roman"/>
          <w:sz w:val="24"/>
          <w:szCs w:val="24"/>
        </w:rPr>
        <w:tab/>
        <w:t xml:space="preserve">-Личный финансовый вклад - путь к достижению цели! </w:t>
      </w:r>
    </w:p>
    <w:p w:rsidR="004B7C1B" w:rsidRPr="004B7C1B" w:rsidRDefault="004B7C1B" w:rsidP="004B7C1B">
      <w:pPr>
        <w:pStyle w:val="af5"/>
        <w:spacing w:line="240" w:lineRule="auto"/>
        <w:ind w:left="1080" w:firstLine="336"/>
        <w:jc w:val="both"/>
        <w:rPr>
          <w:rFonts w:ascii="Times New Roman" w:hAnsi="Times New Roman"/>
          <w:sz w:val="24"/>
          <w:szCs w:val="24"/>
        </w:rPr>
      </w:pPr>
      <w:r w:rsidRPr="004B7C1B">
        <w:rPr>
          <w:rFonts w:ascii="Times New Roman" w:hAnsi="Times New Roman"/>
          <w:sz w:val="24"/>
          <w:szCs w:val="24"/>
        </w:rPr>
        <w:t>-С деньгами на «ты» или зачем быть финансово грамотным .</w:t>
      </w:r>
      <w:r w:rsidRPr="004B7C1B">
        <w:rPr>
          <w:rFonts w:ascii="Times New Roman" w:hAnsi="Times New Roman"/>
          <w:sz w:val="24"/>
          <w:szCs w:val="24"/>
        </w:rPr>
        <w:tab/>
      </w:r>
      <w:r w:rsidRPr="004B7C1B">
        <w:rPr>
          <w:rFonts w:ascii="Times New Roman" w:hAnsi="Times New Roman"/>
          <w:sz w:val="24"/>
          <w:szCs w:val="24"/>
        </w:rPr>
        <w:tab/>
        <w:t>-Вклады: как сохранить и преумножить.</w:t>
      </w:r>
      <w:r w:rsidRPr="004B7C1B">
        <w:rPr>
          <w:rFonts w:ascii="Times New Roman" w:hAnsi="Times New Roman"/>
          <w:sz w:val="24"/>
          <w:szCs w:val="24"/>
        </w:rPr>
        <w:tab/>
      </w:r>
      <w:r w:rsidRPr="004B7C1B">
        <w:rPr>
          <w:rFonts w:ascii="Times New Roman" w:hAnsi="Times New Roman"/>
          <w:sz w:val="24"/>
          <w:szCs w:val="24"/>
        </w:rPr>
        <w:tab/>
      </w:r>
      <w:r w:rsidRPr="004B7C1B">
        <w:rPr>
          <w:rFonts w:ascii="Times New Roman" w:hAnsi="Times New Roman"/>
          <w:sz w:val="24"/>
          <w:szCs w:val="24"/>
        </w:rPr>
        <w:tab/>
      </w:r>
      <w:r w:rsidRPr="004B7C1B">
        <w:rPr>
          <w:rFonts w:ascii="Times New Roman" w:hAnsi="Times New Roman"/>
          <w:sz w:val="24"/>
          <w:szCs w:val="24"/>
        </w:rPr>
        <w:tab/>
      </w:r>
      <w:r w:rsidRPr="004B7C1B">
        <w:rPr>
          <w:rFonts w:ascii="Times New Roman" w:hAnsi="Times New Roman"/>
          <w:sz w:val="24"/>
          <w:szCs w:val="24"/>
        </w:rPr>
        <w:tab/>
      </w:r>
      <w:r w:rsidRPr="004B7C1B">
        <w:rPr>
          <w:rFonts w:ascii="Times New Roman" w:hAnsi="Times New Roman"/>
          <w:sz w:val="24"/>
          <w:szCs w:val="24"/>
        </w:rPr>
        <w:tab/>
        <w:t>-Акции. Что должен знать начинающий инвестор.</w:t>
      </w:r>
      <w:r w:rsidRPr="004B7C1B">
        <w:rPr>
          <w:rFonts w:ascii="Times New Roman" w:hAnsi="Times New Roman"/>
          <w:sz w:val="24"/>
          <w:szCs w:val="24"/>
        </w:rPr>
        <w:tab/>
      </w:r>
      <w:r w:rsidRPr="004B7C1B">
        <w:rPr>
          <w:rFonts w:ascii="Times New Roman" w:hAnsi="Times New Roman"/>
          <w:sz w:val="24"/>
          <w:szCs w:val="24"/>
        </w:rPr>
        <w:tab/>
      </w:r>
      <w:r w:rsidRPr="004B7C1B">
        <w:rPr>
          <w:rFonts w:ascii="Times New Roman" w:hAnsi="Times New Roman"/>
          <w:sz w:val="24"/>
          <w:szCs w:val="24"/>
        </w:rPr>
        <w:tab/>
      </w:r>
    </w:p>
    <w:p w:rsidR="004B7C1B" w:rsidRPr="004B7C1B" w:rsidRDefault="004B7C1B" w:rsidP="000C52DA">
      <w:pPr>
        <w:pStyle w:val="af5"/>
        <w:numPr>
          <w:ilvl w:val="0"/>
          <w:numId w:val="16"/>
        </w:numPr>
        <w:spacing w:line="240" w:lineRule="auto"/>
        <w:ind w:left="0" w:firstLine="708"/>
        <w:jc w:val="both"/>
        <w:rPr>
          <w:rFonts w:ascii="Times New Roman" w:hAnsi="Times New Roman"/>
          <w:sz w:val="24"/>
          <w:szCs w:val="24"/>
        </w:rPr>
      </w:pPr>
      <w:r w:rsidRPr="004B7C1B">
        <w:rPr>
          <w:rFonts w:ascii="Times New Roman" w:hAnsi="Times New Roman"/>
          <w:sz w:val="24"/>
          <w:szCs w:val="24"/>
        </w:rPr>
        <w:t>Родительское собрание 11классов с приглашением представителей ВУЗов.</w:t>
      </w:r>
    </w:p>
    <w:p w:rsidR="004B7C1B" w:rsidRPr="004B7C1B" w:rsidRDefault="004B7C1B" w:rsidP="004B7C1B">
      <w:pPr>
        <w:pStyle w:val="af5"/>
        <w:ind w:left="0"/>
        <w:jc w:val="both"/>
        <w:rPr>
          <w:rFonts w:ascii="Times New Roman" w:hAnsi="Times New Roman"/>
          <w:sz w:val="24"/>
          <w:szCs w:val="24"/>
        </w:rPr>
      </w:pPr>
      <w:r w:rsidRPr="004B7C1B">
        <w:rPr>
          <w:rFonts w:ascii="Times New Roman" w:hAnsi="Times New Roman"/>
          <w:sz w:val="24"/>
          <w:szCs w:val="24"/>
        </w:rPr>
        <w:tab/>
        <w:t>В 2019/2020 учебном году были заключены договоры о сотрудничестве с Саратовским государственным аграрным университетом имени Н.И. Вавилова, Саратовским государственным техническим университетом имени Гагарина Ю.А., Саратовским государственным университетом имени Н.Г. Чернышевского, техникумом отраслевых технологий и финансов Саратовского социально-экономического института (филиала) ФГБОУ ВПО «Российский экономический университет им. Г.В. Плеханова», Институтом Развития Бизнеса и Стратегий ФГБОУ ВПО СГТУ им. Гагарина Ю.А.</w:t>
      </w:r>
    </w:p>
    <w:p w:rsidR="004B7C1B" w:rsidRPr="004B7C1B" w:rsidRDefault="004B7C1B" w:rsidP="004B7C1B">
      <w:pPr>
        <w:pStyle w:val="af5"/>
        <w:ind w:left="0" w:firstLine="708"/>
        <w:jc w:val="both"/>
        <w:rPr>
          <w:rFonts w:ascii="Times New Roman" w:hAnsi="Times New Roman"/>
          <w:sz w:val="24"/>
          <w:szCs w:val="24"/>
        </w:rPr>
      </w:pPr>
      <w:r w:rsidRPr="004B7C1B">
        <w:rPr>
          <w:rFonts w:ascii="Times New Roman" w:hAnsi="Times New Roman"/>
          <w:sz w:val="24"/>
          <w:szCs w:val="24"/>
        </w:rPr>
        <w:t>Представители всех перечисленных ВУЗов выступили на родительском собрании для 11 классов, которое шестой год проводится в школе.</w:t>
      </w:r>
    </w:p>
    <w:p w:rsidR="004B7C1B" w:rsidRPr="004B7C1B" w:rsidRDefault="004B7C1B" w:rsidP="004B7C1B">
      <w:pPr>
        <w:ind w:firstLine="708"/>
        <w:jc w:val="both"/>
      </w:pPr>
      <w:r w:rsidRPr="004B7C1B">
        <w:t>В 2020/2021учебном году школа продолжит обучение по профилю, выбранному учащимися. Наиболее оптимальным для школы являются технологический, естественно-научный профили, а также изучение на углубленном уровне истории.</w:t>
      </w:r>
    </w:p>
    <w:p w:rsidR="004B7C1B" w:rsidRPr="004B7C1B" w:rsidRDefault="004B7C1B" w:rsidP="004B7C1B">
      <w:pPr>
        <w:ind w:firstLine="360"/>
        <w:jc w:val="both"/>
      </w:pPr>
      <w:r w:rsidRPr="004B7C1B">
        <w:t>Обоснование выбора:</w:t>
      </w:r>
    </w:p>
    <w:p w:rsidR="004B7C1B" w:rsidRPr="004B7C1B" w:rsidRDefault="004B7C1B" w:rsidP="004B7C1B">
      <w:pPr>
        <w:numPr>
          <w:ilvl w:val="0"/>
          <w:numId w:val="1"/>
        </w:numPr>
        <w:jc w:val="both"/>
      </w:pPr>
      <w:r w:rsidRPr="004B7C1B">
        <w:t>Данные профили предполагают довузовскую профессиональную подготовку учащихся старших классов к широкому кругу наиболее востребованных в нашем регионе профессий: работник социальной сферы, менеджер, экономист, программист.</w:t>
      </w:r>
    </w:p>
    <w:p w:rsidR="004B7C1B" w:rsidRPr="004B7C1B" w:rsidRDefault="004B7C1B" w:rsidP="004B7C1B">
      <w:pPr>
        <w:numPr>
          <w:ilvl w:val="0"/>
          <w:numId w:val="1"/>
        </w:numPr>
        <w:jc w:val="both"/>
      </w:pPr>
      <w:r w:rsidRPr="004B7C1B">
        <w:t>Данные профили отвечают запросам учащихся и родителей школы.</w:t>
      </w:r>
    </w:p>
    <w:p w:rsidR="004B7C1B" w:rsidRPr="004B7C1B" w:rsidRDefault="004B7C1B" w:rsidP="004B7C1B">
      <w:pPr>
        <w:numPr>
          <w:ilvl w:val="0"/>
          <w:numId w:val="1"/>
        </w:numPr>
        <w:jc w:val="both"/>
      </w:pPr>
      <w:r w:rsidRPr="004B7C1B">
        <w:t>В школе есть необходимые педагогические кадры с соответствующим уровнем подготовки и опыта.</w:t>
      </w:r>
    </w:p>
    <w:p w:rsidR="004B7C1B" w:rsidRPr="004B7C1B" w:rsidRDefault="004B7C1B" w:rsidP="004B7C1B">
      <w:pPr>
        <w:jc w:val="both"/>
      </w:pPr>
      <w:r w:rsidRPr="004B7C1B">
        <w:tab/>
        <w:t xml:space="preserve">Одной из очевидных проблем профильного обучения в школе является не полное материально-техническое оснащение кабинетов для ведения предметов, низкий уровень исследовательской и проектной деятельности учащихся на занятиях элективных предметов. </w:t>
      </w:r>
    </w:p>
    <w:p w:rsidR="004B7C1B" w:rsidRPr="004B7C1B" w:rsidRDefault="004B7C1B" w:rsidP="004B7C1B">
      <w:pPr>
        <w:jc w:val="both"/>
      </w:pPr>
      <w:r w:rsidRPr="004B7C1B">
        <w:tab/>
        <w:t>Для совершенствования организации предпрофильной и профильной подготовки в 2020/2021 учебном году необходимо:</w:t>
      </w:r>
    </w:p>
    <w:p w:rsidR="004B7C1B" w:rsidRPr="004B7C1B" w:rsidRDefault="004B7C1B" w:rsidP="004B7C1B">
      <w:pPr>
        <w:numPr>
          <w:ilvl w:val="0"/>
          <w:numId w:val="2"/>
        </w:numPr>
        <w:jc w:val="both"/>
      </w:pPr>
      <w:r w:rsidRPr="004B7C1B">
        <w:t>улучшить материально-техническое оснащение кабинетов;</w:t>
      </w:r>
    </w:p>
    <w:p w:rsidR="004B7C1B" w:rsidRPr="004B7C1B" w:rsidRDefault="004B7C1B" w:rsidP="004B7C1B">
      <w:pPr>
        <w:numPr>
          <w:ilvl w:val="0"/>
          <w:numId w:val="2"/>
        </w:numPr>
        <w:jc w:val="both"/>
      </w:pPr>
      <w:r w:rsidRPr="004B7C1B">
        <w:t>проводить «Дни открытых дверей» для учащихся района, с целью профориентационной работы и привлечения их для учебы в старших классах в МОУ «СОШ № 77»;</w:t>
      </w:r>
    </w:p>
    <w:p w:rsidR="004B7C1B" w:rsidRPr="004B7C1B" w:rsidRDefault="004B7C1B" w:rsidP="004B7C1B">
      <w:pPr>
        <w:numPr>
          <w:ilvl w:val="0"/>
          <w:numId w:val="2"/>
        </w:numPr>
        <w:jc w:val="both"/>
      </w:pPr>
      <w:r w:rsidRPr="004B7C1B">
        <w:t>усилить контроль администрации школы за качеством преподавания элективных предметов;</w:t>
      </w:r>
    </w:p>
    <w:p w:rsidR="004B7C1B" w:rsidRPr="004B7C1B" w:rsidRDefault="004B7C1B" w:rsidP="004B7C1B">
      <w:pPr>
        <w:numPr>
          <w:ilvl w:val="0"/>
          <w:numId w:val="2"/>
        </w:numPr>
        <w:jc w:val="both"/>
      </w:pPr>
      <w:r w:rsidRPr="004B7C1B">
        <w:t>изучить намерения и предпочтения обучающихся 9 классов и их родителей (законных представителей) по определению будущей сферы профессиональной деятельности, с учетом предполагаемого продолжения образования обучающихся;</w:t>
      </w:r>
    </w:p>
    <w:p w:rsidR="004B7C1B" w:rsidRPr="004B7C1B" w:rsidRDefault="004B7C1B" w:rsidP="004B7C1B">
      <w:pPr>
        <w:numPr>
          <w:ilvl w:val="0"/>
          <w:numId w:val="2"/>
        </w:numPr>
        <w:jc w:val="both"/>
      </w:pPr>
      <w:r w:rsidRPr="004B7C1B">
        <w:t>провести раннюю диагностику учащихся по определению профильного обучения в 10 классах по ФГОС СОО.</w:t>
      </w:r>
    </w:p>
    <w:p w:rsidR="00343C35" w:rsidRPr="00AD4950" w:rsidRDefault="00343C35" w:rsidP="004B7C1B">
      <w:pPr>
        <w:ind w:firstLine="708"/>
        <w:jc w:val="both"/>
        <w:rPr>
          <w:b/>
          <w:u w:val="single"/>
        </w:rPr>
      </w:pPr>
    </w:p>
    <w:p w:rsidR="00F83DED" w:rsidRPr="004B7C1B" w:rsidRDefault="00F83DED" w:rsidP="00F83DED">
      <w:pPr>
        <w:ind w:firstLine="708"/>
        <w:jc w:val="both"/>
        <w:rPr>
          <w:b/>
          <w:szCs w:val="23"/>
        </w:rPr>
      </w:pPr>
      <w:r w:rsidRPr="004B7C1B">
        <w:rPr>
          <w:b/>
          <w:szCs w:val="23"/>
        </w:rPr>
        <w:t>Одн</w:t>
      </w:r>
      <w:r w:rsidR="00AC2BCE" w:rsidRPr="004B7C1B">
        <w:rPr>
          <w:b/>
          <w:szCs w:val="23"/>
        </w:rPr>
        <w:t>а</w:t>
      </w:r>
      <w:r w:rsidRPr="004B7C1B">
        <w:rPr>
          <w:b/>
          <w:szCs w:val="23"/>
        </w:rPr>
        <w:t xml:space="preserve"> из главных задач деятельности педагогического коллектива школы состоит в сохранении контингента учащихся и повышении качества обучения. </w:t>
      </w:r>
    </w:p>
    <w:p w:rsidR="00F83DED" w:rsidRPr="004B7C1B" w:rsidRDefault="00F83DED" w:rsidP="00F83DED">
      <w:pPr>
        <w:ind w:firstLine="708"/>
        <w:jc w:val="both"/>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73"/>
        <w:gridCol w:w="1873"/>
        <w:gridCol w:w="1867"/>
        <w:gridCol w:w="1874"/>
      </w:tblGrid>
      <w:tr w:rsidR="00AD4950" w:rsidRPr="004B7C1B" w:rsidTr="00F83DED">
        <w:tc>
          <w:tcPr>
            <w:tcW w:w="1873" w:type="dxa"/>
          </w:tcPr>
          <w:p w:rsidR="00F83DED" w:rsidRPr="004B7C1B" w:rsidRDefault="00F83DED" w:rsidP="00F83DED">
            <w:pPr>
              <w:jc w:val="center"/>
              <w:rPr>
                <w:szCs w:val="23"/>
              </w:rPr>
            </w:pPr>
            <w:r w:rsidRPr="004B7C1B">
              <w:rPr>
                <w:szCs w:val="23"/>
              </w:rPr>
              <w:t>Год</w:t>
            </w:r>
          </w:p>
        </w:tc>
        <w:tc>
          <w:tcPr>
            <w:tcW w:w="1890" w:type="dxa"/>
          </w:tcPr>
          <w:p w:rsidR="00F83DED" w:rsidRPr="004B7C1B" w:rsidRDefault="00F83DED" w:rsidP="00F83DED">
            <w:pPr>
              <w:jc w:val="center"/>
              <w:rPr>
                <w:szCs w:val="23"/>
              </w:rPr>
            </w:pPr>
            <w:r w:rsidRPr="004B7C1B">
              <w:rPr>
                <w:szCs w:val="23"/>
              </w:rPr>
              <w:t>На начало учебного года</w:t>
            </w:r>
          </w:p>
        </w:tc>
        <w:tc>
          <w:tcPr>
            <w:tcW w:w="1890" w:type="dxa"/>
          </w:tcPr>
          <w:p w:rsidR="00F83DED" w:rsidRPr="004B7C1B" w:rsidRDefault="00F83DED" w:rsidP="00F83DED">
            <w:pPr>
              <w:jc w:val="center"/>
              <w:rPr>
                <w:szCs w:val="23"/>
              </w:rPr>
            </w:pPr>
            <w:r w:rsidRPr="004B7C1B">
              <w:rPr>
                <w:szCs w:val="23"/>
              </w:rPr>
              <w:t>Прибыло</w:t>
            </w:r>
          </w:p>
        </w:tc>
        <w:tc>
          <w:tcPr>
            <w:tcW w:w="1886" w:type="dxa"/>
          </w:tcPr>
          <w:p w:rsidR="00F83DED" w:rsidRPr="004B7C1B" w:rsidRDefault="00F83DED" w:rsidP="00F83DED">
            <w:pPr>
              <w:jc w:val="center"/>
              <w:rPr>
                <w:szCs w:val="23"/>
              </w:rPr>
            </w:pPr>
            <w:r w:rsidRPr="004B7C1B">
              <w:rPr>
                <w:szCs w:val="23"/>
              </w:rPr>
              <w:t>Выбыло</w:t>
            </w:r>
          </w:p>
        </w:tc>
        <w:tc>
          <w:tcPr>
            <w:tcW w:w="1891" w:type="dxa"/>
          </w:tcPr>
          <w:p w:rsidR="00F83DED" w:rsidRPr="004B7C1B" w:rsidRDefault="00F83DED" w:rsidP="00F83DED">
            <w:pPr>
              <w:jc w:val="center"/>
              <w:rPr>
                <w:szCs w:val="23"/>
              </w:rPr>
            </w:pPr>
            <w:r w:rsidRPr="004B7C1B">
              <w:rPr>
                <w:szCs w:val="23"/>
              </w:rPr>
              <w:t>На конец учебного года</w:t>
            </w:r>
          </w:p>
        </w:tc>
      </w:tr>
      <w:tr w:rsidR="00AD4950" w:rsidRPr="004B7C1B" w:rsidTr="00F83DED">
        <w:tc>
          <w:tcPr>
            <w:tcW w:w="1873" w:type="dxa"/>
          </w:tcPr>
          <w:p w:rsidR="00F83DED" w:rsidRPr="004B7C1B" w:rsidRDefault="00F83DED" w:rsidP="00103B3B">
            <w:pPr>
              <w:jc w:val="center"/>
              <w:rPr>
                <w:szCs w:val="23"/>
              </w:rPr>
            </w:pPr>
            <w:r w:rsidRPr="004B7C1B">
              <w:rPr>
                <w:szCs w:val="23"/>
              </w:rPr>
              <w:t>2014</w:t>
            </w:r>
            <w:r w:rsidR="00103B3B" w:rsidRPr="004B7C1B">
              <w:rPr>
                <w:szCs w:val="23"/>
              </w:rPr>
              <w:t>/</w:t>
            </w:r>
            <w:r w:rsidRPr="004B7C1B">
              <w:rPr>
                <w:szCs w:val="23"/>
              </w:rPr>
              <w:t>2015</w:t>
            </w:r>
          </w:p>
        </w:tc>
        <w:tc>
          <w:tcPr>
            <w:tcW w:w="1890" w:type="dxa"/>
          </w:tcPr>
          <w:p w:rsidR="00F83DED" w:rsidRPr="004B7C1B" w:rsidRDefault="00F83DED" w:rsidP="00F83DED">
            <w:pPr>
              <w:jc w:val="center"/>
              <w:rPr>
                <w:szCs w:val="23"/>
              </w:rPr>
            </w:pPr>
            <w:r w:rsidRPr="004B7C1B">
              <w:rPr>
                <w:szCs w:val="23"/>
              </w:rPr>
              <w:t>1119</w:t>
            </w:r>
          </w:p>
        </w:tc>
        <w:tc>
          <w:tcPr>
            <w:tcW w:w="1890" w:type="dxa"/>
          </w:tcPr>
          <w:p w:rsidR="00F83DED" w:rsidRPr="004B7C1B" w:rsidRDefault="00F83DED" w:rsidP="00F83DED">
            <w:pPr>
              <w:jc w:val="center"/>
              <w:rPr>
                <w:szCs w:val="23"/>
              </w:rPr>
            </w:pPr>
            <w:r w:rsidRPr="004B7C1B">
              <w:rPr>
                <w:szCs w:val="23"/>
              </w:rPr>
              <w:t>11</w:t>
            </w:r>
          </w:p>
        </w:tc>
        <w:tc>
          <w:tcPr>
            <w:tcW w:w="1886" w:type="dxa"/>
          </w:tcPr>
          <w:p w:rsidR="00F83DED" w:rsidRPr="004B7C1B" w:rsidRDefault="00F83DED" w:rsidP="00F83DED">
            <w:pPr>
              <w:jc w:val="center"/>
              <w:rPr>
                <w:szCs w:val="23"/>
              </w:rPr>
            </w:pPr>
            <w:r w:rsidRPr="004B7C1B">
              <w:rPr>
                <w:szCs w:val="23"/>
              </w:rPr>
              <w:t>22</w:t>
            </w:r>
          </w:p>
        </w:tc>
        <w:tc>
          <w:tcPr>
            <w:tcW w:w="1891" w:type="dxa"/>
          </w:tcPr>
          <w:p w:rsidR="00F83DED" w:rsidRPr="004B7C1B" w:rsidRDefault="00F83DED" w:rsidP="00F83DED">
            <w:pPr>
              <w:jc w:val="center"/>
              <w:rPr>
                <w:szCs w:val="23"/>
              </w:rPr>
            </w:pPr>
            <w:r w:rsidRPr="004B7C1B">
              <w:rPr>
                <w:szCs w:val="23"/>
              </w:rPr>
              <w:t>1108</w:t>
            </w:r>
          </w:p>
        </w:tc>
      </w:tr>
      <w:tr w:rsidR="00AD4950" w:rsidRPr="004B7C1B" w:rsidTr="00F83DED">
        <w:tc>
          <w:tcPr>
            <w:tcW w:w="1873" w:type="dxa"/>
          </w:tcPr>
          <w:p w:rsidR="00F83DED" w:rsidRPr="004B7C1B" w:rsidRDefault="00B3153A" w:rsidP="00F83DED">
            <w:pPr>
              <w:jc w:val="center"/>
              <w:rPr>
                <w:szCs w:val="23"/>
              </w:rPr>
            </w:pPr>
            <w:r w:rsidRPr="004B7C1B">
              <w:rPr>
                <w:szCs w:val="23"/>
              </w:rPr>
              <w:lastRenderedPageBreak/>
              <w:t>2015/2016</w:t>
            </w:r>
          </w:p>
        </w:tc>
        <w:tc>
          <w:tcPr>
            <w:tcW w:w="1890" w:type="dxa"/>
          </w:tcPr>
          <w:p w:rsidR="00F83DED" w:rsidRPr="004B7C1B" w:rsidRDefault="00F83DED" w:rsidP="00F83DED">
            <w:pPr>
              <w:jc w:val="center"/>
              <w:rPr>
                <w:szCs w:val="23"/>
              </w:rPr>
            </w:pPr>
            <w:r w:rsidRPr="004B7C1B">
              <w:rPr>
                <w:szCs w:val="23"/>
              </w:rPr>
              <w:t>1131</w:t>
            </w:r>
          </w:p>
        </w:tc>
        <w:tc>
          <w:tcPr>
            <w:tcW w:w="1890" w:type="dxa"/>
          </w:tcPr>
          <w:p w:rsidR="00F83DED" w:rsidRPr="004B7C1B" w:rsidRDefault="00F83DED" w:rsidP="00F83DED">
            <w:pPr>
              <w:jc w:val="center"/>
              <w:rPr>
                <w:szCs w:val="23"/>
              </w:rPr>
            </w:pPr>
            <w:r w:rsidRPr="004B7C1B">
              <w:rPr>
                <w:szCs w:val="23"/>
              </w:rPr>
              <w:t>14</w:t>
            </w:r>
          </w:p>
        </w:tc>
        <w:tc>
          <w:tcPr>
            <w:tcW w:w="1886" w:type="dxa"/>
          </w:tcPr>
          <w:p w:rsidR="00F83DED" w:rsidRPr="004B7C1B" w:rsidRDefault="00F83DED" w:rsidP="00F83DED">
            <w:pPr>
              <w:jc w:val="center"/>
              <w:rPr>
                <w:szCs w:val="23"/>
              </w:rPr>
            </w:pPr>
            <w:r w:rsidRPr="004B7C1B">
              <w:rPr>
                <w:szCs w:val="23"/>
              </w:rPr>
              <w:t>16</w:t>
            </w:r>
          </w:p>
        </w:tc>
        <w:tc>
          <w:tcPr>
            <w:tcW w:w="1891" w:type="dxa"/>
          </w:tcPr>
          <w:p w:rsidR="00F83DED" w:rsidRPr="004B7C1B" w:rsidRDefault="00F83DED" w:rsidP="00F83DED">
            <w:pPr>
              <w:jc w:val="center"/>
              <w:rPr>
                <w:szCs w:val="23"/>
              </w:rPr>
            </w:pPr>
            <w:r w:rsidRPr="004B7C1B">
              <w:rPr>
                <w:szCs w:val="23"/>
              </w:rPr>
              <w:t>1129</w:t>
            </w:r>
          </w:p>
        </w:tc>
      </w:tr>
      <w:tr w:rsidR="00AD4950" w:rsidRPr="004B7C1B" w:rsidTr="00F83DED">
        <w:tc>
          <w:tcPr>
            <w:tcW w:w="1873" w:type="dxa"/>
          </w:tcPr>
          <w:p w:rsidR="00F83DED" w:rsidRPr="004B7C1B" w:rsidRDefault="00B3153A" w:rsidP="00F83DED">
            <w:pPr>
              <w:jc w:val="center"/>
              <w:rPr>
                <w:szCs w:val="23"/>
              </w:rPr>
            </w:pPr>
            <w:r w:rsidRPr="004B7C1B">
              <w:rPr>
                <w:szCs w:val="23"/>
              </w:rPr>
              <w:t>2016/2017</w:t>
            </w:r>
          </w:p>
        </w:tc>
        <w:tc>
          <w:tcPr>
            <w:tcW w:w="1890" w:type="dxa"/>
          </w:tcPr>
          <w:p w:rsidR="00F83DED" w:rsidRPr="004B7C1B" w:rsidRDefault="00F83DED" w:rsidP="00F83DED">
            <w:pPr>
              <w:jc w:val="center"/>
              <w:rPr>
                <w:szCs w:val="23"/>
              </w:rPr>
            </w:pPr>
            <w:r w:rsidRPr="004B7C1B">
              <w:rPr>
                <w:szCs w:val="23"/>
              </w:rPr>
              <w:t>1176</w:t>
            </w:r>
          </w:p>
        </w:tc>
        <w:tc>
          <w:tcPr>
            <w:tcW w:w="1890" w:type="dxa"/>
          </w:tcPr>
          <w:p w:rsidR="00F83DED" w:rsidRPr="004B7C1B" w:rsidRDefault="00F83DED" w:rsidP="00F83DED">
            <w:pPr>
              <w:jc w:val="center"/>
              <w:rPr>
                <w:szCs w:val="23"/>
              </w:rPr>
            </w:pPr>
            <w:r w:rsidRPr="004B7C1B">
              <w:rPr>
                <w:szCs w:val="23"/>
              </w:rPr>
              <w:t>15</w:t>
            </w:r>
          </w:p>
        </w:tc>
        <w:tc>
          <w:tcPr>
            <w:tcW w:w="1886" w:type="dxa"/>
          </w:tcPr>
          <w:p w:rsidR="00F83DED" w:rsidRPr="004B7C1B" w:rsidRDefault="00F83DED" w:rsidP="00F83DED">
            <w:pPr>
              <w:jc w:val="center"/>
              <w:rPr>
                <w:szCs w:val="23"/>
              </w:rPr>
            </w:pPr>
            <w:r w:rsidRPr="004B7C1B">
              <w:rPr>
                <w:szCs w:val="23"/>
              </w:rPr>
              <w:t>12</w:t>
            </w:r>
          </w:p>
        </w:tc>
        <w:tc>
          <w:tcPr>
            <w:tcW w:w="1891" w:type="dxa"/>
          </w:tcPr>
          <w:p w:rsidR="00F83DED" w:rsidRPr="004B7C1B" w:rsidRDefault="00F83DED" w:rsidP="00F83DED">
            <w:pPr>
              <w:jc w:val="center"/>
              <w:rPr>
                <w:szCs w:val="23"/>
              </w:rPr>
            </w:pPr>
            <w:r w:rsidRPr="004B7C1B">
              <w:rPr>
                <w:szCs w:val="23"/>
              </w:rPr>
              <w:t>1179</w:t>
            </w:r>
          </w:p>
        </w:tc>
      </w:tr>
      <w:tr w:rsidR="00AD4950" w:rsidRPr="004B7C1B" w:rsidTr="00F83DED">
        <w:tc>
          <w:tcPr>
            <w:tcW w:w="1873" w:type="dxa"/>
          </w:tcPr>
          <w:p w:rsidR="00DC2D91" w:rsidRPr="004B7C1B" w:rsidRDefault="00B3153A" w:rsidP="00F83DED">
            <w:pPr>
              <w:jc w:val="center"/>
              <w:rPr>
                <w:szCs w:val="23"/>
              </w:rPr>
            </w:pPr>
            <w:r w:rsidRPr="004B7C1B">
              <w:rPr>
                <w:szCs w:val="23"/>
              </w:rPr>
              <w:t>2017/2018</w:t>
            </w:r>
          </w:p>
        </w:tc>
        <w:tc>
          <w:tcPr>
            <w:tcW w:w="1890" w:type="dxa"/>
          </w:tcPr>
          <w:p w:rsidR="00DC2D91" w:rsidRPr="004B7C1B" w:rsidRDefault="00DC2D91" w:rsidP="00F83DED">
            <w:pPr>
              <w:jc w:val="center"/>
              <w:rPr>
                <w:szCs w:val="23"/>
              </w:rPr>
            </w:pPr>
            <w:r w:rsidRPr="004B7C1B">
              <w:rPr>
                <w:szCs w:val="23"/>
              </w:rPr>
              <w:t>1245</w:t>
            </w:r>
          </w:p>
        </w:tc>
        <w:tc>
          <w:tcPr>
            <w:tcW w:w="1890" w:type="dxa"/>
          </w:tcPr>
          <w:p w:rsidR="00DC2D91" w:rsidRPr="004B7C1B" w:rsidRDefault="00DC2D91" w:rsidP="00F83DED">
            <w:pPr>
              <w:jc w:val="center"/>
              <w:rPr>
                <w:szCs w:val="23"/>
              </w:rPr>
            </w:pPr>
            <w:r w:rsidRPr="004B7C1B">
              <w:rPr>
                <w:szCs w:val="23"/>
              </w:rPr>
              <w:t>20</w:t>
            </w:r>
          </w:p>
        </w:tc>
        <w:tc>
          <w:tcPr>
            <w:tcW w:w="1886" w:type="dxa"/>
          </w:tcPr>
          <w:p w:rsidR="00DC2D91" w:rsidRPr="004B7C1B" w:rsidRDefault="00DC2D91" w:rsidP="00F83DED">
            <w:pPr>
              <w:jc w:val="center"/>
              <w:rPr>
                <w:szCs w:val="23"/>
              </w:rPr>
            </w:pPr>
            <w:r w:rsidRPr="004B7C1B">
              <w:rPr>
                <w:szCs w:val="23"/>
              </w:rPr>
              <w:t>25</w:t>
            </w:r>
          </w:p>
        </w:tc>
        <w:tc>
          <w:tcPr>
            <w:tcW w:w="1891" w:type="dxa"/>
          </w:tcPr>
          <w:p w:rsidR="00DC2D91" w:rsidRPr="004B7C1B" w:rsidRDefault="00DC2D91" w:rsidP="00F83DED">
            <w:pPr>
              <w:jc w:val="center"/>
              <w:rPr>
                <w:szCs w:val="23"/>
              </w:rPr>
            </w:pPr>
            <w:r w:rsidRPr="004B7C1B">
              <w:rPr>
                <w:szCs w:val="23"/>
              </w:rPr>
              <w:t>1240</w:t>
            </w:r>
          </w:p>
        </w:tc>
      </w:tr>
      <w:tr w:rsidR="00AD4950" w:rsidRPr="004B7C1B" w:rsidTr="00F83DED">
        <w:tc>
          <w:tcPr>
            <w:tcW w:w="1873" w:type="dxa"/>
          </w:tcPr>
          <w:p w:rsidR="0096318D" w:rsidRPr="004B7C1B" w:rsidRDefault="0096318D" w:rsidP="00F83DED">
            <w:pPr>
              <w:jc w:val="center"/>
              <w:rPr>
                <w:szCs w:val="23"/>
              </w:rPr>
            </w:pPr>
            <w:r w:rsidRPr="004B7C1B">
              <w:rPr>
                <w:szCs w:val="23"/>
              </w:rPr>
              <w:t>2018/2019</w:t>
            </w:r>
          </w:p>
        </w:tc>
        <w:tc>
          <w:tcPr>
            <w:tcW w:w="1890" w:type="dxa"/>
          </w:tcPr>
          <w:p w:rsidR="0096318D" w:rsidRPr="004B7C1B" w:rsidRDefault="0096318D" w:rsidP="00F83DED">
            <w:pPr>
              <w:jc w:val="center"/>
              <w:rPr>
                <w:szCs w:val="23"/>
              </w:rPr>
            </w:pPr>
            <w:r w:rsidRPr="004B7C1B">
              <w:rPr>
                <w:szCs w:val="23"/>
              </w:rPr>
              <w:t>1302</w:t>
            </w:r>
          </w:p>
        </w:tc>
        <w:tc>
          <w:tcPr>
            <w:tcW w:w="1890" w:type="dxa"/>
          </w:tcPr>
          <w:p w:rsidR="0096318D" w:rsidRPr="004B7C1B" w:rsidRDefault="00031B03" w:rsidP="00F83DED">
            <w:pPr>
              <w:jc w:val="center"/>
              <w:rPr>
                <w:szCs w:val="23"/>
              </w:rPr>
            </w:pPr>
            <w:r w:rsidRPr="004B7C1B">
              <w:rPr>
                <w:szCs w:val="23"/>
              </w:rPr>
              <w:t>14</w:t>
            </w:r>
          </w:p>
        </w:tc>
        <w:tc>
          <w:tcPr>
            <w:tcW w:w="1886" w:type="dxa"/>
          </w:tcPr>
          <w:p w:rsidR="0096318D" w:rsidRPr="004B7C1B" w:rsidRDefault="00031B03" w:rsidP="00F83DED">
            <w:pPr>
              <w:jc w:val="center"/>
              <w:rPr>
                <w:szCs w:val="23"/>
              </w:rPr>
            </w:pPr>
            <w:r w:rsidRPr="004B7C1B">
              <w:rPr>
                <w:szCs w:val="23"/>
              </w:rPr>
              <w:t>38</w:t>
            </w:r>
          </w:p>
        </w:tc>
        <w:tc>
          <w:tcPr>
            <w:tcW w:w="1891" w:type="dxa"/>
          </w:tcPr>
          <w:p w:rsidR="0096318D" w:rsidRPr="004B7C1B" w:rsidRDefault="0096318D" w:rsidP="00F83DED">
            <w:pPr>
              <w:jc w:val="center"/>
              <w:rPr>
                <w:szCs w:val="23"/>
              </w:rPr>
            </w:pPr>
            <w:r w:rsidRPr="004B7C1B">
              <w:rPr>
                <w:szCs w:val="23"/>
              </w:rPr>
              <w:t>1278</w:t>
            </w:r>
          </w:p>
        </w:tc>
      </w:tr>
      <w:tr w:rsidR="004B7C1B" w:rsidRPr="00497840" w:rsidTr="00F83DED">
        <w:tc>
          <w:tcPr>
            <w:tcW w:w="1873" w:type="dxa"/>
          </w:tcPr>
          <w:p w:rsidR="004B7C1B" w:rsidRPr="004B7C1B" w:rsidRDefault="004B7C1B" w:rsidP="00F83DED">
            <w:pPr>
              <w:jc w:val="center"/>
              <w:rPr>
                <w:b/>
                <w:szCs w:val="23"/>
              </w:rPr>
            </w:pPr>
            <w:r w:rsidRPr="004B7C1B">
              <w:rPr>
                <w:b/>
                <w:szCs w:val="23"/>
              </w:rPr>
              <w:t>2019/2020</w:t>
            </w:r>
          </w:p>
        </w:tc>
        <w:tc>
          <w:tcPr>
            <w:tcW w:w="1890" w:type="dxa"/>
          </w:tcPr>
          <w:p w:rsidR="004B7C1B" w:rsidRPr="004B7C1B" w:rsidRDefault="004B7C1B" w:rsidP="00F83DED">
            <w:pPr>
              <w:jc w:val="center"/>
              <w:rPr>
                <w:b/>
                <w:szCs w:val="23"/>
              </w:rPr>
            </w:pPr>
            <w:r w:rsidRPr="004B7C1B">
              <w:rPr>
                <w:b/>
                <w:szCs w:val="23"/>
              </w:rPr>
              <w:t>1335</w:t>
            </w:r>
          </w:p>
        </w:tc>
        <w:tc>
          <w:tcPr>
            <w:tcW w:w="1890" w:type="dxa"/>
          </w:tcPr>
          <w:p w:rsidR="004B7C1B" w:rsidRPr="004B7C1B" w:rsidRDefault="004B7C1B" w:rsidP="00F83DED">
            <w:pPr>
              <w:jc w:val="center"/>
              <w:rPr>
                <w:b/>
                <w:szCs w:val="23"/>
              </w:rPr>
            </w:pPr>
            <w:r w:rsidRPr="004B7C1B">
              <w:rPr>
                <w:b/>
                <w:szCs w:val="23"/>
              </w:rPr>
              <w:t>19</w:t>
            </w:r>
          </w:p>
        </w:tc>
        <w:tc>
          <w:tcPr>
            <w:tcW w:w="1886" w:type="dxa"/>
          </w:tcPr>
          <w:p w:rsidR="004B7C1B" w:rsidRPr="004B7C1B" w:rsidRDefault="004B7C1B" w:rsidP="00F83DED">
            <w:pPr>
              <w:jc w:val="center"/>
              <w:rPr>
                <w:b/>
                <w:szCs w:val="23"/>
              </w:rPr>
            </w:pPr>
            <w:r w:rsidRPr="004B7C1B">
              <w:rPr>
                <w:b/>
                <w:szCs w:val="23"/>
              </w:rPr>
              <w:t>36</w:t>
            </w:r>
          </w:p>
        </w:tc>
        <w:tc>
          <w:tcPr>
            <w:tcW w:w="1891" w:type="dxa"/>
          </w:tcPr>
          <w:p w:rsidR="004B7C1B" w:rsidRPr="004B7C1B" w:rsidRDefault="004B7C1B" w:rsidP="00F83DED">
            <w:pPr>
              <w:jc w:val="center"/>
              <w:rPr>
                <w:b/>
                <w:szCs w:val="23"/>
              </w:rPr>
            </w:pPr>
            <w:r w:rsidRPr="004B7C1B">
              <w:rPr>
                <w:b/>
                <w:szCs w:val="23"/>
              </w:rPr>
              <w:t>1318</w:t>
            </w:r>
          </w:p>
        </w:tc>
      </w:tr>
    </w:tbl>
    <w:p w:rsidR="00F3015D" w:rsidRPr="00497840" w:rsidRDefault="00F3015D" w:rsidP="00743D95">
      <w:pPr>
        <w:ind w:firstLine="708"/>
        <w:jc w:val="both"/>
        <w:rPr>
          <w:szCs w:val="23"/>
          <w:highlight w:val="yellow"/>
        </w:rPr>
      </w:pPr>
    </w:p>
    <w:p w:rsidR="00F3015D" w:rsidRPr="00497840" w:rsidRDefault="00F3015D" w:rsidP="00743D95">
      <w:pPr>
        <w:ind w:firstLine="708"/>
        <w:jc w:val="both"/>
        <w:rPr>
          <w:szCs w:val="23"/>
          <w:highlight w:val="yellow"/>
        </w:rPr>
      </w:pPr>
    </w:p>
    <w:p w:rsidR="00F83DED" w:rsidRPr="004B7C1B" w:rsidRDefault="00F83DED" w:rsidP="0040770D">
      <w:pPr>
        <w:jc w:val="both"/>
        <w:rPr>
          <w:b/>
          <w:szCs w:val="23"/>
        </w:rPr>
      </w:pPr>
      <w:r w:rsidRPr="004B7C1B">
        <w:rPr>
          <w:b/>
          <w:szCs w:val="23"/>
        </w:rPr>
        <w:t>Сводная таблица успеваемости учащихся за 201</w:t>
      </w:r>
      <w:r w:rsidR="004B7C1B" w:rsidRPr="004B7C1B">
        <w:rPr>
          <w:b/>
          <w:szCs w:val="23"/>
        </w:rPr>
        <w:t>9</w:t>
      </w:r>
      <w:r w:rsidR="00DC2D91" w:rsidRPr="004B7C1B">
        <w:rPr>
          <w:b/>
          <w:szCs w:val="23"/>
        </w:rPr>
        <w:t>/</w:t>
      </w:r>
      <w:r w:rsidRPr="004B7C1B">
        <w:rPr>
          <w:b/>
          <w:szCs w:val="23"/>
        </w:rPr>
        <w:t>20</w:t>
      </w:r>
      <w:r w:rsidR="004B7C1B" w:rsidRPr="004B7C1B">
        <w:rPr>
          <w:b/>
          <w:szCs w:val="23"/>
        </w:rPr>
        <w:t xml:space="preserve">20 учебный год </w:t>
      </w:r>
    </w:p>
    <w:tbl>
      <w:tblPr>
        <w:tblW w:w="12832" w:type="dxa"/>
        <w:tblInd w:w="-1139" w:type="dxa"/>
        <w:tblLook w:val="04A0" w:firstRow="1" w:lastRow="0" w:firstColumn="1" w:lastColumn="0" w:noHBand="0" w:noVBand="1"/>
      </w:tblPr>
      <w:tblGrid>
        <w:gridCol w:w="567"/>
        <w:gridCol w:w="709"/>
        <w:gridCol w:w="567"/>
        <w:gridCol w:w="567"/>
        <w:gridCol w:w="709"/>
        <w:gridCol w:w="709"/>
        <w:gridCol w:w="671"/>
        <w:gridCol w:w="746"/>
        <w:gridCol w:w="731"/>
        <w:gridCol w:w="671"/>
        <w:gridCol w:w="732"/>
        <w:gridCol w:w="985"/>
        <w:gridCol w:w="708"/>
        <w:gridCol w:w="1216"/>
        <w:gridCol w:w="1154"/>
        <w:gridCol w:w="1556"/>
        <w:gridCol w:w="1154"/>
      </w:tblGrid>
      <w:tr w:rsidR="004B7C1B" w:rsidRPr="004B7C1B" w:rsidTr="004B7C1B">
        <w:trPr>
          <w:gridAfter w:val="4"/>
          <w:wAfter w:w="3760" w:type="dxa"/>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B7C1B" w:rsidRPr="004B7C1B" w:rsidRDefault="004B7C1B" w:rsidP="004B7C1B">
            <w:pPr>
              <w:ind w:left="113" w:right="113"/>
              <w:jc w:val="center"/>
              <w:rPr>
                <w:sz w:val="20"/>
                <w:szCs w:val="20"/>
              </w:rPr>
            </w:pPr>
            <w:r w:rsidRPr="004B7C1B">
              <w:rPr>
                <w:sz w:val="20"/>
                <w:szCs w:val="20"/>
              </w:rPr>
              <w:t>Параллель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B7C1B" w:rsidRPr="004B7C1B" w:rsidRDefault="004B7C1B" w:rsidP="004B7C1B">
            <w:pPr>
              <w:ind w:left="113" w:right="113"/>
              <w:jc w:val="center"/>
              <w:rPr>
                <w:sz w:val="20"/>
                <w:szCs w:val="20"/>
              </w:rPr>
            </w:pPr>
            <w:r w:rsidRPr="004B7C1B">
              <w:rPr>
                <w:sz w:val="20"/>
                <w:szCs w:val="20"/>
              </w:rPr>
              <w:t>Число учащихся на 02.09.2019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B7C1B" w:rsidRPr="004B7C1B" w:rsidRDefault="004B7C1B" w:rsidP="004B7C1B">
            <w:pPr>
              <w:ind w:left="113" w:right="113"/>
              <w:jc w:val="center"/>
              <w:rPr>
                <w:sz w:val="20"/>
                <w:szCs w:val="20"/>
              </w:rPr>
            </w:pPr>
            <w:r w:rsidRPr="004B7C1B">
              <w:rPr>
                <w:sz w:val="20"/>
                <w:szCs w:val="20"/>
              </w:rPr>
              <w:t>Прибыло с 02.09.2019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B7C1B" w:rsidRPr="004B7C1B" w:rsidRDefault="004B7C1B" w:rsidP="004B7C1B">
            <w:pPr>
              <w:ind w:left="113" w:right="113"/>
              <w:jc w:val="center"/>
              <w:rPr>
                <w:sz w:val="20"/>
                <w:szCs w:val="20"/>
              </w:rPr>
            </w:pPr>
            <w:r w:rsidRPr="004B7C1B">
              <w:rPr>
                <w:sz w:val="20"/>
                <w:szCs w:val="20"/>
              </w:rPr>
              <w:t>Выбыло с 02.09.2019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B7C1B" w:rsidRPr="004B7C1B" w:rsidRDefault="004B7C1B" w:rsidP="004B7C1B">
            <w:pPr>
              <w:ind w:left="113" w:right="113"/>
              <w:jc w:val="center"/>
              <w:rPr>
                <w:sz w:val="20"/>
                <w:szCs w:val="20"/>
              </w:rPr>
            </w:pPr>
            <w:r w:rsidRPr="004B7C1B">
              <w:rPr>
                <w:sz w:val="20"/>
                <w:szCs w:val="20"/>
              </w:rPr>
              <w:t>Число учащихся на последний учебный день 4 четверти</w:t>
            </w:r>
          </w:p>
        </w:tc>
        <w:tc>
          <w:tcPr>
            <w:tcW w:w="5953" w:type="dxa"/>
            <w:gridSpan w:val="8"/>
            <w:tcBorders>
              <w:top w:val="single" w:sz="4" w:space="0" w:color="auto"/>
              <w:left w:val="nil"/>
              <w:bottom w:val="single" w:sz="4" w:space="0" w:color="auto"/>
              <w:right w:val="single" w:sz="4" w:space="0" w:color="000000"/>
            </w:tcBorders>
            <w:shd w:val="clear" w:color="auto" w:fill="auto"/>
            <w:vAlign w:val="center"/>
            <w:hideMark/>
          </w:tcPr>
          <w:p w:rsidR="004B7C1B" w:rsidRPr="004B7C1B" w:rsidRDefault="004B7C1B" w:rsidP="004B7C1B">
            <w:pPr>
              <w:jc w:val="center"/>
              <w:rPr>
                <w:sz w:val="20"/>
                <w:szCs w:val="20"/>
              </w:rPr>
            </w:pPr>
            <w:r w:rsidRPr="004B7C1B">
              <w:rPr>
                <w:sz w:val="20"/>
                <w:szCs w:val="20"/>
              </w:rPr>
              <w:t>Имеют  по итогам 2019/2020 учебного года следующие отметки</w:t>
            </w:r>
          </w:p>
        </w:tc>
      </w:tr>
      <w:tr w:rsidR="004B7C1B" w:rsidRPr="004B7C1B" w:rsidTr="004B7C1B">
        <w:trPr>
          <w:gridAfter w:val="4"/>
          <w:wAfter w:w="3760" w:type="dxa"/>
          <w:trHeight w:val="16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rPr>
                <w:sz w:val="20"/>
                <w:szCs w:val="20"/>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«5»</w:t>
            </w:r>
          </w:p>
        </w:tc>
        <w:tc>
          <w:tcPr>
            <w:tcW w:w="2148" w:type="dxa"/>
            <w:gridSpan w:val="3"/>
            <w:tcBorders>
              <w:top w:val="nil"/>
              <w:left w:val="nil"/>
              <w:bottom w:val="single" w:sz="4" w:space="0" w:color="auto"/>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«4» и «5»</w:t>
            </w:r>
          </w:p>
        </w:tc>
        <w:tc>
          <w:tcPr>
            <w:tcW w:w="2388" w:type="dxa"/>
            <w:gridSpan w:val="3"/>
            <w:tcBorders>
              <w:top w:val="nil"/>
              <w:left w:val="nil"/>
              <w:bottom w:val="single" w:sz="4" w:space="0" w:color="auto"/>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«4» и «3»</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4B7C1B" w:rsidRPr="004B7C1B" w:rsidRDefault="004B7C1B" w:rsidP="004B7C1B">
            <w:pPr>
              <w:jc w:val="center"/>
              <w:rPr>
                <w:sz w:val="20"/>
                <w:szCs w:val="20"/>
              </w:rPr>
            </w:pPr>
            <w:r w:rsidRPr="004B7C1B">
              <w:rPr>
                <w:sz w:val="20"/>
                <w:szCs w:val="20"/>
              </w:rPr>
              <w:t xml:space="preserve">«2» </w:t>
            </w:r>
          </w:p>
        </w:tc>
      </w:tr>
      <w:tr w:rsidR="004B7C1B" w:rsidRPr="004B7C1B" w:rsidTr="004B7C1B">
        <w:trPr>
          <w:trHeight w:val="37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7C1B" w:rsidRPr="004B7C1B" w:rsidRDefault="004B7C1B" w:rsidP="004B7C1B">
            <w:pP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4B7C1B" w:rsidRPr="004B7C1B" w:rsidRDefault="004B7C1B" w:rsidP="004B7C1B">
            <w:pPr>
              <w:rPr>
                <w:sz w:val="20"/>
                <w:szCs w:val="20"/>
              </w:rPr>
            </w:pPr>
          </w:p>
        </w:tc>
        <w:tc>
          <w:tcPr>
            <w:tcW w:w="671" w:type="dxa"/>
            <w:tcBorders>
              <w:top w:val="nil"/>
              <w:left w:val="nil"/>
              <w:bottom w:val="nil"/>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всего</w:t>
            </w:r>
          </w:p>
        </w:tc>
        <w:tc>
          <w:tcPr>
            <w:tcW w:w="746" w:type="dxa"/>
            <w:tcBorders>
              <w:top w:val="nil"/>
              <w:left w:val="nil"/>
              <w:bottom w:val="nil"/>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в том числе с одной «4»</w:t>
            </w:r>
          </w:p>
        </w:tc>
        <w:tc>
          <w:tcPr>
            <w:tcW w:w="731" w:type="dxa"/>
            <w:tcBorders>
              <w:top w:val="nil"/>
              <w:left w:val="nil"/>
              <w:bottom w:val="nil"/>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в том числе с двумя «4»</w:t>
            </w:r>
          </w:p>
        </w:tc>
        <w:tc>
          <w:tcPr>
            <w:tcW w:w="671" w:type="dxa"/>
            <w:tcBorders>
              <w:top w:val="nil"/>
              <w:left w:val="nil"/>
              <w:bottom w:val="nil"/>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всего</w:t>
            </w:r>
          </w:p>
        </w:tc>
        <w:tc>
          <w:tcPr>
            <w:tcW w:w="732" w:type="dxa"/>
            <w:tcBorders>
              <w:top w:val="nil"/>
              <w:left w:val="nil"/>
              <w:bottom w:val="nil"/>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в том числе с одной «3»</w:t>
            </w:r>
          </w:p>
        </w:tc>
        <w:tc>
          <w:tcPr>
            <w:tcW w:w="985" w:type="dxa"/>
            <w:tcBorders>
              <w:top w:val="nil"/>
              <w:left w:val="nil"/>
              <w:bottom w:val="nil"/>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в том числе с двумя «3»</w:t>
            </w:r>
          </w:p>
        </w:tc>
        <w:tc>
          <w:tcPr>
            <w:tcW w:w="708" w:type="dxa"/>
            <w:tcBorders>
              <w:top w:val="nil"/>
              <w:left w:val="nil"/>
              <w:bottom w:val="nil"/>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всего</w:t>
            </w:r>
          </w:p>
        </w:tc>
        <w:tc>
          <w:tcPr>
            <w:tcW w:w="1216" w:type="dxa"/>
            <w:tcBorders>
              <w:top w:val="nil"/>
              <w:left w:val="nil"/>
              <w:bottom w:val="nil"/>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 xml:space="preserve">условно переведены по итогам 2019/2020 учебного года </w:t>
            </w:r>
          </w:p>
        </w:tc>
        <w:tc>
          <w:tcPr>
            <w:tcW w:w="1154" w:type="dxa"/>
            <w:tcBorders>
              <w:top w:val="nil"/>
              <w:left w:val="nil"/>
              <w:bottom w:val="nil"/>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 xml:space="preserve">оставлены на повторный год обучения по итогам 2019/2020 учебного года </w:t>
            </w:r>
          </w:p>
        </w:tc>
        <w:tc>
          <w:tcPr>
            <w:tcW w:w="236" w:type="dxa"/>
            <w:tcBorders>
              <w:top w:val="nil"/>
              <w:left w:val="nil"/>
              <w:bottom w:val="nil"/>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оставлены на повторный год обучения   по итогам 2019/2020 учебного года по заключению медико-педагогической комиссии</w:t>
            </w:r>
          </w:p>
        </w:tc>
        <w:tc>
          <w:tcPr>
            <w:tcW w:w="1154" w:type="dxa"/>
            <w:tcBorders>
              <w:top w:val="nil"/>
              <w:left w:val="nil"/>
              <w:bottom w:val="nil"/>
              <w:right w:val="single" w:sz="4" w:space="0" w:color="auto"/>
            </w:tcBorders>
            <w:shd w:val="clear" w:color="auto" w:fill="auto"/>
            <w:vAlign w:val="center"/>
            <w:hideMark/>
          </w:tcPr>
          <w:p w:rsidR="004B7C1B" w:rsidRPr="004B7C1B" w:rsidRDefault="004B7C1B" w:rsidP="004B7C1B">
            <w:pPr>
              <w:jc w:val="center"/>
              <w:rPr>
                <w:sz w:val="20"/>
                <w:szCs w:val="20"/>
              </w:rPr>
            </w:pPr>
            <w:r w:rsidRPr="004B7C1B">
              <w:rPr>
                <w:sz w:val="20"/>
                <w:szCs w:val="20"/>
              </w:rPr>
              <w:t>оставлены на повторный год обучения   по итогам 2019/2020 учебного года по состоянию здоровья</w:t>
            </w:r>
          </w:p>
        </w:tc>
      </w:tr>
      <w:tr w:rsidR="004B7C1B" w:rsidRPr="004B7C1B" w:rsidTr="004B7C1B">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165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164</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158</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155</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27</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85</w:t>
            </w:r>
          </w:p>
        </w:tc>
        <w:tc>
          <w:tcPr>
            <w:tcW w:w="74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17</w:t>
            </w:r>
          </w:p>
        </w:tc>
        <w:tc>
          <w:tcPr>
            <w:tcW w:w="73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14</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37</w:t>
            </w:r>
          </w:p>
        </w:tc>
        <w:tc>
          <w:tcPr>
            <w:tcW w:w="732"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5</w:t>
            </w:r>
          </w:p>
        </w:tc>
        <w:tc>
          <w:tcPr>
            <w:tcW w:w="985"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w:t>
            </w:r>
          </w:p>
        </w:tc>
        <w:tc>
          <w:tcPr>
            <w:tcW w:w="121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167</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166</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40</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85</w:t>
            </w:r>
          </w:p>
        </w:tc>
        <w:tc>
          <w:tcPr>
            <w:tcW w:w="74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26</w:t>
            </w:r>
          </w:p>
        </w:tc>
        <w:tc>
          <w:tcPr>
            <w:tcW w:w="73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8</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41</w:t>
            </w:r>
          </w:p>
        </w:tc>
        <w:tc>
          <w:tcPr>
            <w:tcW w:w="732"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7</w:t>
            </w:r>
          </w:p>
        </w:tc>
        <w:tc>
          <w:tcPr>
            <w:tcW w:w="985"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7</w:t>
            </w:r>
          </w:p>
        </w:tc>
        <w:tc>
          <w:tcPr>
            <w:tcW w:w="708"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135</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136</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15</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63</w:t>
            </w:r>
          </w:p>
        </w:tc>
        <w:tc>
          <w:tcPr>
            <w:tcW w:w="74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13</w:t>
            </w:r>
          </w:p>
        </w:tc>
        <w:tc>
          <w:tcPr>
            <w:tcW w:w="73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24</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58</w:t>
            </w:r>
          </w:p>
        </w:tc>
        <w:tc>
          <w:tcPr>
            <w:tcW w:w="732"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10</w:t>
            </w:r>
          </w:p>
        </w:tc>
        <w:tc>
          <w:tcPr>
            <w:tcW w:w="985"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5</w:t>
            </w:r>
          </w:p>
        </w:tc>
        <w:tc>
          <w:tcPr>
            <w:tcW w:w="708"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1-4</w:t>
            </w:r>
          </w:p>
        </w:tc>
        <w:tc>
          <w:tcPr>
            <w:tcW w:w="709"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625</w:t>
            </w:r>
          </w:p>
        </w:tc>
        <w:tc>
          <w:tcPr>
            <w:tcW w:w="567"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9</w:t>
            </w:r>
          </w:p>
        </w:tc>
        <w:tc>
          <w:tcPr>
            <w:tcW w:w="567"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13</w:t>
            </w:r>
          </w:p>
        </w:tc>
        <w:tc>
          <w:tcPr>
            <w:tcW w:w="709"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621</w:t>
            </w:r>
          </w:p>
        </w:tc>
        <w:tc>
          <w:tcPr>
            <w:tcW w:w="709"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82</w:t>
            </w:r>
          </w:p>
        </w:tc>
        <w:tc>
          <w:tcPr>
            <w:tcW w:w="671"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233</w:t>
            </w:r>
          </w:p>
        </w:tc>
        <w:tc>
          <w:tcPr>
            <w:tcW w:w="746"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56</w:t>
            </w:r>
          </w:p>
        </w:tc>
        <w:tc>
          <w:tcPr>
            <w:tcW w:w="731"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46</w:t>
            </w:r>
          </w:p>
        </w:tc>
        <w:tc>
          <w:tcPr>
            <w:tcW w:w="671"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136</w:t>
            </w:r>
          </w:p>
        </w:tc>
        <w:tc>
          <w:tcPr>
            <w:tcW w:w="732"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22</w:t>
            </w:r>
          </w:p>
        </w:tc>
        <w:tc>
          <w:tcPr>
            <w:tcW w:w="985"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13</w:t>
            </w:r>
          </w:p>
        </w:tc>
        <w:tc>
          <w:tcPr>
            <w:tcW w:w="708"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6</w:t>
            </w:r>
          </w:p>
        </w:tc>
        <w:tc>
          <w:tcPr>
            <w:tcW w:w="1216"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6</w:t>
            </w:r>
          </w:p>
        </w:tc>
        <w:tc>
          <w:tcPr>
            <w:tcW w:w="1154"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124</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123</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11</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62</w:t>
            </w:r>
          </w:p>
        </w:tc>
        <w:tc>
          <w:tcPr>
            <w:tcW w:w="74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w:t>
            </w:r>
          </w:p>
        </w:tc>
        <w:tc>
          <w:tcPr>
            <w:tcW w:w="73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7</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50</w:t>
            </w:r>
          </w:p>
        </w:tc>
        <w:tc>
          <w:tcPr>
            <w:tcW w:w="732"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12</w:t>
            </w:r>
          </w:p>
        </w:tc>
        <w:tc>
          <w:tcPr>
            <w:tcW w:w="985"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14</w:t>
            </w:r>
          </w:p>
        </w:tc>
        <w:tc>
          <w:tcPr>
            <w:tcW w:w="708"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126</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125</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11</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47</w:t>
            </w:r>
          </w:p>
        </w:tc>
        <w:tc>
          <w:tcPr>
            <w:tcW w:w="74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7</w:t>
            </w:r>
          </w:p>
        </w:tc>
        <w:tc>
          <w:tcPr>
            <w:tcW w:w="73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67</w:t>
            </w:r>
          </w:p>
        </w:tc>
        <w:tc>
          <w:tcPr>
            <w:tcW w:w="732"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9</w:t>
            </w:r>
          </w:p>
        </w:tc>
        <w:tc>
          <w:tcPr>
            <w:tcW w:w="985"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5</w:t>
            </w:r>
          </w:p>
        </w:tc>
        <w:tc>
          <w:tcPr>
            <w:tcW w:w="708"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115</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113</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39</w:t>
            </w:r>
          </w:p>
        </w:tc>
        <w:tc>
          <w:tcPr>
            <w:tcW w:w="74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w:t>
            </w:r>
          </w:p>
        </w:tc>
        <w:tc>
          <w:tcPr>
            <w:tcW w:w="73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69</w:t>
            </w:r>
          </w:p>
        </w:tc>
        <w:tc>
          <w:tcPr>
            <w:tcW w:w="732"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7</w:t>
            </w:r>
          </w:p>
        </w:tc>
        <w:tc>
          <w:tcPr>
            <w:tcW w:w="985"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12</w:t>
            </w:r>
          </w:p>
        </w:tc>
        <w:tc>
          <w:tcPr>
            <w:tcW w:w="708"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100</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99</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31</w:t>
            </w:r>
          </w:p>
        </w:tc>
        <w:tc>
          <w:tcPr>
            <w:tcW w:w="74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w:t>
            </w:r>
          </w:p>
        </w:tc>
        <w:tc>
          <w:tcPr>
            <w:tcW w:w="73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67</w:t>
            </w:r>
          </w:p>
        </w:tc>
        <w:tc>
          <w:tcPr>
            <w:tcW w:w="732"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9</w:t>
            </w:r>
          </w:p>
        </w:tc>
        <w:tc>
          <w:tcPr>
            <w:tcW w:w="985"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w:t>
            </w:r>
          </w:p>
        </w:tc>
        <w:tc>
          <w:tcPr>
            <w:tcW w:w="708"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9</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109</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105</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8</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33</w:t>
            </w:r>
          </w:p>
        </w:tc>
        <w:tc>
          <w:tcPr>
            <w:tcW w:w="74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w:t>
            </w:r>
          </w:p>
        </w:tc>
        <w:tc>
          <w:tcPr>
            <w:tcW w:w="73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64</w:t>
            </w:r>
          </w:p>
        </w:tc>
        <w:tc>
          <w:tcPr>
            <w:tcW w:w="732"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11</w:t>
            </w:r>
          </w:p>
        </w:tc>
        <w:tc>
          <w:tcPr>
            <w:tcW w:w="985"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4</w:t>
            </w:r>
          </w:p>
        </w:tc>
        <w:tc>
          <w:tcPr>
            <w:tcW w:w="708"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5-9</w:t>
            </w:r>
          </w:p>
        </w:tc>
        <w:tc>
          <w:tcPr>
            <w:tcW w:w="709"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574</w:t>
            </w:r>
          </w:p>
        </w:tc>
        <w:tc>
          <w:tcPr>
            <w:tcW w:w="567"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8</w:t>
            </w:r>
          </w:p>
        </w:tc>
        <w:tc>
          <w:tcPr>
            <w:tcW w:w="567"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17</w:t>
            </w:r>
          </w:p>
        </w:tc>
        <w:tc>
          <w:tcPr>
            <w:tcW w:w="709"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565</w:t>
            </w:r>
          </w:p>
        </w:tc>
        <w:tc>
          <w:tcPr>
            <w:tcW w:w="709"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34</w:t>
            </w:r>
          </w:p>
        </w:tc>
        <w:tc>
          <w:tcPr>
            <w:tcW w:w="671"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212</w:t>
            </w:r>
          </w:p>
        </w:tc>
        <w:tc>
          <w:tcPr>
            <w:tcW w:w="746"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21</w:t>
            </w:r>
          </w:p>
        </w:tc>
        <w:tc>
          <w:tcPr>
            <w:tcW w:w="731"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27</w:t>
            </w:r>
          </w:p>
        </w:tc>
        <w:tc>
          <w:tcPr>
            <w:tcW w:w="671"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317</w:t>
            </w:r>
          </w:p>
        </w:tc>
        <w:tc>
          <w:tcPr>
            <w:tcW w:w="732"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48</w:t>
            </w:r>
          </w:p>
        </w:tc>
        <w:tc>
          <w:tcPr>
            <w:tcW w:w="985"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38</w:t>
            </w:r>
          </w:p>
        </w:tc>
        <w:tc>
          <w:tcPr>
            <w:tcW w:w="708"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2</w:t>
            </w:r>
          </w:p>
        </w:tc>
        <w:tc>
          <w:tcPr>
            <w:tcW w:w="1216"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2</w:t>
            </w:r>
          </w:p>
        </w:tc>
        <w:tc>
          <w:tcPr>
            <w:tcW w:w="1154"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77</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77</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8</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27</w:t>
            </w:r>
          </w:p>
        </w:tc>
        <w:tc>
          <w:tcPr>
            <w:tcW w:w="74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w:t>
            </w:r>
          </w:p>
        </w:tc>
        <w:tc>
          <w:tcPr>
            <w:tcW w:w="73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41</w:t>
            </w:r>
          </w:p>
        </w:tc>
        <w:tc>
          <w:tcPr>
            <w:tcW w:w="732"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8</w:t>
            </w:r>
          </w:p>
        </w:tc>
        <w:tc>
          <w:tcPr>
            <w:tcW w:w="985"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6</w:t>
            </w:r>
          </w:p>
        </w:tc>
        <w:tc>
          <w:tcPr>
            <w:tcW w:w="708"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w:t>
            </w:r>
          </w:p>
        </w:tc>
        <w:tc>
          <w:tcPr>
            <w:tcW w:w="121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59</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55</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4</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21</w:t>
            </w:r>
          </w:p>
        </w:tc>
        <w:tc>
          <w:tcPr>
            <w:tcW w:w="74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w:t>
            </w:r>
          </w:p>
        </w:tc>
        <w:tc>
          <w:tcPr>
            <w:tcW w:w="73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30</w:t>
            </w:r>
          </w:p>
        </w:tc>
        <w:tc>
          <w:tcPr>
            <w:tcW w:w="732"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4</w:t>
            </w:r>
          </w:p>
        </w:tc>
        <w:tc>
          <w:tcPr>
            <w:tcW w:w="985"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5</w:t>
            </w:r>
          </w:p>
        </w:tc>
        <w:tc>
          <w:tcPr>
            <w:tcW w:w="708"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12, 13</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74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73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671"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732"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985"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auto" w:fill="auto"/>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Pr>
                <w:sz w:val="20"/>
                <w:szCs w:val="20"/>
              </w:rPr>
              <w:t>10-11</w:t>
            </w:r>
          </w:p>
        </w:tc>
        <w:tc>
          <w:tcPr>
            <w:tcW w:w="709"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136</w:t>
            </w:r>
          </w:p>
        </w:tc>
        <w:tc>
          <w:tcPr>
            <w:tcW w:w="567"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2</w:t>
            </w:r>
          </w:p>
        </w:tc>
        <w:tc>
          <w:tcPr>
            <w:tcW w:w="567"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6</w:t>
            </w:r>
          </w:p>
        </w:tc>
        <w:tc>
          <w:tcPr>
            <w:tcW w:w="709"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132</w:t>
            </w:r>
          </w:p>
        </w:tc>
        <w:tc>
          <w:tcPr>
            <w:tcW w:w="709"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12</w:t>
            </w:r>
          </w:p>
        </w:tc>
        <w:tc>
          <w:tcPr>
            <w:tcW w:w="671"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48</w:t>
            </w:r>
          </w:p>
        </w:tc>
        <w:tc>
          <w:tcPr>
            <w:tcW w:w="746"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6</w:t>
            </w:r>
          </w:p>
        </w:tc>
        <w:tc>
          <w:tcPr>
            <w:tcW w:w="731"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73</w:t>
            </w:r>
          </w:p>
        </w:tc>
        <w:tc>
          <w:tcPr>
            <w:tcW w:w="671"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71</w:t>
            </w:r>
          </w:p>
        </w:tc>
        <w:tc>
          <w:tcPr>
            <w:tcW w:w="732"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12</w:t>
            </w:r>
          </w:p>
        </w:tc>
        <w:tc>
          <w:tcPr>
            <w:tcW w:w="985"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11</w:t>
            </w:r>
          </w:p>
        </w:tc>
        <w:tc>
          <w:tcPr>
            <w:tcW w:w="708"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1</w:t>
            </w:r>
          </w:p>
        </w:tc>
        <w:tc>
          <w:tcPr>
            <w:tcW w:w="1216"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1</w:t>
            </w:r>
          </w:p>
        </w:tc>
        <w:tc>
          <w:tcPr>
            <w:tcW w:w="1154"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000000" w:fill="FFFF00"/>
            <w:noWrap/>
            <w:vAlign w:val="bottom"/>
            <w:hideMark/>
          </w:tcPr>
          <w:p w:rsidR="004B7C1B" w:rsidRPr="004B7C1B" w:rsidRDefault="004B7C1B" w:rsidP="004B7C1B">
            <w:pPr>
              <w:jc w:val="center"/>
              <w:rPr>
                <w:sz w:val="20"/>
                <w:szCs w:val="20"/>
              </w:rPr>
            </w:pPr>
            <w:r w:rsidRPr="004B7C1B">
              <w:rPr>
                <w:sz w:val="20"/>
                <w:szCs w:val="20"/>
              </w:rPr>
              <w:t>0</w:t>
            </w:r>
          </w:p>
        </w:tc>
      </w:tr>
      <w:tr w:rsidR="004B7C1B" w:rsidRPr="004B7C1B" w:rsidTr="004B7C1B">
        <w:trPr>
          <w:trHeight w:val="315"/>
        </w:trPr>
        <w:tc>
          <w:tcPr>
            <w:tcW w:w="567" w:type="dxa"/>
            <w:tcBorders>
              <w:top w:val="nil"/>
              <w:left w:val="single" w:sz="4" w:space="0" w:color="auto"/>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Pr>
                <w:sz w:val="20"/>
                <w:szCs w:val="20"/>
              </w:rPr>
              <w:t>1-11</w:t>
            </w:r>
          </w:p>
        </w:tc>
        <w:tc>
          <w:tcPr>
            <w:tcW w:w="709"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1335</w:t>
            </w:r>
          </w:p>
        </w:tc>
        <w:tc>
          <w:tcPr>
            <w:tcW w:w="567"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19</w:t>
            </w:r>
          </w:p>
        </w:tc>
        <w:tc>
          <w:tcPr>
            <w:tcW w:w="567"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36</w:t>
            </w:r>
          </w:p>
        </w:tc>
        <w:tc>
          <w:tcPr>
            <w:tcW w:w="709"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1318</w:t>
            </w:r>
          </w:p>
        </w:tc>
        <w:tc>
          <w:tcPr>
            <w:tcW w:w="709"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128</w:t>
            </w:r>
          </w:p>
        </w:tc>
        <w:tc>
          <w:tcPr>
            <w:tcW w:w="671"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493</w:t>
            </w:r>
          </w:p>
        </w:tc>
        <w:tc>
          <w:tcPr>
            <w:tcW w:w="746"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83</w:t>
            </w:r>
          </w:p>
        </w:tc>
        <w:tc>
          <w:tcPr>
            <w:tcW w:w="731"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146</w:t>
            </w:r>
          </w:p>
        </w:tc>
        <w:tc>
          <w:tcPr>
            <w:tcW w:w="671"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524</w:t>
            </w:r>
          </w:p>
        </w:tc>
        <w:tc>
          <w:tcPr>
            <w:tcW w:w="732"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82</w:t>
            </w:r>
          </w:p>
        </w:tc>
        <w:tc>
          <w:tcPr>
            <w:tcW w:w="985"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62</w:t>
            </w:r>
          </w:p>
        </w:tc>
        <w:tc>
          <w:tcPr>
            <w:tcW w:w="708"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9</w:t>
            </w:r>
          </w:p>
        </w:tc>
        <w:tc>
          <w:tcPr>
            <w:tcW w:w="1216"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9</w:t>
            </w:r>
          </w:p>
        </w:tc>
        <w:tc>
          <w:tcPr>
            <w:tcW w:w="1154"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0</w:t>
            </w:r>
          </w:p>
        </w:tc>
        <w:tc>
          <w:tcPr>
            <w:tcW w:w="236"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0</w:t>
            </w:r>
          </w:p>
        </w:tc>
        <w:tc>
          <w:tcPr>
            <w:tcW w:w="1154" w:type="dxa"/>
            <w:tcBorders>
              <w:top w:val="nil"/>
              <w:left w:val="nil"/>
              <w:bottom w:val="single" w:sz="4" w:space="0" w:color="auto"/>
              <w:right w:val="single" w:sz="4" w:space="0" w:color="auto"/>
            </w:tcBorders>
            <w:shd w:val="clear" w:color="000000" w:fill="00B0F0"/>
            <w:noWrap/>
            <w:vAlign w:val="bottom"/>
            <w:hideMark/>
          </w:tcPr>
          <w:p w:rsidR="004B7C1B" w:rsidRPr="004B7C1B" w:rsidRDefault="004B7C1B" w:rsidP="004B7C1B">
            <w:pPr>
              <w:jc w:val="center"/>
              <w:rPr>
                <w:sz w:val="20"/>
                <w:szCs w:val="20"/>
              </w:rPr>
            </w:pPr>
            <w:r w:rsidRPr="004B7C1B">
              <w:rPr>
                <w:sz w:val="20"/>
                <w:szCs w:val="20"/>
              </w:rPr>
              <w:t>0</w:t>
            </w:r>
          </w:p>
        </w:tc>
      </w:tr>
    </w:tbl>
    <w:p w:rsidR="00EC675A" w:rsidRDefault="00EC675A" w:rsidP="00F83DED">
      <w:pPr>
        <w:ind w:firstLine="708"/>
        <w:jc w:val="both"/>
        <w:rPr>
          <w:b/>
          <w:szCs w:val="23"/>
          <w:highlight w:val="yellow"/>
        </w:rPr>
      </w:pPr>
    </w:p>
    <w:p w:rsidR="004B7C1B" w:rsidRPr="00497840" w:rsidRDefault="004B7C1B" w:rsidP="00F83DED">
      <w:pPr>
        <w:ind w:firstLine="708"/>
        <w:jc w:val="both"/>
        <w:rPr>
          <w:b/>
          <w:szCs w:val="23"/>
          <w:highlight w:val="yellow"/>
        </w:rPr>
      </w:pPr>
    </w:p>
    <w:p w:rsidR="001E77D4" w:rsidRPr="003A0568" w:rsidRDefault="00D51AED" w:rsidP="001E77D4">
      <w:pPr>
        <w:ind w:firstLine="720"/>
        <w:jc w:val="both"/>
      </w:pPr>
      <w:r w:rsidRPr="003A0568">
        <w:t xml:space="preserve">В целом по школе успеваемость – </w:t>
      </w:r>
      <w:r w:rsidR="003A0568" w:rsidRPr="003A0568">
        <w:t xml:space="preserve">99,2% (в 2019/2020 – </w:t>
      </w:r>
      <w:r w:rsidRPr="003A0568">
        <w:t>9</w:t>
      </w:r>
      <w:r w:rsidR="001E77D4" w:rsidRPr="003A0568">
        <w:t>3</w:t>
      </w:r>
      <w:r w:rsidRPr="003A0568">
        <w:t>,</w:t>
      </w:r>
      <w:r w:rsidR="001E77D4" w:rsidRPr="003A0568">
        <w:t>7</w:t>
      </w:r>
      <w:r w:rsidRPr="003A0568">
        <w:t xml:space="preserve"> %</w:t>
      </w:r>
      <w:r w:rsidR="003A0568" w:rsidRPr="003A0568">
        <w:t>),</w:t>
      </w:r>
      <w:r w:rsidR="00C6494E" w:rsidRPr="003A0568">
        <w:t xml:space="preserve"> качество – </w:t>
      </w:r>
      <w:r w:rsidR="003A0568" w:rsidRPr="003A0568">
        <w:t xml:space="preserve">53,8% (в 2019/2020 – </w:t>
      </w:r>
      <w:r w:rsidR="001E77D4" w:rsidRPr="003A0568">
        <w:t>41,6</w:t>
      </w:r>
      <w:r w:rsidR="00C6494E" w:rsidRPr="003A0568">
        <w:t>%</w:t>
      </w:r>
      <w:r w:rsidR="003A0568" w:rsidRPr="003A0568">
        <w:t>). Успеваемость и качество знаний повысились.</w:t>
      </w:r>
      <w:r w:rsidR="00C6494E" w:rsidRPr="003A0568">
        <w:t xml:space="preserve"> </w:t>
      </w:r>
    </w:p>
    <w:p w:rsidR="00E40828" w:rsidRPr="003A0568" w:rsidRDefault="00E40828" w:rsidP="001E77D4">
      <w:pPr>
        <w:ind w:firstLine="720"/>
        <w:jc w:val="both"/>
      </w:pPr>
      <w:r w:rsidRPr="003A0568">
        <w:t>По результатам 201</w:t>
      </w:r>
      <w:r w:rsidR="003A0568" w:rsidRPr="003A0568">
        <w:t>9</w:t>
      </w:r>
      <w:r w:rsidRPr="003A0568">
        <w:t>/20</w:t>
      </w:r>
      <w:r w:rsidR="003A0568" w:rsidRPr="003A0568">
        <w:t xml:space="preserve">20 </w:t>
      </w:r>
      <w:r w:rsidRPr="003A0568">
        <w:t>учебно</w:t>
      </w:r>
      <w:r w:rsidR="001E77D4" w:rsidRPr="003A0568">
        <w:t>го</w:t>
      </w:r>
      <w:r w:rsidRPr="003A0568">
        <w:t xml:space="preserve"> год</w:t>
      </w:r>
      <w:r w:rsidR="001E77D4" w:rsidRPr="003A0568">
        <w:t>а</w:t>
      </w:r>
      <w:r w:rsidR="003A0568" w:rsidRPr="003A0568">
        <w:t xml:space="preserve"> 115</w:t>
      </w:r>
      <w:r w:rsidRPr="003A0568">
        <w:t xml:space="preserve"> учащи</w:t>
      </w:r>
      <w:r w:rsidR="003A0568" w:rsidRPr="003A0568">
        <w:t>х</w:t>
      </w:r>
      <w:r w:rsidRPr="003A0568">
        <w:t>ся 2</w:t>
      </w:r>
      <w:r w:rsidR="001E77D4" w:rsidRPr="003A0568">
        <w:t>-</w:t>
      </w:r>
      <w:r w:rsidRPr="003A0568">
        <w:t xml:space="preserve">8 и 10-х классов получили похвальные листы. </w:t>
      </w:r>
    </w:p>
    <w:p w:rsidR="00E40828" w:rsidRPr="003A0568" w:rsidRDefault="00E40828" w:rsidP="00E4082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4713"/>
      </w:tblGrid>
      <w:tr w:rsidR="00AD4950" w:rsidRPr="003A0568" w:rsidTr="003825E8">
        <w:tc>
          <w:tcPr>
            <w:tcW w:w="3367" w:type="dxa"/>
          </w:tcPr>
          <w:p w:rsidR="00E40828" w:rsidRPr="003A0568" w:rsidRDefault="00E40828" w:rsidP="003825E8">
            <w:pPr>
              <w:jc w:val="center"/>
              <w:rPr>
                <w:i/>
              </w:rPr>
            </w:pPr>
            <w:r w:rsidRPr="003A0568">
              <w:rPr>
                <w:i/>
              </w:rPr>
              <w:t>Учебный год</w:t>
            </w:r>
          </w:p>
        </w:tc>
        <w:tc>
          <w:tcPr>
            <w:tcW w:w="4713" w:type="dxa"/>
          </w:tcPr>
          <w:p w:rsidR="00E40828" w:rsidRPr="003A0568" w:rsidRDefault="00E40828" w:rsidP="003825E8">
            <w:pPr>
              <w:jc w:val="center"/>
              <w:rPr>
                <w:i/>
              </w:rPr>
            </w:pPr>
            <w:r w:rsidRPr="003A0568">
              <w:rPr>
                <w:i/>
              </w:rPr>
              <w:t>Количество учащихся, получивших похвальные листы</w:t>
            </w:r>
          </w:p>
        </w:tc>
      </w:tr>
      <w:tr w:rsidR="00AD4950" w:rsidRPr="003A0568" w:rsidTr="003825E8">
        <w:tc>
          <w:tcPr>
            <w:tcW w:w="3367" w:type="dxa"/>
          </w:tcPr>
          <w:p w:rsidR="00E40828" w:rsidRPr="003A0568" w:rsidRDefault="00E40828" w:rsidP="00103B3B">
            <w:pPr>
              <w:jc w:val="center"/>
            </w:pPr>
            <w:r w:rsidRPr="003A0568">
              <w:t>2014</w:t>
            </w:r>
            <w:r w:rsidR="00103B3B" w:rsidRPr="003A0568">
              <w:t>/</w:t>
            </w:r>
            <w:r w:rsidRPr="003A0568">
              <w:t>2015</w:t>
            </w:r>
          </w:p>
        </w:tc>
        <w:tc>
          <w:tcPr>
            <w:tcW w:w="4713" w:type="dxa"/>
          </w:tcPr>
          <w:p w:rsidR="00E40828" w:rsidRPr="003A0568" w:rsidRDefault="00E40828" w:rsidP="003825E8">
            <w:pPr>
              <w:jc w:val="center"/>
            </w:pPr>
            <w:r w:rsidRPr="003A0568">
              <w:t>39</w:t>
            </w:r>
          </w:p>
        </w:tc>
      </w:tr>
      <w:tr w:rsidR="00AD4950" w:rsidRPr="003A0568" w:rsidTr="003825E8">
        <w:tc>
          <w:tcPr>
            <w:tcW w:w="3367" w:type="dxa"/>
          </w:tcPr>
          <w:p w:rsidR="00E40828" w:rsidRPr="003A0568" w:rsidRDefault="00E40828" w:rsidP="001E77D4">
            <w:pPr>
              <w:jc w:val="center"/>
            </w:pPr>
            <w:r w:rsidRPr="003A0568">
              <w:t>2015/2016</w:t>
            </w:r>
          </w:p>
        </w:tc>
        <w:tc>
          <w:tcPr>
            <w:tcW w:w="4713" w:type="dxa"/>
          </w:tcPr>
          <w:p w:rsidR="00E40828" w:rsidRPr="003A0568" w:rsidRDefault="00E40828" w:rsidP="003825E8">
            <w:pPr>
              <w:jc w:val="center"/>
            </w:pPr>
            <w:r w:rsidRPr="003A0568">
              <w:t>96</w:t>
            </w:r>
          </w:p>
        </w:tc>
      </w:tr>
      <w:tr w:rsidR="00AD4950" w:rsidRPr="003A0568" w:rsidTr="003825E8">
        <w:tc>
          <w:tcPr>
            <w:tcW w:w="3367" w:type="dxa"/>
          </w:tcPr>
          <w:p w:rsidR="00E40828" w:rsidRPr="003A0568" w:rsidRDefault="00E40828" w:rsidP="001E77D4">
            <w:pPr>
              <w:jc w:val="center"/>
            </w:pPr>
            <w:r w:rsidRPr="003A0568">
              <w:t>2016/2017</w:t>
            </w:r>
          </w:p>
        </w:tc>
        <w:tc>
          <w:tcPr>
            <w:tcW w:w="4713" w:type="dxa"/>
          </w:tcPr>
          <w:p w:rsidR="00E40828" w:rsidRPr="003A0568" w:rsidRDefault="00E40828" w:rsidP="003825E8">
            <w:pPr>
              <w:jc w:val="center"/>
            </w:pPr>
            <w:r w:rsidRPr="003A0568">
              <w:t>87</w:t>
            </w:r>
          </w:p>
        </w:tc>
      </w:tr>
      <w:tr w:rsidR="00AD4950" w:rsidRPr="003A0568" w:rsidTr="003825E8">
        <w:tc>
          <w:tcPr>
            <w:tcW w:w="3367" w:type="dxa"/>
          </w:tcPr>
          <w:p w:rsidR="00E40828" w:rsidRPr="003A0568" w:rsidRDefault="00E40828" w:rsidP="001E77D4">
            <w:pPr>
              <w:jc w:val="center"/>
            </w:pPr>
            <w:r w:rsidRPr="003A0568">
              <w:t>2017/2018</w:t>
            </w:r>
          </w:p>
        </w:tc>
        <w:tc>
          <w:tcPr>
            <w:tcW w:w="4713" w:type="dxa"/>
          </w:tcPr>
          <w:p w:rsidR="00E40828" w:rsidRPr="003A0568" w:rsidRDefault="00E40828" w:rsidP="003825E8">
            <w:pPr>
              <w:jc w:val="center"/>
            </w:pPr>
            <w:r w:rsidRPr="003A0568">
              <w:t>74</w:t>
            </w:r>
          </w:p>
        </w:tc>
      </w:tr>
      <w:tr w:rsidR="001E77D4" w:rsidRPr="003A0568" w:rsidTr="003825E8">
        <w:tc>
          <w:tcPr>
            <w:tcW w:w="3367" w:type="dxa"/>
          </w:tcPr>
          <w:p w:rsidR="001E77D4" w:rsidRPr="003A0568" w:rsidRDefault="001E77D4" w:rsidP="001E77D4">
            <w:pPr>
              <w:jc w:val="center"/>
            </w:pPr>
            <w:r w:rsidRPr="003A0568">
              <w:t>2018/2019</w:t>
            </w:r>
          </w:p>
        </w:tc>
        <w:tc>
          <w:tcPr>
            <w:tcW w:w="4713" w:type="dxa"/>
          </w:tcPr>
          <w:p w:rsidR="001E77D4" w:rsidRPr="003A0568" w:rsidRDefault="001E77D4" w:rsidP="003825E8">
            <w:pPr>
              <w:jc w:val="center"/>
            </w:pPr>
            <w:r w:rsidRPr="003A0568">
              <w:t>91</w:t>
            </w:r>
          </w:p>
        </w:tc>
      </w:tr>
      <w:tr w:rsidR="003A0568" w:rsidRPr="003A0568" w:rsidTr="003825E8">
        <w:tc>
          <w:tcPr>
            <w:tcW w:w="3367" w:type="dxa"/>
          </w:tcPr>
          <w:p w:rsidR="003A0568" w:rsidRPr="003A0568" w:rsidRDefault="003A0568" w:rsidP="003A0568">
            <w:pPr>
              <w:jc w:val="center"/>
              <w:rPr>
                <w:b/>
              </w:rPr>
            </w:pPr>
            <w:r w:rsidRPr="003A0568">
              <w:rPr>
                <w:b/>
              </w:rPr>
              <w:t>2019/2020</w:t>
            </w:r>
          </w:p>
        </w:tc>
        <w:tc>
          <w:tcPr>
            <w:tcW w:w="4713" w:type="dxa"/>
          </w:tcPr>
          <w:p w:rsidR="003A0568" w:rsidRPr="003A0568" w:rsidRDefault="003A0568" w:rsidP="003825E8">
            <w:pPr>
              <w:jc w:val="center"/>
              <w:rPr>
                <w:b/>
              </w:rPr>
            </w:pPr>
            <w:r w:rsidRPr="003A0568">
              <w:rPr>
                <w:b/>
              </w:rPr>
              <w:t>115</w:t>
            </w:r>
          </w:p>
        </w:tc>
      </w:tr>
    </w:tbl>
    <w:p w:rsidR="004326C9" w:rsidRPr="003A0568" w:rsidRDefault="004326C9" w:rsidP="00F83DED">
      <w:pPr>
        <w:jc w:val="both"/>
      </w:pPr>
    </w:p>
    <w:p w:rsidR="00214D68" w:rsidRPr="003A0568" w:rsidRDefault="00214D68" w:rsidP="00214D68">
      <w:pPr>
        <w:jc w:val="center"/>
        <w:rPr>
          <w:b/>
        </w:rPr>
      </w:pPr>
      <w:r w:rsidRPr="003A0568">
        <w:rPr>
          <w:b/>
        </w:rPr>
        <w:t>Сравнительный анализ количества отличников и ударников за 6 лет</w:t>
      </w:r>
    </w:p>
    <w:p w:rsidR="004326C9" w:rsidRPr="003A0568" w:rsidRDefault="004326C9" w:rsidP="00214D68">
      <w:pPr>
        <w:jc w:val="center"/>
        <w:rPr>
          <w:b/>
        </w:rPr>
      </w:pPr>
    </w:p>
    <w:tbl>
      <w:tblPr>
        <w:tblW w:w="10331" w:type="dxa"/>
        <w:jc w:val="center"/>
        <w:tblCellSpacing w:w="0" w:type="dxa"/>
        <w:tblCellMar>
          <w:left w:w="0" w:type="dxa"/>
          <w:right w:w="0" w:type="dxa"/>
        </w:tblCellMar>
        <w:tblLook w:val="0000" w:firstRow="0" w:lastRow="0" w:firstColumn="0" w:lastColumn="0" w:noHBand="0" w:noVBand="0"/>
      </w:tblPr>
      <w:tblGrid>
        <w:gridCol w:w="1168"/>
        <w:gridCol w:w="840"/>
        <w:gridCol w:w="657"/>
        <w:gridCol w:w="848"/>
        <w:gridCol w:w="848"/>
        <w:gridCol w:w="848"/>
        <w:gridCol w:w="657"/>
        <w:gridCol w:w="848"/>
        <w:gridCol w:w="848"/>
        <w:gridCol w:w="848"/>
        <w:gridCol w:w="855"/>
        <w:gridCol w:w="1066"/>
      </w:tblGrid>
      <w:tr w:rsidR="00AD4950" w:rsidRPr="003A0568" w:rsidTr="00EC388C">
        <w:trPr>
          <w:trHeight w:val="670"/>
          <w:tblCellSpacing w:w="0" w:type="dxa"/>
          <w:jc w:val="center"/>
        </w:trPr>
        <w:tc>
          <w:tcPr>
            <w:tcW w:w="1168" w:type="dxa"/>
            <w:tcBorders>
              <w:top w:val="single" w:sz="12" w:space="0" w:color="000000"/>
              <w:left w:val="single" w:sz="12" w:space="0" w:color="000000"/>
              <w:bottom w:val="single" w:sz="6" w:space="0" w:color="000000"/>
              <w:right w:val="single" w:sz="6" w:space="0" w:color="000000"/>
            </w:tcBorders>
          </w:tcPr>
          <w:p w:rsidR="00214D68" w:rsidRPr="003A0568" w:rsidRDefault="00214D68" w:rsidP="00214D68">
            <w:pPr>
              <w:jc w:val="center"/>
              <w:rPr>
                <w:bCs/>
              </w:rPr>
            </w:pPr>
          </w:p>
          <w:p w:rsidR="00214D68" w:rsidRPr="003A0568" w:rsidRDefault="00214D68" w:rsidP="00214D68">
            <w:pPr>
              <w:jc w:val="center"/>
            </w:pPr>
            <w:r w:rsidRPr="003A0568">
              <w:rPr>
                <w:bCs/>
              </w:rPr>
              <w:t>Учебный год</w:t>
            </w:r>
          </w:p>
        </w:tc>
        <w:tc>
          <w:tcPr>
            <w:tcW w:w="840" w:type="dxa"/>
            <w:tcBorders>
              <w:top w:val="single" w:sz="12" w:space="0" w:color="000000"/>
              <w:left w:val="single" w:sz="6" w:space="0" w:color="000000"/>
              <w:bottom w:val="single" w:sz="6" w:space="0" w:color="000000"/>
              <w:right w:val="single" w:sz="6" w:space="0" w:color="000000"/>
            </w:tcBorders>
          </w:tcPr>
          <w:p w:rsidR="00214D68" w:rsidRPr="003A0568" w:rsidRDefault="00214D68" w:rsidP="00214D68">
            <w:pPr>
              <w:jc w:val="center"/>
              <w:rPr>
                <w:bCs/>
              </w:rPr>
            </w:pPr>
          </w:p>
          <w:p w:rsidR="00214D68" w:rsidRPr="003A0568" w:rsidRDefault="00214D68" w:rsidP="00214D68">
            <w:pPr>
              <w:jc w:val="center"/>
            </w:pPr>
            <w:r w:rsidRPr="003A0568">
              <w:rPr>
                <w:bCs/>
              </w:rPr>
              <w:t>Всего</w:t>
            </w:r>
          </w:p>
        </w:tc>
        <w:tc>
          <w:tcPr>
            <w:tcW w:w="3201" w:type="dxa"/>
            <w:gridSpan w:val="4"/>
            <w:tcBorders>
              <w:top w:val="single" w:sz="12" w:space="0" w:color="000000"/>
              <w:left w:val="single" w:sz="6" w:space="0" w:color="000000"/>
              <w:bottom w:val="single" w:sz="6" w:space="0" w:color="000000"/>
            </w:tcBorders>
          </w:tcPr>
          <w:p w:rsidR="00214D68" w:rsidRPr="003A0568" w:rsidRDefault="00214D68" w:rsidP="00214D68">
            <w:pPr>
              <w:jc w:val="center"/>
              <w:rPr>
                <w:bCs/>
              </w:rPr>
            </w:pPr>
          </w:p>
          <w:p w:rsidR="00214D68" w:rsidRPr="003A0568" w:rsidRDefault="00214D68" w:rsidP="00214D68">
            <w:pPr>
              <w:jc w:val="center"/>
            </w:pPr>
            <w:r w:rsidRPr="003A0568">
              <w:rPr>
                <w:bCs/>
              </w:rPr>
              <w:t>Отличники</w:t>
            </w:r>
          </w:p>
        </w:tc>
        <w:tc>
          <w:tcPr>
            <w:tcW w:w="3201" w:type="dxa"/>
            <w:gridSpan w:val="4"/>
            <w:tcBorders>
              <w:top w:val="single" w:sz="12" w:space="0" w:color="000000"/>
              <w:left w:val="single" w:sz="6" w:space="0" w:color="000000"/>
              <w:bottom w:val="single" w:sz="6" w:space="0" w:color="000000"/>
            </w:tcBorders>
          </w:tcPr>
          <w:p w:rsidR="00214D68" w:rsidRPr="003A0568" w:rsidRDefault="00214D68" w:rsidP="00214D68">
            <w:pPr>
              <w:jc w:val="center"/>
              <w:rPr>
                <w:bCs/>
              </w:rPr>
            </w:pPr>
          </w:p>
          <w:p w:rsidR="00214D68" w:rsidRPr="003A0568" w:rsidRDefault="00214D68" w:rsidP="00214D68">
            <w:pPr>
              <w:jc w:val="center"/>
            </w:pPr>
            <w:r w:rsidRPr="003A0568">
              <w:rPr>
                <w:bCs/>
              </w:rPr>
              <w:t>Ударники</w:t>
            </w:r>
          </w:p>
        </w:tc>
        <w:tc>
          <w:tcPr>
            <w:tcW w:w="1921" w:type="dxa"/>
            <w:gridSpan w:val="2"/>
            <w:tcBorders>
              <w:top w:val="single" w:sz="12" w:space="0" w:color="000000"/>
              <w:left w:val="single" w:sz="6" w:space="0" w:color="000000"/>
              <w:bottom w:val="single" w:sz="6" w:space="0" w:color="000000"/>
            </w:tcBorders>
          </w:tcPr>
          <w:p w:rsidR="00214D68" w:rsidRPr="003A0568" w:rsidRDefault="00214D68" w:rsidP="00214D68">
            <w:pPr>
              <w:jc w:val="center"/>
              <w:rPr>
                <w:bCs/>
              </w:rPr>
            </w:pPr>
          </w:p>
          <w:p w:rsidR="00214D68" w:rsidRPr="003A0568" w:rsidRDefault="00214D68" w:rsidP="00214D68">
            <w:pPr>
              <w:jc w:val="center"/>
            </w:pPr>
            <w:r w:rsidRPr="003A0568">
              <w:rPr>
                <w:bCs/>
              </w:rPr>
              <w:t>Процент</w:t>
            </w:r>
          </w:p>
        </w:tc>
      </w:tr>
      <w:tr w:rsidR="00AD4950" w:rsidRPr="003A0568" w:rsidTr="00EC388C">
        <w:trPr>
          <w:trHeight w:val="712"/>
          <w:tblCellSpacing w:w="0" w:type="dxa"/>
          <w:jc w:val="center"/>
        </w:trPr>
        <w:tc>
          <w:tcPr>
            <w:tcW w:w="1168" w:type="dxa"/>
            <w:tcBorders>
              <w:top w:val="single" w:sz="6" w:space="0" w:color="000000"/>
              <w:left w:val="single" w:sz="12" w:space="0" w:color="000000"/>
              <w:bottom w:val="single" w:sz="6" w:space="0" w:color="000000"/>
              <w:right w:val="single" w:sz="6" w:space="0" w:color="000000"/>
            </w:tcBorders>
          </w:tcPr>
          <w:p w:rsidR="00214D68" w:rsidRPr="003A0568" w:rsidRDefault="00214D68" w:rsidP="00214D68">
            <w:r w:rsidRPr="003A0568">
              <w:t> </w:t>
            </w:r>
          </w:p>
        </w:tc>
        <w:tc>
          <w:tcPr>
            <w:tcW w:w="840" w:type="dxa"/>
            <w:tcBorders>
              <w:top w:val="single" w:sz="6" w:space="0" w:color="000000"/>
              <w:left w:val="single" w:sz="6" w:space="0" w:color="000000"/>
              <w:bottom w:val="single" w:sz="6" w:space="0" w:color="000000"/>
              <w:right w:val="single" w:sz="6" w:space="0" w:color="000000"/>
            </w:tcBorders>
          </w:tcPr>
          <w:p w:rsidR="00214D68" w:rsidRPr="003A0568" w:rsidRDefault="00214D68" w:rsidP="00214D68">
            <w:r w:rsidRPr="003A0568">
              <w:t> </w:t>
            </w:r>
          </w:p>
        </w:tc>
        <w:tc>
          <w:tcPr>
            <w:tcW w:w="657"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Всего</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 уровень</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2 уровень</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3 уровень</w:t>
            </w:r>
          </w:p>
        </w:tc>
        <w:tc>
          <w:tcPr>
            <w:tcW w:w="657"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Всего</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 уровень</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2 уровень</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3 уровень</w:t>
            </w:r>
          </w:p>
        </w:tc>
        <w:tc>
          <w:tcPr>
            <w:tcW w:w="855"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Отлич-ники</w:t>
            </w:r>
          </w:p>
        </w:tc>
        <w:tc>
          <w:tcPr>
            <w:tcW w:w="1066" w:type="dxa"/>
            <w:tcBorders>
              <w:top w:val="single" w:sz="6" w:space="0" w:color="000000"/>
              <w:left w:val="single" w:sz="6" w:space="0" w:color="000000"/>
              <w:bottom w:val="single" w:sz="6" w:space="0" w:color="000000"/>
              <w:right w:val="single" w:sz="12" w:space="0" w:color="000000"/>
            </w:tcBorders>
            <w:vAlign w:val="center"/>
          </w:tcPr>
          <w:p w:rsidR="00214D68" w:rsidRPr="003A0568" w:rsidRDefault="00214D68" w:rsidP="00214D68">
            <w:pPr>
              <w:jc w:val="center"/>
            </w:pPr>
            <w:r w:rsidRPr="003A0568">
              <w:t>Ударники</w:t>
            </w:r>
          </w:p>
        </w:tc>
      </w:tr>
      <w:tr w:rsidR="00AD4950" w:rsidRPr="003A0568" w:rsidTr="00EC388C">
        <w:trPr>
          <w:trHeight w:val="677"/>
          <w:tblCellSpacing w:w="0" w:type="dxa"/>
          <w:jc w:val="center"/>
        </w:trPr>
        <w:tc>
          <w:tcPr>
            <w:tcW w:w="1168" w:type="dxa"/>
            <w:tcBorders>
              <w:top w:val="single" w:sz="6" w:space="0" w:color="000000"/>
              <w:left w:val="single" w:sz="12" w:space="0" w:color="000000"/>
              <w:bottom w:val="single" w:sz="6" w:space="0" w:color="000000"/>
              <w:right w:val="single" w:sz="6" w:space="0" w:color="000000"/>
            </w:tcBorders>
            <w:vAlign w:val="center"/>
          </w:tcPr>
          <w:p w:rsidR="00214D68" w:rsidRPr="003A0568" w:rsidRDefault="00214D68" w:rsidP="007935BE">
            <w:pPr>
              <w:jc w:val="center"/>
              <w:rPr>
                <w:bCs/>
              </w:rPr>
            </w:pPr>
            <w:r w:rsidRPr="003A0568">
              <w:rPr>
                <w:bCs/>
              </w:rPr>
              <w:t>201</w:t>
            </w:r>
            <w:r w:rsidR="007935BE" w:rsidRPr="003A0568">
              <w:rPr>
                <w:bCs/>
              </w:rPr>
              <w:t>4/</w:t>
            </w:r>
            <w:r w:rsidRPr="003A0568">
              <w:rPr>
                <w:bCs/>
              </w:rPr>
              <w:t>2015</w:t>
            </w:r>
          </w:p>
        </w:tc>
        <w:tc>
          <w:tcPr>
            <w:tcW w:w="840"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1108</w:t>
            </w:r>
          </w:p>
        </w:tc>
        <w:tc>
          <w:tcPr>
            <w:tcW w:w="657"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105</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67</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28</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10</w:t>
            </w:r>
          </w:p>
        </w:tc>
        <w:tc>
          <w:tcPr>
            <w:tcW w:w="657"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379</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189</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170</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20</w:t>
            </w:r>
          </w:p>
        </w:tc>
        <w:tc>
          <w:tcPr>
            <w:tcW w:w="855"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9,4 %</w:t>
            </w:r>
          </w:p>
        </w:tc>
        <w:tc>
          <w:tcPr>
            <w:tcW w:w="1066" w:type="dxa"/>
            <w:tcBorders>
              <w:top w:val="single" w:sz="6" w:space="0" w:color="000000"/>
              <w:left w:val="single" w:sz="6" w:space="0" w:color="000000"/>
              <w:bottom w:val="single" w:sz="6" w:space="0" w:color="000000"/>
              <w:right w:val="single" w:sz="12" w:space="0" w:color="000000"/>
            </w:tcBorders>
            <w:vAlign w:val="center"/>
          </w:tcPr>
          <w:p w:rsidR="00214D68" w:rsidRPr="003A0568" w:rsidRDefault="00214D68" w:rsidP="00214D68">
            <w:pPr>
              <w:jc w:val="center"/>
            </w:pPr>
            <w:r w:rsidRPr="003A0568">
              <w:t>34,2 %</w:t>
            </w:r>
          </w:p>
        </w:tc>
      </w:tr>
      <w:tr w:rsidR="00AD4950" w:rsidRPr="003A0568" w:rsidTr="00EC388C">
        <w:trPr>
          <w:trHeight w:val="674"/>
          <w:tblCellSpacing w:w="0" w:type="dxa"/>
          <w:jc w:val="center"/>
        </w:trPr>
        <w:tc>
          <w:tcPr>
            <w:tcW w:w="1168" w:type="dxa"/>
            <w:tcBorders>
              <w:top w:val="single" w:sz="6" w:space="0" w:color="000000"/>
              <w:left w:val="single" w:sz="12" w:space="0" w:color="000000"/>
              <w:bottom w:val="single" w:sz="6" w:space="0" w:color="000000"/>
              <w:right w:val="single" w:sz="6" w:space="0" w:color="000000"/>
            </w:tcBorders>
            <w:vAlign w:val="center"/>
          </w:tcPr>
          <w:p w:rsidR="00214D68" w:rsidRPr="003A0568" w:rsidRDefault="00214D68" w:rsidP="007935BE">
            <w:pPr>
              <w:jc w:val="center"/>
              <w:rPr>
                <w:bCs/>
              </w:rPr>
            </w:pPr>
            <w:r w:rsidRPr="003A0568">
              <w:rPr>
                <w:bCs/>
              </w:rPr>
              <w:t>2015</w:t>
            </w:r>
            <w:r w:rsidR="007935BE" w:rsidRPr="003A0568">
              <w:rPr>
                <w:bCs/>
              </w:rPr>
              <w:t>/</w:t>
            </w:r>
            <w:r w:rsidRPr="003A0568">
              <w:rPr>
                <w:bCs/>
              </w:rPr>
              <w:t>2016</w:t>
            </w:r>
          </w:p>
        </w:tc>
        <w:tc>
          <w:tcPr>
            <w:tcW w:w="840"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1129</w:t>
            </w:r>
          </w:p>
        </w:tc>
        <w:tc>
          <w:tcPr>
            <w:tcW w:w="657"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102</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58</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35</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9</w:t>
            </w:r>
          </w:p>
        </w:tc>
        <w:tc>
          <w:tcPr>
            <w:tcW w:w="657"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387</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188</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175</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24</w:t>
            </w:r>
          </w:p>
        </w:tc>
        <w:tc>
          <w:tcPr>
            <w:tcW w:w="855"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9%</w:t>
            </w:r>
          </w:p>
        </w:tc>
        <w:tc>
          <w:tcPr>
            <w:tcW w:w="1066" w:type="dxa"/>
            <w:tcBorders>
              <w:top w:val="single" w:sz="6" w:space="0" w:color="000000"/>
              <w:left w:val="single" w:sz="6" w:space="0" w:color="000000"/>
              <w:bottom w:val="single" w:sz="6" w:space="0" w:color="000000"/>
              <w:right w:val="single" w:sz="12" w:space="0" w:color="000000"/>
            </w:tcBorders>
            <w:vAlign w:val="center"/>
          </w:tcPr>
          <w:p w:rsidR="00214D68" w:rsidRPr="003A0568" w:rsidRDefault="00214D68" w:rsidP="00214D68">
            <w:pPr>
              <w:jc w:val="center"/>
            </w:pPr>
            <w:r w:rsidRPr="003A0568">
              <w:t>34,2%</w:t>
            </w:r>
          </w:p>
        </w:tc>
      </w:tr>
      <w:tr w:rsidR="00AD4950" w:rsidRPr="003A0568" w:rsidTr="00EC388C">
        <w:trPr>
          <w:trHeight w:val="684"/>
          <w:tblCellSpacing w:w="0" w:type="dxa"/>
          <w:jc w:val="center"/>
        </w:trPr>
        <w:tc>
          <w:tcPr>
            <w:tcW w:w="1168" w:type="dxa"/>
            <w:tcBorders>
              <w:top w:val="single" w:sz="6" w:space="0" w:color="000000"/>
              <w:left w:val="single" w:sz="12" w:space="0" w:color="000000"/>
              <w:bottom w:val="single" w:sz="6" w:space="0" w:color="000000"/>
              <w:right w:val="single" w:sz="6" w:space="0" w:color="000000"/>
            </w:tcBorders>
            <w:vAlign w:val="center"/>
          </w:tcPr>
          <w:p w:rsidR="00214D68" w:rsidRPr="003A0568" w:rsidRDefault="007935BE" w:rsidP="00214D68">
            <w:pPr>
              <w:jc w:val="center"/>
              <w:rPr>
                <w:bCs/>
              </w:rPr>
            </w:pPr>
            <w:r w:rsidRPr="003A0568">
              <w:rPr>
                <w:bCs/>
              </w:rPr>
              <w:t>2016/</w:t>
            </w:r>
            <w:r w:rsidR="00214D68" w:rsidRPr="003A0568">
              <w:rPr>
                <w:bCs/>
              </w:rPr>
              <w:t>2017</w:t>
            </w:r>
          </w:p>
        </w:tc>
        <w:tc>
          <w:tcPr>
            <w:tcW w:w="840"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1179</w:t>
            </w:r>
          </w:p>
        </w:tc>
        <w:tc>
          <w:tcPr>
            <w:tcW w:w="657"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100</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59</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32</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9</w:t>
            </w:r>
          </w:p>
        </w:tc>
        <w:tc>
          <w:tcPr>
            <w:tcW w:w="657"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404</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209</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167</w:t>
            </w:r>
          </w:p>
        </w:tc>
        <w:tc>
          <w:tcPr>
            <w:tcW w:w="848"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28</w:t>
            </w:r>
          </w:p>
        </w:tc>
        <w:tc>
          <w:tcPr>
            <w:tcW w:w="855" w:type="dxa"/>
            <w:tcBorders>
              <w:top w:val="single" w:sz="6" w:space="0" w:color="000000"/>
              <w:left w:val="single" w:sz="6" w:space="0" w:color="000000"/>
              <w:bottom w:val="single" w:sz="6" w:space="0" w:color="000000"/>
              <w:right w:val="single" w:sz="6" w:space="0" w:color="000000"/>
            </w:tcBorders>
            <w:vAlign w:val="center"/>
          </w:tcPr>
          <w:p w:rsidR="00214D68" w:rsidRPr="003A0568" w:rsidRDefault="00214D68" w:rsidP="00214D68">
            <w:pPr>
              <w:jc w:val="center"/>
            </w:pPr>
            <w:r w:rsidRPr="003A0568">
              <w:t>8,4%</w:t>
            </w:r>
          </w:p>
        </w:tc>
        <w:tc>
          <w:tcPr>
            <w:tcW w:w="1066" w:type="dxa"/>
            <w:tcBorders>
              <w:top w:val="single" w:sz="6" w:space="0" w:color="000000"/>
              <w:left w:val="single" w:sz="6" w:space="0" w:color="000000"/>
              <w:bottom w:val="single" w:sz="6" w:space="0" w:color="000000"/>
              <w:right w:val="single" w:sz="12" w:space="0" w:color="000000"/>
            </w:tcBorders>
            <w:vAlign w:val="center"/>
          </w:tcPr>
          <w:p w:rsidR="00214D68" w:rsidRPr="003A0568" w:rsidRDefault="00214D68" w:rsidP="00214D68">
            <w:pPr>
              <w:jc w:val="center"/>
            </w:pPr>
            <w:r w:rsidRPr="003A0568">
              <w:t>34,2</w:t>
            </w:r>
            <w:r w:rsidR="001E77D4" w:rsidRPr="003A0568">
              <w:t>%</w:t>
            </w:r>
          </w:p>
        </w:tc>
      </w:tr>
      <w:tr w:rsidR="00AD4950" w:rsidRPr="003A0568" w:rsidTr="001E77D4">
        <w:trPr>
          <w:trHeight w:val="538"/>
          <w:tblCellSpacing w:w="0" w:type="dxa"/>
          <w:jc w:val="center"/>
        </w:trPr>
        <w:tc>
          <w:tcPr>
            <w:tcW w:w="1168" w:type="dxa"/>
            <w:tcBorders>
              <w:top w:val="single" w:sz="6" w:space="0" w:color="000000"/>
              <w:left w:val="single" w:sz="12" w:space="0" w:color="000000"/>
              <w:bottom w:val="single" w:sz="6" w:space="0" w:color="000000"/>
              <w:right w:val="single" w:sz="6" w:space="0" w:color="000000"/>
            </w:tcBorders>
            <w:vAlign w:val="center"/>
          </w:tcPr>
          <w:p w:rsidR="007935BE" w:rsidRPr="003A0568" w:rsidRDefault="007935BE" w:rsidP="00214D68">
            <w:pPr>
              <w:jc w:val="center"/>
              <w:rPr>
                <w:bCs/>
              </w:rPr>
            </w:pPr>
            <w:r w:rsidRPr="003A0568">
              <w:rPr>
                <w:bCs/>
              </w:rPr>
              <w:t>2017/2018</w:t>
            </w:r>
          </w:p>
        </w:tc>
        <w:tc>
          <w:tcPr>
            <w:tcW w:w="840" w:type="dxa"/>
            <w:tcBorders>
              <w:top w:val="single" w:sz="6" w:space="0" w:color="000000"/>
              <w:left w:val="single" w:sz="6" w:space="0" w:color="000000"/>
              <w:bottom w:val="single" w:sz="6" w:space="0" w:color="000000"/>
              <w:right w:val="single" w:sz="6" w:space="0" w:color="000000"/>
            </w:tcBorders>
            <w:vAlign w:val="center"/>
          </w:tcPr>
          <w:p w:rsidR="007935BE" w:rsidRPr="003A0568" w:rsidRDefault="007935BE" w:rsidP="00214D68">
            <w:pPr>
              <w:jc w:val="center"/>
            </w:pPr>
            <w:r w:rsidRPr="003A0568">
              <w:t>1240</w:t>
            </w:r>
          </w:p>
        </w:tc>
        <w:tc>
          <w:tcPr>
            <w:tcW w:w="657" w:type="dxa"/>
            <w:tcBorders>
              <w:top w:val="single" w:sz="6" w:space="0" w:color="000000"/>
              <w:left w:val="single" w:sz="6" w:space="0" w:color="000000"/>
              <w:bottom w:val="single" w:sz="6" w:space="0" w:color="000000"/>
              <w:right w:val="single" w:sz="6" w:space="0" w:color="000000"/>
            </w:tcBorders>
            <w:vAlign w:val="center"/>
          </w:tcPr>
          <w:p w:rsidR="007935BE" w:rsidRPr="003A0568" w:rsidRDefault="007935BE" w:rsidP="00214D68">
            <w:pPr>
              <w:jc w:val="center"/>
            </w:pPr>
            <w:r w:rsidRPr="003A0568">
              <w:t>79</w:t>
            </w:r>
          </w:p>
        </w:tc>
        <w:tc>
          <w:tcPr>
            <w:tcW w:w="848" w:type="dxa"/>
            <w:tcBorders>
              <w:top w:val="single" w:sz="6" w:space="0" w:color="000000"/>
              <w:left w:val="single" w:sz="6" w:space="0" w:color="000000"/>
              <w:bottom w:val="single" w:sz="6" w:space="0" w:color="000000"/>
              <w:right w:val="single" w:sz="6" w:space="0" w:color="000000"/>
            </w:tcBorders>
            <w:vAlign w:val="center"/>
          </w:tcPr>
          <w:p w:rsidR="007935BE" w:rsidRPr="003A0568" w:rsidRDefault="007935BE" w:rsidP="00214D68">
            <w:pPr>
              <w:jc w:val="center"/>
            </w:pPr>
            <w:r w:rsidRPr="003A0568">
              <w:t>41</w:t>
            </w:r>
          </w:p>
        </w:tc>
        <w:tc>
          <w:tcPr>
            <w:tcW w:w="848" w:type="dxa"/>
            <w:tcBorders>
              <w:top w:val="single" w:sz="6" w:space="0" w:color="000000"/>
              <w:left w:val="single" w:sz="6" w:space="0" w:color="000000"/>
              <w:bottom w:val="single" w:sz="6" w:space="0" w:color="000000"/>
              <w:right w:val="single" w:sz="6" w:space="0" w:color="000000"/>
            </w:tcBorders>
            <w:vAlign w:val="center"/>
          </w:tcPr>
          <w:p w:rsidR="007935BE" w:rsidRPr="003A0568" w:rsidRDefault="007935BE" w:rsidP="00214D68">
            <w:pPr>
              <w:jc w:val="center"/>
            </w:pPr>
            <w:r w:rsidRPr="003A0568">
              <w:t>32</w:t>
            </w:r>
          </w:p>
        </w:tc>
        <w:tc>
          <w:tcPr>
            <w:tcW w:w="848" w:type="dxa"/>
            <w:tcBorders>
              <w:top w:val="single" w:sz="6" w:space="0" w:color="000000"/>
              <w:left w:val="single" w:sz="6" w:space="0" w:color="000000"/>
              <w:bottom w:val="single" w:sz="6" w:space="0" w:color="000000"/>
              <w:right w:val="single" w:sz="6" w:space="0" w:color="000000"/>
            </w:tcBorders>
            <w:vAlign w:val="center"/>
          </w:tcPr>
          <w:p w:rsidR="007935BE" w:rsidRPr="003A0568" w:rsidRDefault="007935BE" w:rsidP="00214D68">
            <w:pPr>
              <w:jc w:val="center"/>
            </w:pPr>
            <w:r w:rsidRPr="003A0568">
              <w:t>6</w:t>
            </w:r>
          </w:p>
        </w:tc>
        <w:tc>
          <w:tcPr>
            <w:tcW w:w="657" w:type="dxa"/>
            <w:tcBorders>
              <w:top w:val="single" w:sz="6" w:space="0" w:color="000000"/>
              <w:left w:val="single" w:sz="6" w:space="0" w:color="000000"/>
              <w:bottom w:val="single" w:sz="6" w:space="0" w:color="000000"/>
              <w:right w:val="single" w:sz="6" w:space="0" w:color="000000"/>
            </w:tcBorders>
            <w:vAlign w:val="center"/>
          </w:tcPr>
          <w:p w:rsidR="007935BE" w:rsidRPr="003A0568" w:rsidRDefault="007935BE" w:rsidP="00214D68">
            <w:pPr>
              <w:jc w:val="center"/>
            </w:pPr>
            <w:r w:rsidRPr="003A0568">
              <w:t>412</w:t>
            </w:r>
          </w:p>
        </w:tc>
        <w:tc>
          <w:tcPr>
            <w:tcW w:w="848" w:type="dxa"/>
            <w:tcBorders>
              <w:top w:val="single" w:sz="6" w:space="0" w:color="000000"/>
              <w:left w:val="single" w:sz="6" w:space="0" w:color="000000"/>
              <w:bottom w:val="single" w:sz="6" w:space="0" w:color="000000"/>
              <w:right w:val="single" w:sz="6" w:space="0" w:color="000000"/>
            </w:tcBorders>
            <w:vAlign w:val="center"/>
          </w:tcPr>
          <w:p w:rsidR="007935BE" w:rsidRPr="003A0568" w:rsidRDefault="007935BE" w:rsidP="00214D68">
            <w:pPr>
              <w:jc w:val="center"/>
            </w:pPr>
            <w:r w:rsidRPr="003A0568">
              <w:t>215</w:t>
            </w:r>
          </w:p>
        </w:tc>
        <w:tc>
          <w:tcPr>
            <w:tcW w:w="848" w:type="dxa"/>
            <w:tcBorders>
              <w:top w:val="single" w:sz="6" w:space="0" w:color="000000"/>
              <w:left w:val="single" w:sz="6" w:space="0" w:color="000000"/>
              <w:bottom w:val="single" w:sz="6" w:space="0" w:color="000000"/>
              <w:right w:val="single" w:sz="6" w:space="0" w:color="000000"/>
            </w:tcBorders>
            <w:vAlign w:val="center"/>
          </w:tcPr>
          <w:p w:rsidR="007935BE" w:rsidRPr="003A0568" w:rsidRDefault="007935BE" w:rsidP="00214D68">
            <w:pPr>
              <w:jc w:val="center"/>
            </w:pPr>
            <w:r w:rsidRPr="003A0568">
              <w:t>162</w:t>
            </w:r>
          </w:p>
        </w:tc>
        <w:tc>
          <w:tcPr>
            <w:tcW w:w="848" w:type="dxa"/>
            <w:tcBorders>
              <w:top w:val="single" w:sz="6" w:space="0" w:color="000000"/>
              <w:left w:val="single" w:sz="6" w:space="0" w:color="000000"/>
              <w:bottom w:val="single" w:sz="6" w:space="0" w:color="000000"/>
              <w:right w:val="single" w:sz="6" w:space="0" w:color="000000"/>
            </w:tcBorders>
            <w:vAlign w:val="center"/>
          </w:tcPr>
          <w:p w:rsidR="007935BE" w:rsidRPr="003A0568" w:rsidRDefault="007935BE" w:rsidP="00214D68">
            <w:pPr>
              <w:jc w:val="center"/>
            </w:pPr>
            <w:r w:rsidRPr="003A0568">
              <w:t>35</w:t>
            </w:r>
          </w:p>
        </w:tc>
        <w:tc>
          <w:tcPr>
            <w:tcW w:w="855" w:type="dxa"/>
            <w:tcBorders>
              <w:top w:val="single" w:sz="6" w:space="0" w:color="000000"/>
              <w:left w:val="single" w:sz="6" w:space="0" w:color="000000"/>
              <w:bottom w:val="single" w:sz="6" w:space="0" w:color="000000"/>
              <w:right w:val="single" w:sz="6" w:space="0" w:color="000000"/>
            </w:tcBorders>
            <w:vAlign w:val="center"/>
          </w:tcPr>
          <w:p w:rsidR="007935BE" w:rsidRPr="003A0568" w:rsidRDefault="007935BE" w:rsidP="00214D68">
            <w:pPr>
              <w:jc w:val="center"/>
            </w:pPr>
            <w:r w:rsidRPr="003A0568">
              <w:t>6,3</w:t>
            </w:r>
            <w:r w:rsidR="003A0568" w:rsidRPr="003A0568">
              <w:t>%</w:t>
            </w:r>
          </w:p>
        </w:tc>
        <w:tc>
          <w:tcPr>
            <w:tcW w:w="1066" w:type="dxa"/>
            <w:tcBorders>
              <w:top w:val="single" w:sz="6" w:space="0" w:color="000000"/>
              <w:left w:val="single" w:sz="6" w:space="0" w:color="000000"/>
              <w:bottom w:val="single" w:sz="6" w:space="0" w:color="000000"/>
              <w:right w:val="single" w:sz="12" w:space="0" w:color="000000"/>
            </w:tcBorders>
            <w:vAlign w:val="center"/>
          </w:tcPr>
          <w:p w:rsidR="007935BE" w:rsidRPr="003A0568" w:rsidRDefault="007935BE" w:rsidP="00214D68">
            <w:pPr>
              <w:jc w:val="center"/>
            </w:pPr>
            <w:r w:rsidRPr="003A0568">
              <w:t>33,2</w:t>
            </w:r>
            <w:r w:rsidR="003A0568" w:rsidRPr="003A0568">
              <w:t>%</w:t>
            </w:r>
          </w:p>
        </w:tc>
      </w:tr>
      <w:tr w:rsidR="00AD4950" w:rsidRPr="003A0568" w:rsidTr="003A0568">
        <w:trPr>
          <w:trHeight w:val="538"/>
          <w:tblCellSpacing w:w="0" w:type="dxa"/>
          <w:jc w:val="center"/>
        </w:trPr>
        <w:tc>
          <w:tcPr>
            <w:tcW w:w="1168" w:type="dxa"/>
            <w:tcBorders>
              <w:top w:val="single" w:sz="6" w:space="0" w:color="000000"/>
              <w:left w:val="single" w:sz="12" w:space="0" w:color="000000"/>
              <w:bottom w:val="single" w:sz="6" w:space="0" w:color="000000"/>
              <w:right w:val="single" w:sz="6" w:space="0" w:color="000000"/>
            </w:tcBorders>
            <w:vAlign w:val="center"/>
          </w:tcPr>
          <w:p w:rsidR="001E77D4" w:rsidRPr="003A0568" w:rsidRDefault="001E77D4" w:rsidP="00214D68">
            <w:pPr>
              <w:jc w:val="center"/>
              <w:rPr>
                <w:bCs/>
              </w:rPr>
            </w:pPr>
            <w:r w:rsidRPr="003A0568">
              <w:rPr>
                <w:bCs/>
              </w:rPr>
              <w:t>2018/2019</w:t>
            </w:r>
          </w:p>
        </w:tc>
        <w:tc>
          <w:tcPr>
            <w:tcW w:w="840" w:type="dxa"/>
            <w:tcBorders>
              <w:top w:val="single" w:sz="6" w:space="0" w:color="000000"/>
              <w:left w:val="single" w:sz="6" w:space="0" w:color="000000"/>
              <w:bottom w:val="single" w:sz="6" w:space="0" w:color="000000"/>
              <w:right w:val="single" w:sz="6" w:space="0" w:color="000000"/>
            </w:tcBorders>
            <w:vAlign w:val="center"/>
          </w:tcPr>
          <w:p w:rsidR="001E77D4" w:rsidRPr="003A0568" w:rsidRDefault="001E77D4" w:rsidP="00214D68">
            <w:pPr>
              <w:jc w:val="center"/>
            </w:pPr>
            <w:r w:rsidRPr="003A0568">
              <w:t>1278</w:t>
            </w:r>
          </w:p>
        </w:tc>
        <w:tc>
          <w:tcPr>
            <w:tcW w:w="657" w:type="dxa"/>
            <w:tcBorders>
              <w:top w:val="single" w:sz="6" w:space="0" w:color="000000"/>
              <w:left w:val="single" w:sz="6" w:space="0" w:color="000000"/>
              <w:bottom w:val="single" w:sz="6" w:space="0" w:color="000000"/>
              <w:right w:val="single" w:sz="6" w:space="0" w:color="000000"/>
            </w:tcBorders>
            <w:vAlign w:val="center"/>
          </w:tcPr>
          <w:p w:rsidR="001E77D4" w:rsidRPr="003A0568" w:rsidRDefault="001E77D4" w:rsidP="00214D68">
            <w:pPr>
              <w:jc w:val="center"/>
            </w:pPr>
            <w:r w:rsidRPr="003A0568">
              <w:t>100</w:t>
            </w:r>
          </w:p>
        </w:tc>
        <w:tc>
          <w:tcPr>
            <w:tcW w:w="848" w:type="dxa"/>
            <w:tcBorders>
              <w:top w:val="single" w:sz="6" w:space="0" w:color="000000"/>
              <w:left w:val="single" w:sz="6" w:space="0" w:color="000000"/>
              <w:bottom w:val="single" w:sz="6" w:space="0" w:color="000000"/>
              <w:right w:val="single" w:sz="6" w:space="0" w:color="000000"/>
            </w:tcBorders>
            <w:vAlign w:val="center"/>
          </w:tcPr>
          <w:p w:rsidR="001E77D4" w:rsidRPr="003A0568" w:rsidRDefault="001E77D4" w:rsidP="00214D68">
            <w:pPr>
              <w:jc w:val="center"/>
            </w:pPr>
            <w:r w:rsidRPr="003A0568">
              <w:t>64</w:t>
            </w:r>
          </w:p>
        </w:tc>
        <w:tc>
          <w:tcPr>
            <w:tcW w:w="848" w:type="dxa"/>
            <w:tcBorders>
              <w:top w:val="single" w:sz="6" w:space="0" w:color="000000"/>
              <w:left w:val="single" w:sz="6" w:space="0" w:color="000000"/>
              <w:bottom w:val="single" w:sz="6" w:space="0" w:color="000000"/>
              <w:right w:val="single" w:sz="6" w:space="0" w:color="000000"/>
            </w:tcBorders>
            <w:vAlign w:val="center"/>
          </w:tcPr>
          <w:p w:rsidR="001E77D4" w:rsidRPr="003A0568" w:rsidRDefault="001E77D4" w:rsidP="00214D68">
            <w:pPr>
              <w:jc w:val="center"/>
            </w:pPr>
            <w:r w:rsidRPr="003A0568">
              <w:t>26</w:t>
            </w:r>
          </w:p>
        </w:tc>
        <w:tc>
          <w:tcPr>
            <w:tcW w:w="848" w:type="dxa"/>
            <w:tcBorders>
              <w:top w:val="single" w:sz="6" w:space="0" w:color="000000"/>
              <w:left w:val="single" w:sz="6" w:space="0" w:color="000000"/>
              <w:bottom w:val="single" w:sz="6" w:space="0" w:color="000000"/>
              <w:right w:val="single" w:sz="6" w:space="0" w:color="000000"/>
            </w:tcBorders>
            <w:vAlign w:val="center"/>
          </w:tcPr>
          <w:p w:rsidR="001E77D4" w:rsidRPr="003A0568" w:rsidRDefault="001E77D4" w:rsidP="00214D68">
            <w:pPr>
              <w:jc w:val="center"/>
            </w:pPr>
            <w:r w:rsidRPr="003A0568">
              <w:t>10</w:t>
            </w:r>
          </w:p>
        </w:tc>
        <w:tc>
          <w:tcPr>
            <w:tcW w:w="657" w:type="dxa"/>
            <w:tcBorders>
              <w:top w:val="single" w:sz="6" w:space="0" w:color="000000"/>
              <w:left w:val="single" w:sz="6" w:space="0" w:color="000000"/>
              <w:bottom w:val="single" w:sz="6" w:space="0" w:color="000000"/>
              <w:right w:val="single" w:sz="6" w:space="0" w:color="000000"/>
            </w:tcBorders>
            <w:vAlign w:val="center"/>
          </w:tcPr>
          <w:p w:rsidR="001E77D4" w:rsidRPr="003A0568" w:rsidRDefault="001E77D4" w:rsidP="00214D68">
            <w:pPr>
              <w:jc w:val="center"/>
            </w:pPr>
            <w:r w:rsidRPr="003A0568">
              <w:t>366</w:t>
            </w:r>
          </w:p>
        </w:tc>
        <w:tc>
          <w:tcPr>
            <w:tcW w:w="848" w:type="dxa"/>
            <w:tcBorders>
              <w:top w:val="single" w:sz="6" w:space="0" w:color="000000"/>
              <w:left w:val="single" w:sz="6" w:space="0" w:color="000000"/>
              <w:bottom w:val="single" w:sz="6" w:space="0" w:color="000000"/>
              <w:right w:val="single" w:sz="6" w:space="0" w:color="000000"/>
            </w:tcBorders>
            <w:vAlign w:val="center"/>
          </w:tcPr>
          <w:p w:rsidR="001E77D4" w:rsidRPr="003A0568" w:rsidRDefault="001E77D4" w:rsidP="00214D68">
            <w:pPr>
              <w:jc w:val="center"/>
            </w:pPr>
            <w:r w:rsidRPr="003A0568">
              <w:t>207</w:t>
            </w:r>
          </w:p>
        </w:tc>
        <w:tc>
          <w:tcPr>
            <w:tcW w:w="848" w:type="dxa"/>
            <w:tcBorders>
              <w:top w:val="single" w:sz="6" w:space="0" w:color="000000"/>
              <w:left w:val="single" w:sz="6" w:space="0" w:color="000000"/>
              <w:bottom w:val="single" w:sz="6" w:space="0" w:color="000000"/>
              <w:right w:val="single" w:sz="6" w:space="0" w:color="000000"/>
            </w:tcBorders>
            <w:vAlign w:val="center"/>
          </w:tcPr>
          <w:p w:rsidR="001E77D4" w:rsidRPr="003A0568" w:rsidRDefault="001E77D4" w:rsidP="00214D68">
            <w:pPr>
              <w:jc w:val="center"/>
            </w:pPr>
            <w:r w:rsidRPr="003A0568">
              <w:t>135</w:t>
            </w:r>
          </w:p>
        </w:tc>
        <w:tc>
          <w:tcPr>
            <w:tcW w:w="848" w:type="dxa"/>
            <w:tcBorders>
              <w:top w:val="single" w:sz="6" w:space="0" w:color="000000"/>
              <w:left w:val="single" w:sz="6" w:space="0" w:color="000000"/>
              <w:bottom w:val="single" w:sz="6" w:space="0" w:color="000000"/>
              <w:right w:val="single" w:sz="6" w:space="0" w:color="000000"/>
            </w:tcBorders>
            <w:vAlign w:val="center"/>
          </w:tcPr>
          <w:p w:rsidR="001E77D4" w:rsidRPr="003A0568" w:rsidRDefault="001E77D4" w:rsidP="00214D68">
            <w:pPr>
              <w:jc w:val="center"/>
            </w:pPr>
            <w:r w:rsidRPr="003A0568">
              <w:t>24</w:t>
            </w:r>
          </w:p>
        </w:tc>
        <w:tc>
          <w:tcPr>
            <w:tcW w:w="855" w:type="dxa"/>
            <w:tcBorders>
              <w:top w:val="single" w:sz="6" w:space="0" w:color="000000"/>
              <w:left w:val="single" w:sz="6" w:space="0" w:color="000000"/>
              <w:bottom w:val="single" w:sz="6" w:space="0" w:color="000000"/>
              <w:right w:val="single" w:sz="6" w:space="0" w:color="000000"/>
            </w:tcBorders>
            <w:vAlign w:val="center"/>
          </w:tcPr>
          <w:p w:rsidR="001E77D4" w:rsidRPr="003A0568" w:rsidRDefault="001E77D4" w:rsidP="00214D68">
            <w:pPr>
              <w:jc w:val="center"/>
            </w:pPr>
            <w:r w:rsidRPr="003A0568">
              <w:t>7,8%</w:t>
            </w:r>
          </w:p>
        </w:tc>
        <w:tc>
          <w:tcPr>
            <w:tcW w:w="1066" w:type="dxa"/>
            <w:tcBorders>
              <w:top w:val="single" w:sz="6" w:space="0" w:color="000000"/>
              <w:left w:val="single" w:sz="6" w:space="0" w:color="000000"/>
              <w:bottom w:val="single" w:sz="6" w:space="0" w:color="000000"/>
              <w:right w:val="single" w:sz="12" w:space="0" w:color="000000"/>
            </w:tcBorders>
            <w:vAlign w:val="center"/>
          </w:tcPr>
          <w:p w:rsidR="001E77D4" w:rsidRPr="003A0568" w:rsidRDefault="001E77D4" w:rsidP="00214D68">
            <w:pPr>
              <w:jc w:val="center"/>
            </w:pPr>
            <w:r w:rsidRPr="003A0568">
              <w:t>28,6</w:t>
            </w:r>
            <w:r w:rsidR="003A0568" w:rsidRPr="003A0568">
              <w:t>%</w:t>
            </w:r>
          </w:p>
        </w:tc>
      </w:tr>
      <w:tr w:rsidR="003A0568" w:rsidRPr="003A0568" w:rsidTr="00EC388C">
        <w:trPr>
          <w:trHeight w:val="538"/>
          <w:tblCellSpacing w:w="0" w:type="dxa"/>
          <w:jc w:val="center"/>
        </w:trPr>
        <w:tc>
          <w:tcPr>
            <w:tcW w:w="1168" w:type="dxa"/>
            <w:tcBorders>
              <w:top w:val="single" w:sz="6" w:space="0" w:color="000000"/>
              <w:left w:val="single" w:sz="12" w:space="0" w:color="000000"/>
              <w:bottom w:val="single" w:sz="12" w:space="0" w:color="000000"/>
              <w:right w:val="single" w:sz="6" w:space="0" w:color="000000"/>
            </w:tcBorders>
            <w:vAlign w:val="center"/>
          </w:tcPr>
          <w:p w:rsidR="003A0568" w:rsidRPr="003A0568" w:rsidRDefault="003A0568" w:rsidP="00214D68">
            <w:pPr>
              <w:jc w:val="center"/>
              <w:rPr>
                <w:b/>
                <w:bCs/>
              </w:rPr>
            </w:pPr>
            <w:r w:rsidRPr="003A0568">
              <w:rPr>
                <w:b/>
                <w:bCs/>
              </w:rPr>
              <w:t>2019/2020</w:t>
            </w:r>
          </w:p>
        </w:tc>
        <w:tc>
          <w:tcPr>
            <w:tcW w:w="840" w:type="dxa"/>
            <w:tcBorders>
              <w:top w:val="single" w:sz="6" w:space="0" w:color="000000"/>
              <w:left w:val="single" w:sz="6" w:space="0" w:color="000000"/>
              <w:bottom w:val="single" w:sz="12" w:space="0" w:color="000000"/>
              <w:right w:val="single" w:sz="6" w:space="0" w:color="000000"/>
            </w:tcBorders>
            <w:vAlign w:val="center"/>
          </w:tcPr>
          <w:p w:rsidR="003A0568" w:rsidRPr="003A0568" w:rsidRDefault="003A0568" w:rsidP="00214D68">
            <w:pPr>
              <w:jc w:val="center"/>
              <w:rPr>
                <w:b/>
              </w:rPr>
            </w:pPr>
            <w:r w:rsidRPr="003A0568">
              <w:rPr>
                <w:b/>
              </w:rPr>
              <w:t>1318</w:t>
            </w:r>
          </w:p>
        </w:tc>
        <w:tc>
          <w:tcPr>
            <w:tcW w:w="657" w:type="dxa"/>
            <w:tcBorders>
              <w:top w:val="single" w:sz="6" w:space="0" w:color="000000"/>
              <w:left w:val="single" w:sz="6" w:space="0" w:color="000000"/>
              <w:bottom w:val="single" w:sz="12" w:space="0" w:color="000000"/>
              <w:right w:val="single" w:sz="6" w:space="0" w:color="000000"/>
            </w:tcBorders>
            <w:vAlign w:val="center"/>
          </w:tcPr>
          <w:p w:rsidR="003A0568" w:rsidRPr="003A0568" w:rsidRDefault="003A0568" w:rsidP="00214D68">
            <w:pPr>
              <w:jc w:val="center"/>
              <w:rPr>
                <w:b/>
              </w:rPr>
            </w:pPr>
            <w:r w:rsidRPr="003A0568">
              <w:rPr>
                <w:b/>
              </w:rPr>
              <w:t>115</w:t>
            </w:r>
          </w:p>
        </w:tc>
        <w:tc>
          <w:tcPr>
            <w:tcW w:w="848" w:type="dxa"/>
            <w:tcBorders>
              <w:top w:val="single" w:sz="6" w:space="0" w:color="000000"/>
              <w:left w:val="single" w:sz="6" w:space="0" w:color="000000"/>
              <w:bottom w:val="single" w:sz="12" w:space="0" w:color="000000"/>
              <w:right w:val="single" w:sz="6" w:space="0" w:color="000000"/>
            </w:tcBorders>
            <w:vAlign w:val="center"/>
          </w:tcPr>
          <w:p w:rsidR="003A0568" w:rsidRPr="003A0568" w:rsidRDefault="003A0568" w:rsidP="00214D68">
            <w:pPr>
              <w:jc w:val="center"/>
              <w:rPr>
                <w:b/>
              </w:rPr>
            </w:pPr>
            <w:r w:rsidRPr="003A0568">
              <w:rPr>
                <w:b/>
              </w:rPr>
              <w:t>72</w:t>
            </w:r>
          </w:p>
        </w:tc>
        <w:tc>
          <w:tcPr>
            <w:tcW w:w="848" w:type="dxa"/>
            <w:tcBorders>
              <w:top w:val="single" w:sz="6" w:space="0" w:color="000000"/>
              <w:left w:val="single" w:sz="6" w:space="0" w:color="000000"/>
              <w:bottom w:val="single" w:sz="12" w:space="0" w:color="000000"/>
              <w:right w:val="single" w:sz="6" w:space="0" w:color="000000"/>
            </w:tcBorders>
            <w:vAlign w:val="center"/>
          </w:tcPr>
          <w:p w:rsidR="003A0568" w:rsidRPr="003A0568" w:rsidRDefault="003A0568" w:rsidP="00214D68">
            <w:pPr>
              <w:jc w:val="center"/>
              <w:rPr>
                <w:b/>
              </w:rPr>
            </w:pPr>
            <w:r w:rsidRPr="003A0568">
              <w:rPr>
                <w:b/>
              </w:rPr>
              <w:t>34</w:t>
            </w:r>
          </w:p>
        </w:tc>
        <w:tc>
          <w:tcPr>
            <w:tcW w:w="848" w:type="dxa"/>
            <w:tcBorders>
              <w:top w:val="single" w:sz="6" w:space="0" w:color="000000"/>
              <w:left w:val="single" w:sz="6" w:space="0" w:color="000000"/>
              <w:bottom w:val="single" w:sz="12" w:space="0" w:color="000000"/>
              <w:right w:val="single" w:sz="6" w:space="0" w:color="000000"/>
            </w:tcBorders>
            <w:vAlign w:val="center"/>
          </w:tcPr>
          <w:p w:rsidR="003A0568" w:rsidRPr="003A0568" w:rsidRDefault="003A0568" w:rsidP="00214D68">
            <w:pPr>
              <w:jc w:val="center"/>
              <w:rPr>
                <w:b/>
              </w:rPr>
            </w:pPr>
            <w:r w:rsidRPr="003A0568">
              <w:rPr>
                <w:b/>
              </w:rPr>
              <w:t>9</w:t>
            </w:r>
          </w:p>
        </w:tc>
        <w:tc>
          <w:tcPr>
            <w:tcW w:w="657" w:type="dxa"/>
            <w:tcBorders>
              <w:top w:val="single" w:sz="6" w:space="0" w:color="000000"/>
              <w:left w:val="single" w:sz="6" w:space="0" w:color="000000"/>
              <w:bottom w:val="single" w:sz="12" w:space="0" w:color="000000"/>
              <w:right w:val="single" w:sz="6" w:space="0" w:color="000000"/>
            </w:tcBorders>
            <w:vAlign w:val="center"/>
          </w:tcPr>
          <w:p w:rsidR="003A0568" w:rsidRPr="003A0568" w:rsidRDefault="003A0568" w:rsidP="00214D68">
            <w:pPr>
              <w:jc w:val="center"/>
              <w:rPr>
                <w:b/>
              </w:rPr>
            </w:pPr>
            <w:r w:rsidRPr="003A0568">
              <w:rPr>
                <w:b/>
              </w:rPr>
              <w:t>493</w:t>
            </w:r>
          </w:p>
        </w:tc>
        <w:tc>
          <w:tcPr>
            <w:tcW w:w="848" w:type="dxa"/>
            <w:tcBorders>
              <w:top w:val="single" w:sz="6" w:space="0" w:color="000000"/>
              <w:left w:val="single" w:sz="6" w:space="0" w:color="000000"/>
              <w:bottom w:val="single" w:sz="12" w:space="0" w:color="000000"/>
              <w:right w:val="single" w:sz="6" w:space="0" w:color="000000"/>
            </w:tcBorders>
            <w:vAlign w:val="center"/>
          </w:tcPr>
          <w:p w:rsidR="003A0568" w:rsidRPr="003A0568" w:rsidRDefault="003A0568" w:rsidP="00214D68">
            <w:pPr>
              <w:jc w:val="center"/>
              <w:rPr>
                <w:b/>
              </w:rPr>
            </w:pPr>
            <w:r w:rsidRPr="003A0568">
              <w:rPr>
                <w:b/>
              </w:rPr>
              <w:t>233</w:t>
            </w:r>
          </w:p>
        </w:tc>
        <w:tc>
          <w:tcPr>
            <w:tcW w:w="848" w:type="dxa"/>
            <w:tcBorders>
              <w:top w:val="single" w:sz="6" w:space="0" w:color="000000"/>
              <w:left w:val="single" w:sz="6" w:space="0" w:color="000000"/>
              <w:bottom w:val="single" w:sz="12" w:space="0" w:color="000000"/>
              <w:right w:val="single" w:sz="6" w:space="0" w:color="000000"/>
            </w:tcBorders>
            <w:vAlign w:val="center"/>
          </w:tcPr>
          <w:p w:rsidR="003A0568" w:rsidRPr="003A0568" w:rsidRDefault="003A0568" w:rsidP="00214D68">
            <w:pPr>
              <w:jc w:val="center"/>
              <w:rPr>
                <w:b/>
              </w:rPr>
            </w:pPr>
            <w:r w:rsidRPr="003A0568">
              <w:rPr>
                <w:b/>
              </w:rPr>
              <w:t>212</w:t>
            </w:r>
          </w:p>
        </w:tc>
        <w:tc>
          <w:tcPr>
            <w:tcW w:w="848" w:type="dxa"/>
            <w:tcBorders>
              <w:top w:val="single" w:sz="6" w:space="0" w:color="000000"/>
              <w:left w:val="single" w:sz="6" w:space="0" w:color="000000"/>
              <w:bottom w:val="single" w:sz="12" w:space="0" w:color="000000"/>
              <w:right w:val="single" w:sz="6" w:space="0" w:color="000000"/>
            </w:tcBorders>
            <w:vAlign w:val="center"/>
          </w:tcPr>
          <w:p w:rsidR="003A0568" w:rsidRPr="003A0568" w:rsidRDefault="003A0568" w:rsidP="00214D68">
            <w:pPr>
              <w:jc w:val="center"/>
              <w:rPr>
                <w:b/>
              </w:rPr>
            </w:pPr>
            <w:r w:rsidRPr="003A0568">
              <w:rPr>
                <w:b/>
              </w:rPr>
              <w:t>48</w:t>
            </w:r>
          </w:p>
        </w:tc>
        <w:tc>
          <w:tcPr>
            <w:tcW w:w="855" w:type="dxa"/>
            <w:tcBorders>
              <w:top w:val="single" w:sz="6" w:space="0" w:color="000000"/>
              <w:left w:val="single" w:sz="6" w:space="0" w:color="000000"/>
              <w:bottom w:val="single" w:sz="12" w:space="0" w:color="000000"/>
              <w:right w:val="single" w:sz="6" w:space="0" w:color="000000"/>
            </w:tcBorders>
            <w:vAlign w:val="center"/>
          </w:tcPr>
          <w:p w:rsidR="003A0568" w:rsidRPr="003A0568" w:rsidRDefault="003A0568" w:rsidP="003A0568">
            <w:pPr>
              <w:jc w:val="center"/>
              <w:rPr>
                <w:b/>
              </w:rPr>
            </w:pPr>
            <w:r w:rsidRPr="003A0568">
              <w:rPr>
                <w:b/>
              </w:rPr>
              <w:t>8,7%</w:t>
            </w:r>
          </w:p>
        </w:tc>
        <w:tc>
          <w:tcPr>
            <w:tcW w:w="1066" w:type="dxa"/>
            <w:tcBorders>
              <w:top w:val="single" w:sz="6" w:space="0" w:color="000000"/>
              <w:left w:val="single" w:sz="6" w:space="0" w:color="000000"/>
              <w:bottom w:val="single" w:sz="12" w:space="0" w:color="000000"/>
              <w:right w:val="single" w:sz="12" w:space="0" w:color="000000"/>
            </w:tcBorders>
            <w:vAlign w:val="center"/>
          </w:tcPr>
          <w:p w:rsidR="003A0568" w:rsidRPr="003A0568" w:rsidRDefault="003A0568" w:rsidP="00214D68">
            <w:pPr>
              <w:jc w:val="center"/>
              <w:rPr>
                <w:b/>
              </w:rPr>
            </w:pPr>
            <w:r w:rsidRPr="003A0568">
              <w:rPr>
                <w:b/>
              </w:rPr>
              <w:t>37,4%</w:t>
            </w:r>
          </w:p>
        </w:tc>
      </w:tr>
    </w:tbl>
    <w:p w:rsidR="00F83DED" w:rsidRPr="003A0568" w:rsidRDefault="00F83DED" w:rsidP="00F83DED">
      <w:pPr>
        <w:jc w:val="both"/>
      </w:pPr>
    </w:p>
    <w:p w:rsidR="0096104A" w:rsidRPr="00144BC7" w:rsidRDefault="009B3E0E" w:rsidP="0096104A">
      <w:pPr>
        <w:ind w:firstLine="708"/>
        <w:jc w:val="both"/>
      </w:pPr>
      <w:r w:rsidRPr="00144BC7">
        <w:t xml:space="preserve">Анализ показывает, что в прошедшем учебном году распределение учащихся по успеваемости приблизилось к нормальному, что </w:t>
      </w:r>
      <w:r w:rsidR="0096104A" w:rsidRPr="00144BC7">
        <w:t>способно говорить</w:t>
      </w:r>
      <w:r w:rsidRPr="00144BC7">
        <w:t xml:space="preserve"> об объективности оценивания</w:t>
      </w:r>
      <w:r w:rsidR="0096104A" w:rsidRPr="00144BC7">
        <w:t>.</w:t>
      </w:r>
    </w:p>
    <w:p w:rsidR="007F52E3" w:rsidRPr="00144BC7" w:rsidRDefault="007F52E3" w:rsidP="0096104A">
      <w:pPr>
        <w:ind w:firstLine="708"/>
        <w:jc w:val="both"/>
        <w:rPr>
          <w:b/>
        </w:rPr>
      </w:pPr>
      <w:r w:rsidRPr="00144BC7">
        <w:rPr>
          <w:b/>
        </w:rPr>
        <w:t>Успеваемость и качество знаний распределилось следующим образом:</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2111"/>
        <w:gridCol w:w="2675"/>
        <w:gridCol w:w="2569"/>
      </w:tblGrid>
      <w:tr w:rsidR="00AD4950" w:rsidRPr="00144BC7" w:rsidTr="00F83DED">
        <w:tc>
          <w:tcPr>
            <w:tcW w:w="2710" w:type="dxa"/>
          </w:tcPr>
          <w:p w:rsidR="00F83DED" w:rsidRPr="00144BC7" w:rsidRDefault="00F83DED" w:rsidP="00F83DED">
            <w:pPr>
              <w:jc w:val="center"/>
              <w:rPr>
                <w:i/>
              </w:rPr>
            </w:pPr>
            <w:r w:rsidRPr="00144BC7">
              <w:rPr>
                <w:i/>
              </w:rPr>
              <w:t>Учебный год</w:t>
            </w:r>
          </w:p>
        </w:tc>
        <w:tc>
          <w:tcPr>
            <w:tcW w:w="2111" w:type="dxa"/>
          </w:tcPr>
          <w:p w:rsidR="00F83DED" w:rsidRPr="00144BC7" w:rsidRDefault="00FE492C" w:rsidP="00F8194B">
            <w:pPr>
              <w:jc w:val="center"/>
              <w:rPr>
                <w:i/>
              </w:rPr>
            </w:pPr>
            <w:r w:rsidRPr="00144BC7">
              <w:rPr>
                <w:i/>
              </w:rPr>
              <w:t xml:space="preserve">Кол-во </w:t>
            </w:r>
            <w:r w:rsidR="007568E4" w:rsidRPr="00144BC7">
              <w:rPr>
                <w:i/>
              </w:rPr>
              <w:t>об</w:t>
            </w:r>
            <w:r w:rsidR="00F8194B" w:rsidRPr="00144BC7">
              <w:rPr>
                <w:i/>
              </w:rPr>
              <w:t>учаю</w:t>
            </w:r>
            <w:r w:rsidRPr="00144BC7">
              <w:rPr>
                <w:i/>
              </w:rPr>
              <w:t>щихся</w:t>
            </w:r>
            <w:r w:rsidR="00F83DED" w:rsidRPr="00144BC7">
              <w:rPr>
                <w:i/>
              </w:rPr>
              <w:t xml:space="preserve"> </w:t>
            </w:r>
          </w:p>
        </w:tc>
        <w:tc>
          <w:tcPr>
            <w:tcW w:w="2675" w:type="dxa"/>
          </w:tcPr>
          <w:p w:rsidR="00F83DED" w:rsidRPr="00144BC7" w:rsidRDefault="00F83DED" w:rsidP="00F83DED">
            <w:pPr>
              <w:jc w:val="center"/>
              <w:rPr>
                <w:i/>
              </w:rPr>
            </w:pPr>
            <w:r w:rsidRPr="00144BC7">
              <w:rPr>
                <w:i/>
              </w:rPr>
              <w:t>%</w:t>
            </w:r>
          </w:p>
          <w:p w:rsidR="00F83DED" w:rsidRPr="00144BC7" w:rsidRDefault="00F83DED" w:rsidP="00F83DED">
            <w:pPr>
              <w:jc w:val="center"/>
              <w:rPr>
                <w:i/>
              </w:rPr>
            </w:pPr>
            <w:r w:rsidRPr="00144BC7">
              <w:rPr>
                <w:i/>
              </w:rPr>
              <w:t>качества знаний</w:t>
            </w:r>
          </w:p>
        </w:tc>
        <w:tc>
          <w:tcPr>
            <w:tcW w:w="2569" w:type="dxa"/>
          </w:tcPr>
          <w:p w:rsidR="00F83DED" w:rsidRPr="00144BC7" w:rsidRDefault="00F83DED" w:rsidP="00F83DED">
            <w:pPr>
              <w:jc w:val="center"/>
              <w:rPr>
                <w:i/>
              </w:rPr>
            </w:pPr>
            <w:r w:rsidRPr="00144BC7">
              <w:rPr>
                <w:i/>
              </w:rPr>
              <w:t>%</w:t>
            </w:r>
          </w:p>
          <w:p w:rsidR="00F83DED" w:rsidRPr="00144BC7" w:rsidRDefault="00F83DED" w:rsidP="00F83DED">
            <w:pPr>
              <w:jc w:val="center"/>
              <w:rPr>
                <w:i/>
              </w:rPr>
            </w:pPr>
            <w:r w:rsidRPr="00144BC7">
              <w:rPr>
                <w:i/>
              </w:rPr>
              <w:t>успеваемости</w:t>
            </w:r>
          </w:p>
        </w:tc>
      </w:tr>
      <w:tr w:rsidR="00AD4950" w:rsidRPr="00144BC7" w:rsidTr="00F83DED">
        <w:tc>
          <w:tcPr>
            <w:tcW w:w="2710" w:type="dxa"/>
          </w:tcPr>
          <w:p w:rsidR="00F83DED" w:rsidRPr="00144BC7" w:rsidRDefault="00596D3C" w:rsidP="00F83DED">
            <w:pPr>
              <w:jc w:val="center"/>
            </w:pPr>
            <w:r w:rsidRPr="00144BC7">
              <w:t>2014/</w:t>
            </w:r>
            <w:r w:rsidR="00F83DED" w:rsidRPr="00144BC7">
              <w:t>2015</w:t>
            </w:r>
          </w:p>
        </w:tc>
        <w:tc>
          <w:tcPr>
            <w:tcW w:w="2111" w:type="dxa"/>
          </w:tcPr>
          <w:p w:rsidR="00F83DED" w:rsidRPr="00144BC7" w:rsidRDefault="00F83DED" w:rsidP="00F83DED">
            <w:pPr>
              <w:jc w:val="center"/>
            </w:pPr>
            <w:r w:rsidRPr="00144BC7">
              <w:t>1108</w:t>
            </w:r>
          </w:p>
        </w:tc>
        <w:tc>
          <w:tcPr>
            <w:tcW w:w="2675" w:type="dxa"/>
          </w:tcPr>
          <w:p w:rsidR="00F83DED" w:rsidRPr="00144BC7" w:rsidRDefault="00F83DED" w:rsidP="00F83DED">
            <w:pPr>
              <w:jc w:val="center"/>
            </w:pPr>
            <w:r w:rsidRPr="00144BC7">
              <w:t>49,7</w:t>
            </w:r>
          </w:p>
        </w:tc>
        <w:tc>
          <w:tcPr>
            <w:tcW w:w="2569" w:type="dxa"/>
          </w:tcPr>
          <w:p w:rsidR="00F83DED" w:rsidRPr="00144BC7" w:rsidRDefault="00F83DED" w:rsidP="00F83DED">
            <w:pPr>
              <w:jc w:val="center"/>
            </w:pPr>
            <w:r w:rsidRPr="00144BC7">
              <w:t>100</w:t>
            </w:r>
          </w:p>
        </w:tc>
      </w:tr>
      <w:tr w:rsidR="00AD4950" w:rsidRPr="00144BC7" w:rsidTr="00F83DED">
        <w:tc>
          <w:tcPr>
            <w:tcW w:w="2710" w:type="dxa"/>
          </w:tcPr>
          <w:p w:rsidR="00F83DED" w:rsidRPr="00144BC7" w:rsidRDefault="00596D3C" w:rsidP="00F83DED">
            <w:pPr>
              <w:jc w:val="center"/>
            </w:pPr>
            <w:r w:rsidRPr="00144BC7">
              <w:t>2015/</w:t>
            </w:r>
            <w:r w:rsidR="00F83DED" w:rsidRPr="00144BC7">
              <w:t>2016</w:t>
            </w:r>
          </w:p>
        </w:tc>
        <w:tc>
          <w:tcPr>
            <w:tcW w:w="2111" w:type="dxa"/>
          </w:tcPr>
          <w:p w:rsidR="00F83DED" w:rsidRPr="00144BC7" w:rsidRDefault="00F83DED" w:rsidP="00F83DED">
            <w:pPr>
              <w:jc w:val="center"/>
            </w:pPr>
            <w:r w:rsidRPr="00144BC7">
              <w:t>1129</w:t>
            </w:r>
          </w:p>
        </w:tc>
        <w:tc>
          <w:tcPr>
            <w:tcW w:w="2675" w:type="dxa"/>
          </w:tcPr>
          <w:p w:rsidR="00F83DED" w:rsidRPr="00144BC7" w:rsidRDefault="00F83DED" w:rsidP="00F83DED">
            <w:pPr>
              <w:jc w:val="center"/>
            </w:pPr>
            <w:r w:rsidRPr="00144BC7">
              <w:t>49,3</w:t>
            </w:r>
          </w:p>
        </w:tc>
        <w:tc>
          <w:tcPr>
            <w:tcW w:w="2569" w:type="dxa"/>
          </w:tcPr>
          <w:p w:rsidR="00F83DED" w:rsidRPr="00144BC7" w:rsidRDefault="00F83DED" w:rsidP="00F83DED">
            <w:pPr>
              <w:jc w:val="center"/>
            </w:pPr>
            <w:r w:rsidRPr="00144BC7">
              <w:t>98,2</w:t>
            </w:r>
          </w:p>
        </w:tc>
      </w:tr>
      <w:tr w:rsidR="00AD4950" w:rsidRPr="00144BC7" w:rsidTr="00F83DED">
        <w:tc>
          <w:tcPr>
            <w:tcW w:w="2710" w:type="dxa"/>
          </w:tcPr>
          <w:p w:rsidR="00F83DED" w:rsidRPr="00144BC7" w:rsidRDefault="00596D3C" w:rsidP="00F83DED">
            <w:pPr>
              <w:jc w:val="center"/>
            </w:pPr>
            <w:r w:rsidRPr="00144BC7">
              <w:t>2016/</w:t>
            </w:r>
            <w:r w:rsidR="00F83DED" w:rsidRPr="00144BC7">
              <w:t>2017</w:t>
            </w:r>
          </w:p>
        </w:tc>
        <w:tc>
          <w:tcPr>
            <w:tcW w:w="2111" w:type="dxa"/>
          </w:tcPr>
          <w:p w:rsidR="00F83DED" w:rsidRPr="00144BC7" w:rsidRDefault="00F83DED" w:rsidP="00F83DED">
            <w:pPr>
              <w:jc w:val="center"/>
            </w:pPr>
            <w:r w:rsidRPr="00144BC7">
              <w:t>1179</w:t>
            </w:r>
          </w:p>
        </w:tc>
        <w:tc>
          <w:tcPr>
            <w:tcW w:w="2675" w:type="dxa"/>
          </w:tcPr>
          <w:p w:rsidR="00F83DED" w:rsidRPr="00144BC7" w:rsidRDefault="00756061" w:rsidP="00F83DED">
            <w:pPr>
              <w:jc w:val="center"/>
            </w:pPr>
            <w:r w:rsidRPr="00144BC7">
              <w:t>49,0</w:t>
            </w:r>
          </w:p>
        </w:tc>
        <w:tc>
          <w:tcPr>
            <w:tcW w:w="2569" w:type="dxa"/>
          </w:tcPr>
          <w:p w:rsidR="00F83DED" w:rsidRPr="00144BC7" w:rsidRDefault="002456C2" w:rsidP="00F83DED">
            <w:pPr>
              <w:jc w:val="center"/>
            </w:pPr>
            <w:r w:rsidRPr="00144BC7">
              <w:t>98,1</w:t>
            </w:r>
          </w:p>
        </w:tc>
      </w:tr>
      <w:tr w:rsidR="00AD4950" w:rsidRPr="00144BC7" w:rsidTr="00F83DED">
        <w:tc>
          <w:tcPr>
            <w:tcW w:w="2710" w:type="dxa"/>
          </w:tcPr>
          <w:p w:rsidR="007935BE" w:rsidRPr="00144BC7" w:rsidRDefault="007935BE" w:rsidP="00F83DED">
            <w:pPr>
              <w:jc w:val="center"/>
            </w:pPr>
            <w:r w:rsidRPr="00144BC7">
              <w:t>2017/2018</w:t>
            </w:r>
          </w:p>
        </w:tc>
        <w:tc>
          <w:tcPr>
            <w:tcW w:w="2111" w:type="dxa"/>
          </w:tcPr>
          <w:p w:rsidR="007935BE" w:rsidRPr="00144BC7" w:rsidRDefault="007935BE" w:rsidP="00F83DED">
            <w:pPr>
              <w:jc w:val="center"/>
            </w:pPr>
            <w:r w:rsidRPr="00144BC7">
              <w:t>1240</w:t>
            </w:r>
          </w:p>
        </w:tc>
        <w:tc>
          <w:tcPr>
            <w:tcW w:w="2675" w:type="dxa"/>
          </w:tcPr>
          <w:p w:rsidR="007935BE" w:rsidRPr="00144BC7" w:rsidRDefault="002456C2" w:rsidP="00F83DED">
            <w:pPr>
              <w:jc w:val="center"/>
            </w:pPr>
            <w:r w:rsidRPr="00144BC7">
              <w:t>45,9</w:t>
            </w:r>
          </w:p>
        </w:tc>
        <w:tc>
          <w:tcPr>
            <w:tcW w:w="2569" w:type="dxa"/>
          </w:tcPr>
          <w:p w:rsidR="007935BE" w:rsidRPr="00144BC7" w:rsidRDefault="002456C2" w:rsidP="002830B2">
            <w:pPr>
              <w:jc w:val="center"/>
            </w:pPr>
            <w:r w:rsidRPr="00144BC7">
              <w:t>9</w:t>
            </w:r>
            <w:r w:rsidR="002830B2" w:rsidRPr="00144BC7">
              <w:t>2</w:t>
            </w:r>
            <w:r w:rsidRPr="00144BC7">
              <w:t>,</w:t>
            </w:r>
            <w:r w:rsidR="002830B2" w:rsidRPr="00144BC7">
              <w:t>9</w:t>
            </w:r>
          </w:p>
        </w:tc>
      </w:tr>
      <w:tr w:rsidR="00AD4950" w:rsidRPr="00144BC7" w:rsidTr="00F83DED">
        <w:tc>
          <w:tcPr>
            <w:tcW w:w="2710" w:type="dxa"/>
          </w:tcPr>
          <w:p w:rsidR="0096104A" w:rsidRPr="00144BC7" w:rsidRDefault="0096104A" w:rsidP="00F83DED">
            <w:pPr>
              <w:jc w:val="center"/>
              <w:rPr>
                <w:b/>
              </w:rPr>
            </w:pPr>
            <w:r w:rsidRPr="00144BC7">
              <w:rPr>
                <w:b/>
              </w:rPr>
              <w:t>2018/2019</w:t>
            </w:r>
          </w:p>
        </w:tc>
        <w:tc>
          <w:tcPr>
            <w:tcW w:w="2111" w:type="dxa"/>
          </w:tcPr>
          <w:p w:rsidR="0096104A" w:rsidRPr="00144BC7" w:rsidRDefault="0096104A" w:rsidP="00F83DED">
            <w:pPr>
              <w:jc w:val="center"/>
              <w:rPr>
                <w:b/>
              </w:rPr>
            </w:pPr>
            <w:r w:rsidRPr="00144BC7">
              <w:rPr>
                <w:b/>
              </w:rPr>
              <w:t>1278</w:t>
            </w:r>
          </w:p>
        </w:tc>
        <w:tc>
          <w:tcPr>
            <w:tcW w:w="2675" w:type="dxa"/>
          </w:tcPr>
          <w:p w:rsidR="0096104A" w:rsidRPr="00144BC7" w:rsidRDefault="0096104A" w:rsidP="00F83DED">
            <w:pPr>
              <w:jc w:val="center"/>
              <w:rPr>
                <w:b/>
              </w:rPr>
            </w:pPr>
            <w:r w:rsidRPr="00144BC7">
              <w:rPr>
                <w:b/>
              </w:rPr>
              <w:t>41,6</w:t>
            </w:r>
          </w:p>
        </w:tc>
        <w:tc>
          <w:tcPr>
            <w:tcW w:w="2569" w:type="dxa"/>
          </w:tcPr>
          <w:p w:rsidR="0096104A" w:rsidRPr="00144BC7" w:rsidRDefault="0096104A" w:rsidP="002830B2">
            <w:pPr>
              <w:jc w:val="center"/>
              <w:rPr>
                <w:b/>
              </w:rPr>
            </w:pPr>
            <w:r w:rsidRPr="00144BC7">
              <w:rPr>
                <w:b/>
              </w:rPr>
              <w:t>93,7</w:t>
            </w:r>
          </w:p>
        </w:tc>
      </w:tr>
      <w:tr w:rsidR="00144BC7" w:rsidRPr="00144BC7" w:rsidTr="00F83DED">
        <w:tc>
          <w:tcPr>
            <w:tcW w:w="2710" w:type="dxa"/>
          </w:tcPr>
          <w:p w:rsidR="00144BC7" w:rsidRPr="00144BC7" w:rsidRDefault="00144BC7" w:rsidP="00F83DED">
            <w:pPr>
              <w:jc w:val="center"/>
              <w:rPr>
                <w:b/>
              </w:rPr>
            </w:pPr>
            <w:r w:rsidRPr="00144BC7">
              <w:rPr>
                <w:b/>
              </w:rPr>
              <w:t>2019/2020</w:t>
            </w:r>
          </w:p>
        </w:tc>
        <w:tc>
          <w:tcPr>
            <w:tcW w:w="2111" w:type="dxa"/>
          </w:tcPr>
          <w:p w:rsidR="00144BC7" w:rsidRPr="00144BC7" w:rsidRDefault="00144BC7" w:rsidP="00F83DED">
            <w:pPr>
              <w:jc w:val="center"/>
              <w:rPr>
                <w:b/>
              </w:rPr>
            </w:pPr>
            <w:r w:rsidRPr="00144BC7">
              <w:rPr>
                <w:b/>
              </w:rPr>
              <w:t>1318</w:t>
            </w:r>
          </w:p>
        </w:tc>
        <w:tc>
          <w:tcPr>
            <w:tcW w:w="2675" w:type="dxa"/>
          </w:tcPr>
          <w:p w:rsidR="00144BC7" w:rsidRPr="00144BC7" w:rsidRDefault="00144BC7" w:rsidP="00F83DED">
            <w:pPr>
              <w:jc w:val="center"/>
              <w:rPr>
                <w:b/>
              </w:rPr>
            </w:pPr>
            <w:r w:rsidRPr="00144BC7">
              <w:rPr>
                <w:b/>
              </w:rPr>
              <w:t>53,8</w:t>
            </w:r>
          </w:p>
        </w:tc>
        <w:tc>
          <w:tcPr>
            <w:tcW w:w="2569" w:type="dxa"/>
          </w:tcPr>
          <w:p w:rsidR="00144BC7" w:rsidRPr="00144BC7" w:rsidRDefault="00144BC7" w:rsidP="002830B2">
            <w:pPr>
              <w:jc w:val="center"/>
              <w:rPr>
                <w:b/>
              </w:rPr>
            </w:pPr>
            <w:r w:rsidRPr="00144BC7">
              <w:rPr>
                <w:b/>
              </w:rPr>
              <w:t>99,2</w:t>
            </w:r>
          </w:p>
        </w:tc>
      </w:tr>
    </w:tbl>
    <w:p w:rsidR="00103B3B" w:rsidRPr="00144BC7" w:rsidRDefault="00103B3B" w:rsidP="0096104A">
      <w:pPr>
        <w:jc w:val="center"/>
        <w:rPr>
          <w:b/>
        </w:rPr>
      </w:pPr>
    </w:p>
    <w:p w:rsidR="00103B3B" w:rsidRPr="00144BC7" w:rsidRDefault="00103B3B" w:rsidP="0096104A">
      <w:pPr>
        <w:jc w:val="center"/>
        <w:rPr>
          <w:b/>
        </w:rPr>
      </w:pPr>
    </w:p>
    <w:p w:rsidR="006A6998" w:rsidRPr="00144BC7" w:rsidRDefault="0096104A" w:rsidP="0096104A">
      <w:pPr>
        <w:jc w:val="center"/>
        <w:rPr>
          <w:b/>
        </w:rPr>
      </w:pPr>
      <w:r w:rsidRPr="00144BC7">
        <w:rPr>
          <w:b/>
        </w:rPr>
        <w:t>Д</w:t>
      </w:r>
      <w:r w:rsidR="006A6998" w:rsidRPr="00144BC7">
        <w:rPr>
          <w:b/>
        </w:rPr>
        <w:t xml:space="preserve">инамика </w:t>
      </w:r>
      <w:r w:rsidR="00FE492C" w:rsidRPr="00144BC7">
        <w:rPr>
          <w:b/>
        </w:rPr>
        <w:t>качества знаний и успеваемости</w:t>
      </w:r>
    </w:p>
    <w:p w:rsidR="00CE24BA" w:rsidRPr="00144BC7" w:rsidRDefault="00CE24BA" w:rsidP="0096104A">
      <w:pPr>
        <w:jc w:val="both"/>
      </w:pPr>
      <w:r w:rsidRPr="00144BC7">
        <w:rPr>
          <w:noProof/>
        </w:rPr>
        <w:drawing>
          <wp:anchor distT="0" distB="0" distL="114300" distR="114300" simplePos="0" relativeHeight="251687936" behindDoc="1" locked="0" layoutInCell="1" allowOverlap="1">
            <wp:simplePos x="0" y="0"/>
            <wp:positionH relativeFrom="column">
              <wp:posOffset>454025</wp:posOffset>
            </wp:positionH>
            <wp:positionV relativeFrom="paragraph">
              <wp:posOffset>3175</wp:posOffset>
            </wp:positionV>
            <wp:extent cx="5486400" cy="3200400"/>
            <wp:effectExtent l="0" t="0" r="19050" b="19050"/>
            <wp:wrapThrough wrapText="bothSides">
              <wp:wrapPolygon edited="0">
                <wp:start x="0" y="0"/>
                <wp:lineTo x="0" y="21600"/>
                <wp:lineTo x="21600" y="21600"/>
                <wp:lineTo x="21600" y="0"/>
                <wp:lineTo x="0" y="0"/>
              </wp:wrapPolygon>
            </wp:wrapThrough>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568E4" w:rsidRPr="008A0EDC" w:rsidRDefault="007F52E3" w:rsidP="0099201F">
      <w:pPr>
        <w:ind w:firstLine="708"/>
        <w:jc w:val="both"/>
      </w:pPr>
      <w:r w:rsidRPr="008A0EDC">
        <w:t>МОУ «СОШ № 77» находится в центральном густо населенном районе. Заселяется новый жилищный комплекс «Царицынский». Количество обучающихся за последние годы растет.</w:t>
      </w:r>
    </w:p>
    <w:p w:rsidR="0040770D" w:rsidRPr="008A0EDC" w:rsidRDefault="0040770D" w:rsidP="007F52E3">
      <w:pPr>
        <w:pStyle w:val="af7"/>
        <w:jc w:val="center"/>
        <w:rPr>
          <w:rFonts w:ascii="Times New Roman" w:hAnsi="Times New Roman"/>
          <w:b/>
          <w:sz w:val="24"/>
          <w:szCs w:val="24"/>
        </w:rPr>
      </w:pPr>
    </w:p>
    <w:p w:rsidR="007F52E3" w:rsidRPr="008A0EDC" w:rsidRDefault="007F52E3" w:rsidP="007F52E3">
      <w:pPr>
        <w:pStyle w:val="af7"/>
        <w:jc w:val="center"/>
        <w:rPr>
          <w:rFonts w:ascii="Times New Roman" w:hAnsi="Times New Roman"/>
          <w:b/>
          <w:sz w:val="24"/>
          <w:szCs w:val="24"/>
        </w:rPr>
      </w:pPr>
      <w:r w:rsidRPr="008A0EDC">
        <w:rPr>
          <w:rFonts w:ascii="Times New Roman" w:hAnsi="Times New Roman"/>
          <w:b/>
          <w:sz w:val="24"/>
          <w:szCs w:val="24"/>
        </w:rPr>
        <w:t>Количество школьников</w:t>
      </w:r>
      <w:r w:rsidR="005830BE" w:rsidRPr="008A0EDC">
        <w:rPr>
          <w:rFonts w:ascii="Times New Roman" w:hAnsi="Times New Roman"/>
          <w:b/>
          <w:sz w:val="24"/>
          <w:szCs w:val="24"/>
        </w:rPr>
        <w:t xml:space="preserve"> </w:t>
      </w:r>
      <w:r w:rsidRPr="008A0EDC">
        <w:rPr>
          <w:rFonts w:ascii="Times New Roman" w:hAnsi="Times New Roman"/>
          <w:b/>
          <w:sz w:val="24"/>
          <w:szCs w:val="24"/>
        </w:rPr>
        <w:t>за последние 4 года:</w:t>
      </w:r>
    </w:p>
    <w:tbl>
      <w:tblPr>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2275"/>
        <w:gridCol w:w="1299"/>
        <w:gridCol w:w="1195"/>
        <w:gridCol w:w="1221"/>
        <w:gridCol w:w="1197"/>
        <w:gridCol w:w="1197"/>
      </w:tblGrid>
      <w:tr w:rsidR="00AD4950" w:rsidRPr="008A0EDC" w:rsidTr="00103B3B">
        <w:trPr>
          <w:trHeight w:val="908"/>
        </w:trPr>
        <w:tc>
          <w:tcPr>
            <w:tcW w:w="2275" w:type="dxa"/>
            <w:shd w:val="clear" w:color="auto" w:fill="FFFFFF" w:themeFill="background1"/>
            <w:tcMar>
              <w:top w:w="15" w:type="dxa"/>
              <w:left w:w="108" w:type="dxa"/>
              <w:bottom w:w="0" w:type="dxa"/>
              <w:right w:w="108" w:type="dxa"/>
            </w:tcMar>
            <w:vAlign w:val="center"/>
            <w:hideMark/>
          </w:tcPr>
          <w:p w:rsidR="007F52E3" w:rsidRPr="008A0EDC" w:rsidRDefault="007F52E3" w:rsidP="004906AE">
            <w:pPr>
              <w:jc w:val="center"/>
              <w:textAlignment w:val="baseline"/>
              <w:rPr>
                <w:i/>
              </w:rPr>
            </w:pPr>
            <w:r w:rsidRPr="008A0EDC">
              <w:rPr>
                <w:bCs/>
                <w:i/>
                <w:kern w:val="24"/>
              </w:rPr>
              <w:t>Учебный год</w:t>
            </w:r>
          </w:p>
        </w:tc>
        <w:tc>
          <w:tcPr>
            <w:tcW w:w="1299" w:type="dxa"/>
            <w:shd w:val="clear" w:color="auto" w:fill="FFFFFF" w:themeFill="background1"/>
            <w:tcMar>
              <w:top w:w="15" w:type="dxa"/>
              <w:left w:w="108" w:type="dxa"/>
              <w:bottom w:w="0" w:type="dxa"/>
              <w:right w:w="108" w:type="dxa"/>
            </w:tcMar>
            <w:vAlign w:val="center"/>
            <w:hideMark/>
          </w:tcPr>
          <w:p w:rsidR="007F52E3" w:rsidRPr="008A0EDC" w:rsidRDefault="007F52E3" w:rsidP="004906AE">
            <w:pPr>
              <w:jc w:val="center"/>
              <w:textAlignment w:val="baseline"/>
              <w:rPr>
                <w:i/>
              </w:rPr>
            </w:pPr>
            <w:r w:rsidRPr="008A0EDC">
              <w:rPr>
                <w:bCs/>
                <w:i/>
                <w:kern w:val="24"/>
              </w:rPr>
              <w:t>Кол-во учащихся</w:t>
            </w:r>
          </w:p>
        </w:tc>
        <w:tc>
          <w:tcPr>
            <w:tcW w:w="1195" w:type="dxa"/>
            <w:shd w:val="clear" w:color="auto" w:fill="FFFFFF" w:themeFill="background1"/>
            <w:vAlign w:val="center"/>
          </w:tcPr>
          <w:p w:rsidR="007F52E3" w:rsidRPr="008A0EDC" w:rsidRDefault="007F52E3" w:rsidP="004906AE">
            <w:pPr>
              <w:jc w:val="center"/>
              <w:textAlignment w:val="baseline"/>
              <w:rPr>
                <w:i/>
              </w:rPr>
            </w:pPr>
            <w:r w:rsidRPr="008A0EDC">
              <w:rPr>
                <w:bCs/>
                <w:i/>
                <w:kern w:val="24"/>
              </w:rPr>
              <w:t>Рост</w:t>
            </w:r>
          </w:p>
        </w:tc>
        <w:tc>
          <w:tcPr>
            <w:tcW w:w="1221" w:type="dxa"/>
            <w:shd w:val="clear" w:color="auto" w:fill="FFFFFF" w:themeFill="background1"/>
          </w:tcPr>
          <w:p w:rsidR="007F52E3" w:rsidRPr="008A0EDC" w:rsidRDefault="007F52E3" w:rsidP="004906AE">
            <w:pPr>
              <w:jc w:val="center"/>
              <w:textAlignment w:val="baseline"/>
              <w:rPr>
                <w:bCs/>
                <w:i/>
                <w:kern w:val="24"/>
              </w:rPr>
            </w:pPr>
            <w:r w:rsidRPr="008A0EDC">
              <w:rPr>
                <w:bCs/>
                <w:i/>
                <w:kern w:val="24"/>
              </w:rPr>
              <w:t>Кол-во классов-комплектов</w:t>
            </w:r>
          </w:p>
        </w:tc>
        <w:tc>
          <w:tcPr>
            <w:tcW w:w="1197" w:type="dxa"/>
            <w:shd w:val="clear" w:color="auto" w:fill="FFFFFF" w:themeFill="background1"/>
          </w:tcPr>
          <w:p w:rsidR="007F52E3" w:rsidRPr="008A0EDC" w:rsidRDefault="007F52E3" w:rsidP="004906AE">
            <w:pPr>
              <w:jc w:val="center"/>
              <w:textAlignment w:val="baseline"/>
              <w:rPr>
                <w:bCs/>
                <w:i/>
                <w:kern w:val="24"/>
              </w:rPr>
            </w:pPr>
            <w:r w:rsidRPr="008A0EDC">
              <w:rPr>
                <w:bCs/>
                <w:i/>
                <w:kern w:val="24"/>
              </w:rPr>
              <w:t xml:space="preserve">Учатся во </w:t>
            </w:r>
            <w:r w:rsidRPr="008A0EDC">
              <w:rPr>
                <w:bCs/>
                <w:i/>
                <w:kern w:val="24"/>
                <w:lang w:val="en-US"/>
              </w:rPr>
              <w:t>II</w:t>
            </w:r>
            <w:r w:rsidRPr="008A0EDC">
              <w:rPr>
                <w:bCs/>
                <w:i/>
                <w:kern w:val="24"/>
              </w:rPr>
              <w:t xml:space="preserve"> смену, чел</w:t>
            </w:r>
          </w:p>
        </w:tc>
        <w:tc>
          <w:tcPr>
            <w:tcW w:w="1197" w:type="dxa"/>
            <w:shd w:val="clear" w:color="auto" w:fill="FFFFFF" w:themeFill="background1"/>
          </w:tcPr>
          <w:p w:rsidR="0084391C" w:rsidRPr="008A0EDC" w:rsidRDefault="0084391C" w:rsidP="004906AE">
            <w:pPr>
              <w:jc w:val="center"/>
              <w:textAlignment w:val="baseline"/>
              <w:rPr>
                <w:bCs/>
                <w:i/>
                <w:kern w:val="24"/>
              </w:rPr>
            </w:pPr>
            <w:r w:rsidRPr="008A0EDC">
              <w:rPr>
                <w:bCs/>
                <w:i/>
                <w:kern w:val="24"/>
              </w:rPr>
              <w:t xml:space="preserve">Учатся во </w:t>
            </w:r>
            <w:r w:rsidRPr="008A0EDC">
              <w:rPr>
                <w:bCs/>
                <w:i/>
                <w:kern w:val="24"/>
                <w:lang w:val="en-US"/>
              </w:rPr>
              <w:t>II</w:t>
            </w:r>
            <w:r w:rsidRPr="008A0EDC">
              <w:rPr>
                <w:bCs/>
                <w:i/>
                <w:kern w:val="24"/>
              </w:rPr>
              <w:t xml:space="preserve"> смену, </w:t>
            </w:r>
          </w:p>
          <w:p w:rsidR="007F52E3" w:rsidRPr="008A0EDC" w:rsidRDefault="0084391C" w:rsidP="004906AE">
            <w:pPr>
              <w:jc w:val="center"/>
              <w:textAlignment w:val="baseline"/>
              <w:rPr>
                <w:bCs/>
                <w:i/>
                <w:kern w:val="24"/>
              </w:rPr>
            </w:pPr>
            <w:r w:rsidRPr="008A0EDC">
              <w:rPr>
                <w:bCs/>
                <w:i/>
                <w:kern w:val="24"/>
              </w:rPr>
              <w:t>%</w:t>
            </w:r>
          </w:p>
        </w:tc>
      </w:tr>
      <w:tr w:rsidR="00AD4950" w:rsidRPr="008A0EDC" w:rsidTr="00103B3B">
        <w:trPr>
          <w:trHeight w:val="117"/>
        </w:trPr>
        <w:tc>
          <w:tcPr>
            <w:tcW w:w="2275" w:type="dxa"/>
            <w:shd w:val="clear" w:color="auto" w:fill="FFFFFF" w:themeFill="background1"/>
            <w:tcMar>
              <w:top w:w="15" w:type="dxa"/>
              <w:left w:w="108" w:type="dxa"/>
              <w:bottom w:w="0" w:type="dxa"/>
              <w:right w:w="108" w:type="dxa"/>
            </w:tcMar>
            <w:hideMark/>
          </w:tcPr>
          <w:p w:rsidR="007F52E3" w:rsidRPr="008A0EDC" w:rsidRDefault="007F52E3" w:rsidP="004906AE">
            <w:pPr>
              <w:jc w:val="center"/>
              <w:textAlignment w:val="baseline"/>
            </w:pPr>
            <w:r w:rsidRPr="008A0EDC">
              <w:rPr>
                <w:bCs/>
                <w:kern w:val="24"/>
              </w:rPr>
              <w:t>2015/2016</w:t>
            </w:r>
          </w:p>
        </w:tc>
        <w:tc>
          <w:tcPr>
            <w:tcW w:w="1299" w:type="dxa"/>
            <w:shd w:val="clear" w:color="auto" w:fill="FFFFFF" w:themeFill="background1"/>
            <w:tcMar>
              <w:top w:w="15" w:type="dxa"/>
              <w:left w:w="108" w:type="dxa"/>
              <w:bottom w:w="0" w:type="dxa"/>
              <w:right w:w="108" w:type="dxa"/>
            </w:tcMar>
            <w:hideMark/>
          </w:tcPr>
          <w:p w:rsidR="007F52E3" w:rsidRPr="008A0EDC" w:rsidRDefault="007F52E3" w:rsidP="004906AE">
            <w:pPr>
              <w:jc w:val="center"/>
              <w:textAlignment w:val="baseline"/>
            </w:pPr>
            <w:r w:rsidRPr="008A0EDC">
              <w:rPr>
                <w:kern w:val="24"/>
              </w:rPr>
              <w:t>1131</w:t>
            </w:r>
          </w:p>
        </w:tc>
        <w:tc>
          <w:tcPr>
            <w:tcW w:w="1195" w:type="dxa"/>
            <w:shd w:val="clear" w:color="auto" w:fill="FFFFFF" w:themeFill="background1"/>
          </w:tcPr>
          <w:p w:rsidR="007F52E3" w:rsidRPr="008A0EDC" w:rsidRDefault="007F52E3" w:rsidP="004906AE">
            <w:pPr>
              <w:jc w:val="center"/>
              <w:textAlignment w:val="baseline"/>
            </w:pPr>
            <w:r w:rsidRPr="008A0EDC">
              <w:rPr>
                <w:kern w:val="24"/>
              </w:rPr>
              <w:t>+1,1%</w:t>
            </w:r>
          </w:p>
        </w:tc>
        <w:tc>
          <w:tcPr>
            <w:tcW w:w="1221" w:type="dxa"/>
            <w:shd w:val="clear" w:color="auto" w:fill="FFFFFF" w:themeFill="background1"/>
          </w:tcPr>
          <w:p w:rsidR="007F52E3" w:rsidRPr="008A0EDC" w:rsidRDefault="007F52E3" w:rsidP="004906AE">
            <w:pPr>
              <w:jc w:val="center"/>
              <w:textAlignment w:val="baseline"/>
              <w:rPr>
                <w:kern w:val="24"/>
              </w:rPr>
            </w:pPr>
          </w:p>
        </w:tc>
        <w:tc>
          <w:tcPr>
            <w:tcW w:w="1197" w:type="dxa"/>
            <w:shd w:val="clear" w:color="auto" w:fill="FFFFFF" w:themeFill="background1"/>
          </w:tcPr>
          <w:p w:rsidR="007F52E3" w:rsidRPr="008A0EDC" w:rsidRDefault="007F52E3" w:rsidP="004906AE">
            <w:pPr>
              <w:jc w:val="center"/>
              <w:textAlignment w:val="baseline"/>
              <w:rPr>
                <w:kern w:val="24"/>
              </w:rPr>
            </w:pPr>
          </w:p>
        </w:tc>
        <w:tc>
          <w:tcPr>
            <w:tcW w:w="1197" w:type="dxa"/>
            <w:shd w:val="clear" w:color="auto" w:fill="FFFFFF" w:themeFill="background1"/>
          </w:tcPr>
          <w:p w:rsidR="007F52E3" w:rsidRPr="008A0EDC" w:rsidRDefault="007F52E3" w:rsidP="004906AE">
            <w:pPr>
              <w:jc w:val="center"/>
              <w:textAlignment w:val="baseline"/>
              <w:rPr>
                <w:kern w:val="24"/>
              </w:rPr>
            </w:pPr>
          </w:p>
        </w:tc>
      </w:tr>
      <w:tr w:rsidR="00AD4950" w:rsidRPr="008A0EDC" w:rsidTr="00103B3B">
        <w:trPr>
          <w:trHeight w:val="206"/>
        </w:trPr>
        <w:tc>
          <w:tcPr>
            <w:tcW w:w="2275" w:type="dxa"/>
            <w:shd w:val="clear" w:color="auto" w:fill="FFFFFF" w:themeFill="background1"/>
            <w:tcMar>
              <w:top w:w="15" w:type="dxa"/>
              <w:left w:w="108" w:type="dxa"/>
              <w:bottom w:w="0" w:type="dxa"/>
              <w:right w:w="108" w:type="dxa"/>
            </w:tcMar>
            <w:hideMark/>
          </w:tcPr>
          <w:p w:rsidR="007F52E3" w:rsidRPr="008A0EDC" w:rsidRDefault="007F52E3" w:rsidP="004906AE">
            <w:pPr>
              <w:jc w:val="center"/>
              <w:textAlignment w:val="baseline"/>
            </w:pPr>
            <w:r w:rsidRPr="008A0EDC">
              <w:rPr>
                <w:bCs/>
                <w:kern w:val="24"/>
              </w:rPr>
              <w:t>2016/2017</w:t>
            </w:r>
          </w:p>
        </w:tc>
        <w:tc>
          <w:tcPr>
            <w:tcW w:w="1299" w:type="dxa"/>
            <w:shd w:val="clear" w:color="auto" w:fill="FFFFFF" w:themeFill="background1"/>
            <w:tcMar>
              <w:top w:w="15" w:type="dxa"/>
              <w:left w:w="108" w:type="dxa"/>
              <w:bottom w:w="0" w:type="dxa"/>
              <w:right w:w="108" w:type="dxa"/>
            </w:tcMar>
            <w:hideMark/>
          </w:tcPr>
          <w:p w:rsidR="007F52E3" w:rsidRPr="008A0EDC" w:rsidRDefault="007F52E3" w:rsidP="004906AE">
            <w:pPr>
              <w:jc w:val="center"/>
              <w:textAlignment w:val="baseline"/>
            </w:pPr>
            <w:r w:rsidRPr="008A0EDC">
              <w:rPr>
                <w:kern w:val="24"/>
              </w:rPr>
              <w:t>1176</w:t>
            </w:r>
          </w:p>
        </w:tc>
        <w:tc>
          <w:tcPr>
            <w:tcW w:w="1195" w:type="dxa"/>
            <w:shd w:val="clear" w:color="auto" w:fill="FFFFFF" w:themeFill="background1"/>
          </w:tcPr>
          <w:p w:rsidR="007F52E3" w:rsidRPr="008A0EDC" w:rsidRDefault="007F52E3" w:rsidP="004906AE">
            <w:pPr>
              <w:jc w:val="center"/>
              <w:textAlignment w:val="baseline"/>
            </w:pPr>
            <w:r w:rsidRPr="008A0EDC">
              <w:rPr>
                <w:kern w:val="24"/>
              </w:rPr>
              <w:t>+3,9%</w:t>
            </w:r>
          </w:p>
        </w:tc>
        <w:tc>
          <w:tcPr>
            <w:tcW w:w="1221" w:type="dxa"/>
            <w:shd w:val="clear" w:color="auto" w:fill="FFFFFF" w:themeFill="background1"/>
          </w:tcPr>
          <w:p w:rsidR="007F52E3" w:rsidRPr="008A0EDC" w:rsidRDefault="007F52E3" w:rsidP="004906AE">
            <w:pPr>
              <w:jc w:val="center"/>
              <w:textAlignment w:val="baseline"/>
              <w:rPr>
                <w:kern w:val="24"/>
              </w:rPr>
            </w:pPr>
            <w:r w:rsidRPr="008A0EDC">
              <w:rPr>
                <w:kern w:val="24"/>
              </w:rPr>
              <w:t>47</w:t>
            </w:r>
          </w:p>
        </w:tc>
        <w:tc>
          <w:tcPr>
            <w:tcW w:w="1197" w:type="dxa"/>
            <w:shd w:val="clear" w:color="auto" w:fill="FFFFFF" w:themeFill="background1"/>
          </w:tcPr>
          <w:p w:rsidR="007F52E3" w:rsidRPr="008A0EDC" w:rsidRDefault="007F52E3" w:rsidP="004906AE">
            <w:pPr>
              <w:jc w:val="center"/>
              <w:textAlignment w:val="baseline"/>
              <w:rPr>
                <w:kern w:val="24"/>
              </w:rPr>
            </w:pPr>
            <w:r w:rsidRPr="008A0EDC">
              <w:rPr>
                <w:kern w:val="24"/>
              </w:rPr>
              <w:t>265</w:t>
            </w:r>
          </w:p>
        </w:tc>
        <w:tc>
          <w:tcPr>
            <w:tcW w:w="1197" w:type="dxa"/>
            <w:shd w:val="clear" w:color="auto" w:fill="FFFFFF" w:themeFill="background1"/>
          </w:tcPr>
          <w:p w:rsidR="007F52E3" w:rsidRPr="008A0EDC" w:rsidRDefault="0084391C" w:rsidP="004906AE">
            <w:pPr>
              <w:jc w:val="center"/>
              <w:textAlignment w:val="baseline"/>
              <w:rPr>
                <w:kern w:val="24"/>
              </w:rPr>
            </w:pPr>
            <w:r w:rsidRPr="008A0EDC">
              <w:rPr>
                <w:kern w:val="24"/>
              </w:rPr>
              <w:t>22,5</w:t>
            </w:r>
          </w:p>
        </w:tc>
      </w:tr>
      <w:tr w:rsidR="00AD4950" w:rsidRPr="008A0EDC" w:rsidTr="00103B3B">
        <w:trPr>
          <w:trHeight w:val="259"/>
        </w:trPr>
        <w:tc>
          <w:tcPr>
            <w:tcW w:w="2275" w:type="dxa"/>
            <w:shd w:val="clear" w:color="auto" w:fill="FFFFFF" w:themeFill="background1"/>
            <w:tcMar>
              <w:top w:w="15" w:type="dxa"/>
              <w:left w:w="108" w:type="dxa"/>
              <w:bottom w:w="0" w:type="dxa"/>
              <w:right w:w="108" w:type="dxa"/>
            </w:tcMar>
            <w:hideMark/>
          </w:tcPr>
          <w:p w:rsidR="007F52E3" w:rsidRPr="008A0EDC" w:rsidRDefault="007F52E3" w:rsidP="004906AE">
            <w:pPr>
              <w:jc w:val="center"/>
              <w:textAlignment w:val="baseline"/>
            </w:pPr>
            <w:r w:rsidRPr="008A0EDC">
              <w:rPr>
                <w:bCs/>
                <w:kern w:val="24"/>
              </w:rPr>
              <w:t>2017/2018</w:t>
            </w:r>
          </w:p>
        </w:tc>
        <w:tc>
          <w:tcPr>
            <w:tcW w:w="1299" w:type="dxa"/>
            <w:shd w:val="clear" w:color="auto" w:fill="FFFFFF" w:themeFill="background1"/>
            <w:tcMar>
              <w:top w:w="15" w:type="dxa"/>
              <w:left w:w="108" w:type="dxa"/>
              <w:bottom w:w="0" w:type="dxa"/>
              <w:right w:w="108" w:type="dxa"/>
            </w:tcMar>
            <w:hideMark/>
          </w:tcPr>
          <w:p w:rsidR="007F52E3" w:rsidRPr="008A0EDC" w:rsidRDefault="007F52E3" w:rsidP="004906AE">
            <w:pPr>
              <w:jc w:val="center"/>
              <w:textAlignment w:val="baseline"/>
            </w:pPr>
            <w:r w:rsidRPr="008A0EDC">
              <w:rPr>
                <w:kern w:val="24"/>
              </w:rPr>
              <w:t>1245</w:t>
            </w:r>
          </w:p>
        </w:tc>
        <w:tc>
          <w:tcPr>
            <w:tcW w:w="1195" w:type="dxa"/>
            <w:shd w:val="clear" w:color="auto" w:fill="FFFFFF" w:themeFill="background1"/>
          </w:tcPr>
          <w:p w:rsidR="007F52E3" w:rsidRPr="008A0EDC" w:rsidRDefault="007F52E3" w:rsidP="004906AE">
            <w:pPr>
              <w:jc w:val="center"/>
              <w:textAlignment w:val="baseline"/>
            </w:pPr>
            <w:r w:rsidRPr="008A0EDC">
              <w:rPr>
                <w:kern w:val="24"/>
              </w:rPr>
              <w:t>+5,7%</w:t>
            </w:r>
          </w:p>
        </w:tc>
        <w:tc>
          <w:tcPr>
            <w:tcW w:w="1221" w:type="dxa"/>
            <w:shd w:val="clear" w:color="auto" w:fill="FFFFFF" w:themeFill="background1"/>
          </w:tcPr>
          <w:p w:rsidR="007F52E3" w:rsidRPr="008A0EDC" w:rsidRDefault="007F52E3" w:rsidP="004906AE">
            <w:pPr>
              <w:jc w:val="center"/>
              <w:textAlignment w:val="baseline"/>
              <w:rPr>
                <w:kern w:val="24"/>
              </w:rPr>
            </w:pPr>
            <w:r w:rsidRPr="008A0EDC">
              <w:rPr>
                <w:kern w:val="24"/>
              </w:rPr>
              <w:t>48</w:t>
            </w:r>
          </w:p>
        </w:tc>
        <w:tc>
          <w:tcPr>
            <w:tcW w:w="1197" w:type="dxa"/>
            <w:shd w:val="clear" w:color="auto" w:fill="FFFFFF" w:themeFill="background1"/>
          </w:tcPr>
          <w:p w:rsidR="007F52E3" w:rsidRPr="008A0EDC" w:rsidRDefault="007F52E3" w:rsidP="004906AE">
            <w:pPr>
              <w:jc w:val="center"/>
              <w:textAlignment w:val="baseline"/>
              <w:rPr>
                <w:kern w:val="24"/>
              </w:rPr>
            </w:pPr>
            <w:r w:rsidRPr="008A0EDC">
              <w:rPr>
                <w:kern w:val="24"/>
              </w:rPr>
              <w:t>376</w:t>
            </w:r>
          </w:p>
        </w:tc>
        <w:tc>
          <w:tcPr>
            <w:tcW w:w="1197" w:type="dxa"/>
            <w:shd w:val="clear" w:color="auto" w:fill="FFFFFF" w:themeFill="background1"/>
          </w:tcPr>
          <w:p w:rsidR="007F52E3" w:rsidRPr="008A0EDC" w:rsidRDefault="0084391C" w:rsidP="004906AE">
            <w:pPr>
              <w:jc w:val="center"/>
              <w:textAlignment w:val="baseline"/>
              <w:rPr>
                <w:kern w:val="24"/>
              </w:rPr>
            </w:pPr>
            <w:r w:rsidRPr="008A0EDC">
              <w:rPr>
                <w:kern w:val="24"/>
              </w:rPr>
              <w:t>30,2</w:t>
            </w:r>
          </w:p>
        </w:tc>
      </w:tr>
      <w:tr w:rsidR="00AD4950" w:rsidRPr="008A0EDC" w:rsidTr="00103B3B">
        <w:trPr>
          <w:trHeight w:val="259"/>
        </w:trPr>
        <w:tc>
          <w:tcPr>
            <w:tcW w:w="2275" w:type="dxa"/>
            <w:shd w:val="clear" w:color="auto" w:fill="FFFFFF" w:themeFill="background1"/>
            <w:tcMar>
              <w:top w:w="15" w:type="dxa"/>
              <w:left w:w="108" w:type="dxa"/>
              <w:bottom w:w="0" w:type="dxa"/>
              <w:right w:w="108" w:type="dxa"/>
            </w:tcMar>
          </w:tcPr>
          <w:p w:rsidR="00D63937" w:rsidRPr="008A0EDC" w:rsidRDefault="00D63937" w:rsidP="004906AE">
            <w:pPr>
              <w:jc w:val="center"/>
              <w:textAlignment w:val="baseline"/>
              <w:rPr>
                <w:bCs/>
                <w:kern w:val="24"/>
              </w:rPr>
            </w:pPr>
            <w:r w:rsidRPr="008A0EDC">
              <w:rPr>
                <w:bCs/>
                <w:kern w:val="24"/>
              </w:rPr>
              <w:t>2018/2019</w:t>
            </w:r>
          </w:p>
        </w:tc>
        <w:tc>
          <w:tcPr>
            <w:tcW w:w="1299" w:type="dxa"/>
            <w:shd w:val="clear" w:color="auto" w:fill="FFFFFF" w:themeFill="background1"/>
            <w:tcMar>
              <w:top w:w="15" w:type="dxa"/>
              <w:left w:w="108" w:type="dxa"/>
              <w:bottom w:w="0" w:type="dxa"/>
              <w:right w:w="108" w:type="dxa"/>
            </w:tcMar>
          </w:tcPr>
          <w:p w:rsidR="00D63937" w:rsidRPr="008A0EDC" w:rsidRDefault="00D63937" w:rsidP="004906AE">
            <w:pPr>
              <w:jc w:val="center"/>
              <w:textAlignment w:val="baseline"/>
              <w:rPr>
                <w:kern w:val="24"/>
              </w:rPr>
            </w:pPr>
            <w:r w:rsidRPr="008A0EDC">
              <w:rPr>
                <w:kern w:val="24"/>
              </w:rPr>
              <w:t>1302</w:t>
            </w:r>
          </w:p>
        </w:tc>
        <w:tc>
          <w:tcPr>
            <w:tcW w:w="1195" w:type="dxa"/>
            <w:shd w:val="clear" w:color="auto" w:fill="FFFFFF" w:themeFill="background1"/>
          </w:tcPr>
          <w:p w:rsidR="00D63937" w:rsidRPr="008A0EDC" w:rsidRDefault="00D63937" w:rsidP="00D63937">
            <w:pPr>
              <w:jc w:val="center"/>
              <w:textAlignment w:val="baseline"/>
              <w:rPr>
                <w:kern w:val="24"/>
              </w:rPr>
            </w:pPr>
            <w:r w:rsidRPr="008A0EDC">
              <w:rPr>
                <w:kern w:val="24"/>
              </w:rPr>
              <w:t>+4,6%</w:t>
            </w:r>
          </w:p>
        </w:tc>
        <w:tc>
          <w:tcPr>
            <w:tcW w:w="1221" w:type="dxa"/>
            <w:shd w:val="clear" w:color="auto" w:fill="FFFFFF" w:themeFill="background1"/>
          </w:tcPr>
          <w:p w:rsidR="00D63937" w:rsidRPr="008A0EDC" w:rsidRDefault="00D63937" w:rsidP="004906AE">
            <w:pPr>
              <w:jc w:val="center"/>
              <w:textAlignment w:val="baseline"/>
              <w:rPr>
                <w:kern w:val="24"/>
              </w:rPr>
            </w:pPr>
            <w:r w:rsidRPr="008A0EDC">
              <w:rPr>
                <w:kern w:val="24"/>
              </w:rPr>
              <w:t>48</w:t>
            </w:r>
          </w:p>
        </w:tc>
        <w:tc>
          <w:tcPr>
            <w:tcW w:w="1197" w:type="dxa"/>
            <w:shd w:val="clear" w:color="auto" w:fill="FFFFFF" w:themeFill="background1"/>
          </w:tcPr>
          <w:p w:rsidR="00D63937" w:rsidRPr="008A0EDC" w:rsidRDefault="00D63937" w:rsidP="004906AE">
            <w:pPr>
              <w:jc w:val="center"/>
              <w:textAlignment w:val="baseline"/>
              <w:rPr>
                <w:kern w:val="24"/>
              </w:rPr>
            </w:pPr>
            <w:r w:rsidRPr="008A0EDC">
              <w:rPr>
                <w:kern w:val="24"/>
              </w:rPr>
              <w:t>431</w:t>
            </w:r>
          </w:p>
        </w:tc>
        <w:tc>
          <w:tcPr>
            <w:tcW w:w="1197" w:type="dxa"/>
            <w:shd w:val="clear" w:color="auto" w:fill="FFFFFF" w:themeFill="background1"/>
          </w:tcPr>
          <w:p w:rsidR="00D63937" w:rsidRPr="008A0EDC" w:rsidRDefault="00D63937" w:rsidP="004906AE">
            <w:pPr>
              <w:jc w:val="center"/>
              <w:textAlignment w:val="baseline"/>
              <w:rPr>
                <w:kern w:val="24"/>
              </w:rPr>
            </w:pPr>
            <w:r w:rsidRPr="008A0EDC">
              <w:rPr>
                <w:kern w:val="24"/>
              </w:rPr>
              <w:t>33,1</w:t>
            </w:r>
          </w:p>
        </w:tc>
      </w:tr>
      <w:tr w:rsidR="008A0EDC" w:rsidRPr="00497840" w:rsidTr="00103B3B">
        <w:trPr>
          <w:trHeight w:val="259"/>
        </w:trPr>
        <w:tc>
          <w:tcPr>
            <w:tcW w:w="2275" w:type="dxa"/>
            <w:shd w:val="clear" w:color="auto" w:fill="FFFFFF" w:themeFill="background1"/>
            <w:tcMar>
              <w:top w:w="15" w:type="dxa"/>
              <w:left w:w="108" w:type="dxa"/>
              <w:bottom w:w="0" w:type="dxa"/>
              <w:right w:w="108" w:type="dxa"/>
            </w:tcMar>
          </w:tcPr>
          <w:p w:rsidR="008A0EDC" w:rsidRPr="008A0EDC" w:rsidRDefault="008A0EDC" w:rsidP="004906AE">
            <w:pPr>
              <w:jc w:val="center"/>
              <w:textAlignment w:val="baseline"/>
              <w:rPr>
                <w:bCs/>
                <w:kern w:val="24"/>
              </w:rPr>
            </w:pPr>
            <w:r w:rsidRPr="008A0EDC">
              <w:rPr>
                <w:bCs/>
                <w:kern w:val="24"/>
              </w:rPr>
              <w:t>2019/2020</w:t>
            </w:r>
          </w:p>
        </w:tc>
        <w:tc>
          <w:tcPr>
            <w:tcW w:w="1299" w:type="dxa"/>
            <w:shd w:val="clear" w:color="auto" w:fill="FFFFFF" w:themeFill="background1"/>
            <w:tcMar>
              <w:top w:w="15" w:type="dxa"/>
              <w:left w:w="108" w:type="dxa"/>
              <w:bottom w:w="0" w:type="dxa"/>
              <w:right w:w="108" w:type="dxa"/>
            </w:tcMar>
          </w:tcPr>
          <w:p w:rsidR="008A0EDC" w:rsidRPr="008A0EDC" w:rsidRDefault="008A0EDC" w:rsidP="004906AE">
            <w:pPr>
              <w:jc w:val="center"/>
              <w:textAlignment w:val="baseline"/>
              <w:rPr>
                <w:kern w:val="24"/>
              </w:rPr>
            </w:pPr>
            <w:r w:rsidRPr="008A0EDC">
              <w:rPr>
                <w:kern w:val="24"/>
              </w:rPr>
              <w:t>1335</w:t>
            </w:r>
          </w:p>
        </w:tc>
        <w:tc>
          <w:tcPr>
            <w:tcW w:w="1195" w:type="dxa"/>
            <w:shd w:val="clear" w:color="auto" w:fill="FFFFFF" w:themeFill="background1"/>
          </w:tcPr>
          <w:p w:rsidR="008A0EDC" w:rsidRPr="008A0EDC" w:rsidRDefault="008A0EDC" w:rsidP="00D63937">
            <w:pPr>
              <w:jc w:val="center"/>
              <w:textAlignment w:val="baseline"/>
              <w:rPr>
                <w:kern w:val="24"/>
              </w:rPr>
            </w:pPr>
            <w:r w:rsidRPr="008A0EDC">
              <w:rPr>
                <w:kern w:val="24"/>
              </w:rPr>
              <w:t>+2,5%</w:t>
            </w:r>
          </w:p>
        </w:tc>
        <w:tc>
          <w:tcPr>
            <w:tcW w:w="1221" w:type="dxa"/>
            <w:shd w:val="clear" w:color="auto" w:fill="FFFFFF" w:themeFill="background1"/>
          </w:tcPr>
          <w:p w:rsidR="008A0EDC" w:rsidRPr="008A0EDC" w:rsidRDefault="008A0EDC" w:rsidP="004906AE">
            <w:pPr>
              <w:jc w:val="center"/>
              <w:textAlignment w:val="baseline"/>
              <w:rPr>
                <w:kern w:val="24"/>
              </w:rPr>
            </w:pPr>
            <w:r w:rsidRPr="008A0EDC">
              <w:rPr>
                <w:kern w:val="24"/>
              </w:rPr>
              <w:t>50</w:t>
            </w:r>
          </w:p>
        </w:tc>
        <w:tc>
          <w:tcPr>
            <w:tcW w:w="1197" w:type="dxa"/>
            <w:shd w:val="clear" w:color="auto" w:fill="FFFFFF" w:themeFill="background1"/>
          </w:tcPr>
          <w:p w:rsidR="008A0EDC" w:rsidRPr="008A0EDC" w:rsidRDefault="008A0EDC" w:rsidP="004906AE">
            <w:pPr>
              <w:jc w:val="center"/>
              <w:textAlignment w:val="baseline"/>
              <w:rPr>
                <w:kern w:val="24"/>
              </w:rPr>
            </w:pPr>
            <w:r w:rsidRPr="008A0EDC">
              <w:rPr>
                <w:kern w:val="24"/>
              </w:rPr>
              <w:t>451</w:t>
            </w:r>
          </w:p>
        </w:tc>
        <w:tc>
          <w:tcPr>
            <w:tcW w:w="1197" w:type="dxa"/>
            <w:shd w:val="clear" w:color="auto" w:fill="FFFFFF" w:themeFill="background1"/>
          </w:tcPr>
          <w:p w:rsidR="008A0EDC" w:rsidRPr="008A0EDC" w:rsidRDefault="008A0EDC" w:rsidP="004906AE">
            <w:pPr>
              <w:jc w:val="center"/>
              <w:textAlignment w:val="baseline"/>
              <w:rPr>
                <w:kern w:val="24"/>
              </w:rPr>
            </w:pPr>
          </w:p>
        </w:tc>
      </w:tr>
    </w:tbl>
    <w:p w:rsidR="007F52E3" w:rsidRPr="00497840" w:rsidRDefault="007F52E3" w:rsidP="004326C9">
      <w:pPr>
        <w:rPr>
          <w:highlight w:val="yellow"/>
        </w:rPr>
      </w:pPr>
    </w:p>
    <w:p w:rsidR="00A9727A" w:rsidRPr="00AD4950" w:rsidRDefault="007F52E3" w:rsidP="004326C9">
      <w:pPr>
        <w:rPr>
          <w:b/>
        </w:rPr>
      </w:pPr>
      <w:r w:rsidRPr="00497840">
        <w:rPr>
          <w:noProof/>
          <w:highlight w:val="yellow"/>
        </w:rPr>
        <w:lastRenderedPageBreak/>
        <w:drawing>
          <wp:inline distT="0" distB="0" distL="0" distR="0">
            <wp:extent cx="5486400" cy="2854518"/>
            <wp:effectExtent l="0" t="0" r="19050" b="2222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91C" w:rsidRPr="00AD4950" w:rsidRDefault="0084391C" w:rsidP="00A9727A">
      <w:pPr>
        <w:ind w:left="-540"/>
        <w:jc w:val="center"/>
        <w:rPr>
          <w:b/>
          <w:u w:val="single"/>
        </w:rPr>
      </w:pPr>
    </w:p>
    <w:p w:rsidR="00E54422" w:rsidRPr="00E54422" w:rsidRDefault="00E54422" w:rsidP="00E54422">
      <w:pPr>
        <w:ind w:left="-540"/>
        <w:jc w:val="center"/>
      </w:pPr>
      <w:r w:rsidRPr="00E54422">
        <w:t>Анализ промежуточной аттестации</w:t>
      </w:r>
    </w:p>
    <w:p w:rsidR="00E54422" w:rsidRPr="00E54422" w:rsidRDefault="00E54422" w:rsidP="00E54422">
      <w:pPr>
        <w:ind w:left="-540" w:firstLine="1248"/>
        <w:jc w:val="both"/>
      </w:pPr>
      <w:r w:rsidRPr="00E54422">
        <w:t>В связи с переходом школы на дистанционное обучение промежуточная аттестация не проводилась, но по итогам 2019/2020 учебного года 10 учащихся 2-8, 10 классов условно переведены в следующий класс, так как имеют академическую задолженность.</w:t>
      </w:r>
    </w:p>
    <w:p w:rsidR="00E54422" w:rsidRPr="00E54422" w:rsidRDefault="00E54422" w:rsidP="00E54422">
      <w:pPr>
        <w:ind w:left="-540"/>
        <w:jc w:val="both"/>
      </w:pPr>
    </w:p>
    <w:tbl>
      <w:tblPr>
        <w:tblStyle w:val="a6"/>
        <w:tblW w:w="0" w:type="auto"/>
        <w:tblInd w:w="-318" w:type="dxa"/>
        <w:tblLook w:val="04A0" w:firstRow="1" w:lastRow="0" w:firstColumn="1" w:lastColumn="0" w:noHBand="0" w:noVBand="1"/>
      </w:tblPr>
      <w:tblGrid>
        <w:gridCol w:w="710"/>
        <w:gridCol w:w="2693"/>
        <w:gridCol w:w="1134"/>
        <w:gridCol w:w="3544"/>
      </w:tblGrid>
      <w:tr w:rsidR="00E54422" w:rsidRPr="00E54422" w:rsidTr="0047114E">
        <w:tc>
          <w:tcPr>
            <w:tcW w:w="710" w:type="dxa"/>
          </w:tcPr>
          <w:p w:rsidR="00E54422" w:rsidRPr="00E54422" w:rsidRDefault="00E54422" w:rsidP="0047114E">
            <w:pPr>
              <w:jc w:val="both"/>
            </w:pPr>
            <w:r w:rsidRPr="00E54422">
              <w:t>№ п/п</w:t>
            </w:r>
          </w:p>
        </w:tc>
        <w:tc>
          <w:tcPr>
            <w:tcW w:w="2693" w:type="dxa"/>
          </w:tcPr>
          <w:p w:rsidR="00E54422" w:rsidRPr="00E54422" w:rsidRDefault="00E54422" w:rsidP="0047114E">
            <w:pPr>
              <w:jc w:val="both"/>
            </w:pPr>
            <w:r w:rsidRPr="00E54422">
              <w:t>Ф.И. учащегося</w:t>
            </w:r>
          </w:p>
        </w:tc>
        <w:tc>
          <w:tcPr>
            <w:tcW w:w="1134" w:type="dxa"/>
          </w:tcPr>
          <w:p w:rsidR="00E54422" w:rsidRPr="00E54422" w:rsidRDefault="00E54422" w:rsidP="0047114E">
            <w:pPr>
              <w:jc w:val="both"/>
            </w:pPr>
            <w:r w:rsidRPr="00E54422">
              <w:t>Класс</w:t>
            </w:r>
          </w:p>
        </w:tc>
        <w:tc>
          <w:tcPr>
            <w:tcW w:w="3544" w:type="dxa"/>
          </w:tcPr>
          <w:p w:rsidR="00E54422" w:rsidRPr="00E54422" w:rsidRDefault="00E54422" w:rsidP="0047114E">
            <w:pPr>
              <w:jc w:val="both"/>
            </w:pPr>
            <w:r w:rsidRPr="00E54422">
              <w:t>Предметы</w:t>
            </w:r>
          </w:p>
        </w:tc>
      </w:tr>
      <w:tr w:rsidR="00E54422" w:rsidRPr="00E54422" w:rsidTr="0047114E">
        <w:tc>
          <w:tcPr>
            <w:tcW w:w="710" w:type="dxa"/>
          </w:tcPr>
          <w:p w:rsidR="00E54422" w:rsidRPr="00E54422" w:rsidRDefault="00E54422" w:rsidP="0047114E">
            <w:pPr>
              <w:jc w:val="center"/>
            </w:pPr>
            <w:r w:rsidRPr="00E54422">
              <w:t>1</w:t>
            </w:r>
          </w:p>
        </w:tc>
        <w:tc>
          <w:tcPr>
            <w:tcW w:w="2693" w:type="dxa"/>
          </w:tcPr>
          <w:p w:rsidR="00E54422" w:rsidRPr="00E54422" w:rsidRDefault="00E54422" w:rsidP="0047114E">
            <w:pPr>
              <w:jc w:val="both"/>
            </w:pPr>
            <w:r w:rsidRPr="00E54422">
              <w:t xml:space="preserve">Мамыченко Богдан  </w:t>
            </w:r>
          </w:p>
        </w:tc>
        <w:tc>
          <w:tcPr>
            <w:tcW w:w="1134" w:type="dxa"/>
          </w:tcPr>
          <w:p w:rsidR="00E54422" w:rsidRPr="00E54422" w:rsidRDefault="00E54422" w:rsidP="0047114E">
            <w:pPr>
              <w:jc w:val="center"/>
            </w:pPr>
            <w:r w:rsidRPr="00E54422">
              <w:t>2 «А»</w:t>
            </w:r>
          </w:p>
        </w:tc>
        <w:tc>
          <w:tcPr>
            <w:tcW w:w="3544" w:type="dxa"/>
          </w:tcPr>
          <w:p w:rsidR="00E54422" w:rsidRPr="00E54422" w:rsidRDefault="00E54422" w:rsidP="0047114E">
            <w:pPr>
              <w:jc w:val="both"/>
            </w:pPr>
            <w:r w:rsidRPr="00E54422">
              <w:t>Русский язык</w:t>
            </w:r>
          </w:p>
        </w:tc>
      </w:tr>
      <w:tr w:rsidR="00E54422" w:rsidRPr="00E54422" w:rsidTr="0047114E">
        <w:tc>
          <w:tcPr>
            <w:tcW w:w="710" w:type="dxa"/>
          </w:tcPr>
          <w:p w:rsidR="00E54422" w:rsidRPr="00E54422" w:rsidRDefault="00E54422" w:rsidP="0047114E">
            <w:pPr>
              <w:jc w:val="center"/>
            </w:pPr>
            <w:r w:rsidRPr="00E54422">
              <w:t>2</w:t>
            </w:r>
          </w:p>
        </w:tc>
        <w:tc>
          <w:tcPr>
            <w:tcW w:w="2693" w:type="dxa"/>
          </w:tcPr>
          <w:p w:rsidR="00E54422" w:rsidRPr="00E54422" w:rsidRDefault="00E54422" w:rsidP="0047114E">
            <w:pPr>
              <w:jc w:val="both"/>
            </w:pPr>
            <w:r w:rsidRPr="00E54422">
              <w:t xml:space="preserve">Мирзоев  </w:t>
            </w:r>
            <w:r w:rsidRPr="00E54422">
              <w:rPr>
                <w:color w:val="000000"/>
              </w:rPr>
              <w:t xml:space="preserve">Юсуфджон  </w:t>
            </w:r>
          </w:p>
        </w:tc>
        <w:tc>
          <w:tcPr>
            <w:tcW w:w="1134" w:type="dxa"/>
          </w:tcPr>
          <w:p w:rsidR="00E54422" w:rsidRPr="00E54422" w:rsidRDefault="00E54422" w:rsidP="0047114E">
            <w:pPr>
              <w:jc w:val="center"/>
            </w:pPr>
            <w:r w:rsidRPr="00E54422">
              <w:t>2 «А»</w:t>
            </w:r>
          </w:p>
        </w:tc>
        <w:tc>
          <w:tcPr>
            <w:tcW w:w="3544" w:type="dxa"/>
          </w:tcPr>
          <w:p w:rsidR="00E54422" w:rsidRPr="00E54422" w:rsidRDefault="00E54422" w:rsidP="0047114E">
            <w:pPr>
              <w:jc w:val="both"/>
            </w:pPr>
            <w:r w:rsidRPr="00E54422">
              <w:t>Русский язык, математика</w:t>
            </w:r>
          </w:p>
        </w:tc>
      </w:tr>
      <w:tr w:rsidR="00E54422" w:rsidRPr="00E54422" w:rsidTr="0047114E">
        <w:tc>
          <w:tcPr>
            <w:tcW w:w="710" w:type="dxa"/>
          </w:tcPr>
          <w:p w:rsidR="00E54422" w:rsidRPr="00E54422" w:rsidRDefault="00E54422" w:rsidP="0047114E">
            <w:pPr>
              <w:jc w:val="center"/>
            </w:pPr>
            <w:r w:rsidRPr="00E54422">
              <w:t>3</w:t>
            </w:r>
          </w:p>
        </w:tc>
        <w:tc>
          <w:tcPr>
            <w:tcW w:w="2693" w:type="dxa"/>
          </w:tcPr>
          <w:p w:rsidR="00E54422" w:rsidRPr="00E54422" w:rsidRDefault="00E54422" w:rsidP="0047114E">
            <w:pPr>
              <w:jc w:val="both"/>
            </w:pPr>
            <w:r w:rsidRPr="00E54422">
              <w:t>Кузин Александр</w:t>
            </w:r>
          </w:p>
        </w:tc>
        <w:tc>
          <w:tcPr>
            <w:tcW w:w="1134" w:type="dxa"/>
          </w:tcPr>
          <w:p w:rsidR="00E54422" w:rsidRPr="00E54422" w:rsidRDefault="00E54422" w:rsidP="0047114E">
            <w:pPr>
              <w:jc w:val="center"/>
            </w:pPr>
            <w:r w:rsidRPr="00E54422">
              <w:t>2 «Д»</w:t>
            </w:r>
          </w:p>
        </w:tc>
        <w:tc>
          <w:tcPr>
            <w:tcW w:w="3544" w:type="dxa"/>
          </w:tcPr>
          <w:p w:rsidR="00E54422" w:rsidRPr="00E54422" w:rsidRDefault="00E54422" w:rsidP="0047114E">
            <w:pPr>
              <w:jc w:val="both"/>
            </w:pPr>
            <w:r w:rsidRPr="00E54422">
              <w:t>Русский язык</w:t>
            </w:r>
          </w:p>
        </w:tc>
      </w:tr>
      <w:tr w:rsidR="00E54422" w:rsidRPr="00E54422" w:rsidTr="0047114E">
        <w:tc>
          <w:tcPr>
            <w:tcW w:w="710" w:type="dxa"/>
          </w:tcPr>
          <w:p w:rsidR="00E54422" w:rsidRPr="00E54422" w:rsidRDefault="00E54422" w:rsidP="0047114E">
            <w:pPr>
              <w:jc w:val="center"/>
            </w:pPr>
            <w:r w:rsidRPr="00E54422">
              <w:t>4</w:t>
            </w:r>
          </w:p>
        </w:tc>
        <w:tc>
          <w:tcPr>
            <w:tcW w:w="2693" w:type="dxa"/>
          </w:tcPr>
          <w:p w:rsidR="00E54422" w:rsidRPr="00E54422" w:rsidRDefault="00E54422" w:rsidP="0047114E">
            <w:pPr>
              <w:jc w:val="both"/>
            </w:pPr>
            <w:r w:rsidRPr="00E54422">
              <w:t>Ягунов Матвей</w:t>
            </w:r>
          </w:p>
        </w:tc>
        <w:tc>
          <w:tcPr>
            <w:tcW w:w="1134" w:type="dxa"/>
          </w:tcPr>
          <w:p w:rsidR="00E54422" w:rsidRPr="00E54422" w:rsidRDefault="00E54422" w:rsidP="0047114E">
            <w:pPr>
              <w:jc w:val="center"/>
            </w:pPr>
            <w:r w:rsidRPr="00E54422">
              <w:t>2 «Д»</w:t>
            </w:r>
          </w:p>
        </w:tc>
        <w:tc>
          <w:tcPr>
            <w:tcW w:w="3544" w:type="dxa"/>
          </w:tcPr>
          <w:p w:rsidR="00E54422" w:rsidRPr="00E54422" w:rsidRDefault="00E54422" w:rsidP="0047114E">
            <w:pPr>
              <w:jc w:val="both"/>
            </w:pPr>
            <w:r w:rsidRPr="00E54422">
              <w:t>Русский язык, математика</w:t>
            </w:r>
          </w:p>
        </w:tc>
      </w:tr>
      <w:tr w:rsidR="00E54422" w:rsidRPr="00E54422" w:rsidTr="0047114E">
        <w:tc>
          <w:tcPr>
            <w:tcW w:w="710" w:type="dxa"/>
          </w:tcPr>
          <w:p w:rsidR="00E54422" w:rsidRPr="00E54422" w:rsidRDefault="00E54422" w:rsidP="0047114E">
            <w:pPr>
              <w:jc w:val="center"/>
            </w:pPr>
            <w:r w:rsidRPr="00E54422">
              <w:t>5</w:t>
            </w:r>
          </w:p>
        </w:tc>
        <w:tc>
          <w:tcPr>
            <w:tcW w:w="2693" w:type="dxa"/>
          </w:tcPr>
          <w:p w:rsidR="00E54422" w:rsidRPr="00E54422" w:rsidRDefault="00E54422" w:rsidP="0047114E">
            <w:pPr>
              <w:jc w:val="both"/>
            </w:pPr>
            <w:r w:rsidRPr="00E54422">
              <w:t>Фролов Артем</w:t>
            </w:r>
          </w:p>
        </w:tc>
        <w:tc>
          <w:tcPr>
            <w:tcW w:w="1134" w:type="dxa"/>
          </w:tcPr>
          <w:p w:rsidR="00E54422" w:rsidRPr="00E54422" w:rsidRDefault="00E54422" w:rsidP="0047114E">
            <w:pPr>
              <w:jc w:val="center"/>
            </w:pPr>
            <w:r w:rsidRPr="00E54422">
              <w:t>2 «Е»</w:t>
            </w:r>
          </w:p>
        </w:tc>
        <w:tc>
          <w:tcPr>
            <w:tcW w:w="3544" w:type="dxa"/>
          </w:tcPr>
          <w:p w:rsidR="00E54422" w:rsidRPr="00E54422" w:rsidRDefault="00E54422" w:rsidP="0047114E">
            <w:pPr>
              <w:jc w:val="both"/>
            </w:pPr>
            <w:r w:rsidRPr="00E54422">
              <w:t>Русский язык, математика</w:t>
            </w:r>
          </w:p>
        </w:tc>
      </w:tr>
      <w:tr w:rsidR="00E54422" w:rsidRPr="00E54422" w:rsidTr="0047114E">
        <w:tc>
          <w:tcPr>
            <w:tcW w:w="710" w:type="dxa"/>
          </w:tcPr>
          <w:p w:rsidR="00E54422" w:rsidRPr="00E54422" w:rsidRDefault="00E54422" w:rsidP="0047114E">
            <w:pPr>
              <w:jc w:val="center"/>
            </w:pPr>
            <w:r w:rsidRPr="00E54422">
              <w:t>6</w:t>
            </w:r>
          </w:p>
        </w:tc>
        <w:tc>
          <w:tcPr>
            <w:tcW w:w="2693" w:type="dxa"/>
          </w:tcPr>
          <w:p w:rsidR="00E54422" w:rsidRPr="00E54422" w:rsidRDefault="00E54422" w:rsidP="0047114E">
            <w:pPr>
              <w:jc w:val="both"/>
            </w:pPr>
            <w:r w:rsidRPr="00E54422">
              <w:t>Вдовин Дмитрий</w:t>
            </w:r>
          </w:p>
        </w:tc>
        <w:tc>
          <w:tcPr>
            <w:tcW w:w="1134" w:type="dxa"/>
          </w:tcPr>
          <w:p w:rsidR="00E54422" w:rsidRPr="00E54422" w:rsidRDefault="00E54422" w:rsidP="0047114E">
            <w:pPr>
              <w:jc w:val="center"/>
            </w:pPr>
            <w:r w:rsidRPr="00E54422">
              <w:t>2 «Е»</w:t>
            </w:r>
          </w:p>
        </w:tc>
        <w:tc>
          <w:tcPr>
            <w:tcW w:w="3544" w:type="dxa"/>
          </w:tcPr>
          <w:p w:rsidR="00E54422" w:rsidRPr="00E54422" w:rsidRDefault="00E54422" w:rsidP="0047114E">
            <w:pPr>
              <w:jc w:val="both"/>
            </w:pPr>
            <w:r w:rsidRPr="00E54422">
              <w:t>Русский язык, математика</w:t>
            </w:r>
          </w:p>
        </w:tc>
      </w:tr>
      <w:tr w:rsidR="00E54422" w:rsidRPr="00E54422" w:rsidTr="0047114E">
        <w:tc>
          <w:tcPr>
            <w:tcW w:w="710" w:type="dxa"/>
          </w:tcPr>
          <w:p w:rsidR="00E54422" w:rsidRPr="00E54422" w:rsidRDefault="00E54422" w:rsidP="0047114E">
            <w:pPr>
              <w:jc w:val="center"/>
            </w:pPr>
            <w:r w:rsidRPr="00E54422">
              <w:t>7</w:t>
            </w:r>
          </w:p>
        </w:tc>
        <w:tc>
          <w:tcPr>
            <w:tcW w:w="2693" w:type="dxa"/>
          </w:tcPr>
          <w:p w:rsidR="00E54422" w:rsidRPr="00E54422" w:rsidRDefault="00E54422" w:rsidP="0047114E">
            <w:pPr>
              <w:jc w:val="both"/>
            </w:pPr>
            <w:r w:rsidRPr="00E54422">
              <w:rPr>
                <w:sz w:val="28"/>
              </w:rPr>
              <w:t>Перевозчиков Кирилл</w:t>
            </w:r>
          </w:p>
        </w:tc>
        <w:tc>
          <w:tcPr>
            <w:tcW w:w="1134" w:type="dxa"/>
          </w:tcPr>
          <w:p w:rsidR="00E54422" w:rsidRPr="00E54422" w:rsidRDefault="00E54422" w:rsidP="0047114E">
            <w:pPr>
              <w:jc w:val="center"/>
            </w:pPr>
            <w:r w:rsidRPr="00E54422">
              <w:t>7 «А»</w:t>
            </w:r>
          </w:p>
        </w:tc>
        <w:tc>
          <w:tcPr>
            <w:tcW w:w="3544" w:type="dxa"/>
          </w:tcPr>
          <w:p w:rsidR="00E54422" w:rsidRPr="00E54422" w:rsidRDefault="00E54422" w:rsidP="0047114E">
            <w:pPr>
              <w:jc w:val="both"/>
            </w:pPr>
            <w:r w:rsidRPr="00E54422">
              <w:t>География</w:t>
            </w:r>
          </w:p>
        </w:tc>
      </w:tr>
      <w:tr w:rsidR="00E54422" w:rsidRPr="00E54422" w:rsidTr="0047114E">
        <w:tc>
          <w:tcPr>
            <w:tcW w:w="710" w:type="dxa"/>
          </w:tcPr>
          <w:p w:rsidR="00E54422" w:rsidRPr="00E54422" w:rsidRDefault="00E54422" w:rsidP="0047114E">
            <w:pPr>
              <w:jc w:val="center"/>
            </w:pPr>
            <w:r w:rsidRPr="00E54422">
              <w:t>8</w:t>
            </w:r>
          </w:p>
        </w:tc>
        <w:tc>
          <w:tcPr>
            <w:tcW w:w="2693" w:type="dxa"/>
          </w:tcPr>
          <w:p w:rsidR="00E54422" w:rsidRPr="00E54422" w:rsidRDefault="00E54422" w:rsidP="0047114E">
            <w:pPr>
              <w:jc w:val="both"/>
            </w:pPr>
            <w:r w:rsidRPr="00E54422">
              <w:rPr>
                <w:color w:val="000000"/>
                <w:szCs w:val="22"/>
                <w:lang w:eastAsia="en-US"/>
              </w:rPr>
              <w:t xml:space="preserve">Шарифзода Амирхасани  </w:t>
            </w:r>
          </w:p>
        </w:tc>
        <w:tc>
          <w:tcPr>
            <w:tcW w:w="1134" w:type="dxa"/>
          </w:tcPr>
          <w:p w:rsidR="00E54422" w:rsidRPr="00E54422" w:rsidRDefault="00E54422" w:rsidP="0047114E">
            <w:pPr>
              <w:jc w:val="center"/>
            </w:pPr>
            <w:r w:rsidRPr="00E54422">
              <w:t>7 «Б»</w:t>
            </w:r>
          </w:p>
        </w:tc>
        <w:tc>
          <w:tcPr>
            <w:tcW w:w="3544" w:type="dxa"/>
          </w:tcPr>
          <w:p w:rsidR="00E54422" w:rsidRPr="00E54422" w:rsidRDefault="00E54422" w:rsidP="0047114E">
            <w:pPr>
              <w:jc w:val="both"/>
            </w:pPr>
            <w:r w:rsidRPr="00E54422">
              <w:t>Русский язык, география</w:t>
            </w:r>
          </w:p>
        </w:tc>
      </w:tr>
      <w:tr w:rsidR="00E54422" w:rsidRPr="00E54422" w:rsidTr="0047114E">
        <w:tc>
          <w:tcPr>
            <w:tcW w:w="710" w:type="dxa"/>
          </w:tcPr>
          <w:p w:rsidR="00E54422" w:rsidRPr="00E54422" w:rsidRDefault="00E54422" w:rsidP="0047114E">
            <w:pPr>
              <w:jc w:val="center"/>
            </w:pPr>
            <w:r w:rsidRPr="00E54422">
              <w:t>9</w:t>
            </w:r>
          </w:p>
        </w:tc>
        <w:tc>
          <w:tcPr>
            <w:tcW w:w="2693" w:type="dxa"/>
          </w:tcPr>
          <w:p w:rsidR="00E54422" w:rsidRPr="00E54422" w:rsidRDefault="00E54422" w:rsidP="0047114E">
            <w:pPr>
              <w:jc w:val="both"/>
            </w:pPr>
            <w:r w:rsidRPr="00E54422">
              <w:rPr>
                <w:color w:val="000000"/>
                <w:szCs w:val="22"/>
                <w:lang w:eastAsia="en-US"/>
              </w:rPr>
              <w:t>Смотров Дмитрий</w:t>
            </w:r>
          </w:p>
        </w:tc>
        <w:tc>
          <w:tcPr>
            <w:tcW w:w="1134" w:type="dxa"/>
          </w:tcPr>
          <w:p w:rsidR="00E54422" w:rsidRPr="00E54422" w:rsidRDefault="00E54422" w:rsidP="0047114E">
            <w:pPr>
              <w:jc w:val="center"/>
            </w:pPr>
            <w:r w:rsidRPr="00E54422">
              <w:t>8 «В»</w:t>
            </w:r>
          </w:p>
        </w:tc>
        <w:tc>
          <w:tcPr>
            <w:tcW w:w="3544" w:type="dxa"/>
          </w:tcPr>
          <w:p w:rsidR="00E54422" w:rsidRPr="00E54422" w:rsidRDefault="00E54422" w:rsidP="0047114E">
            <w:pPr>
              <w:jc w:val="both"/>
            </w:pPr>
            <w:r w:rsidRPr="00E54422">
              <w:t>Русский язык</w:t>
            </w:r>
          </w:p>
        </w:tc>
      </w:tr>
      <w:tr w:rsidR="00E54422" w:rsidRPr="00E54422" w:rsidTr="0047114E">
        <w:tc>
          <w:tcPr>
            <w:tcW w:w="710" w:type="dxa"/>
          </w:tcPr>
          <w:p w:rsidR="00E54422" w:rsidRPr="00E54422" w:rsidRDefault="00E54422" w:rsidP="0047114E">
            <w:pPr>
              <w:jc w:val="center"/>
            </w:pPr>
            <w:r w:rsidRPr="00E54422">
              <w:t>10</w:t>
            </w:r>
          </w:p>
        </w:tc>
        <w:tc>
          <w:tcPr>
            <w:tcW w:w="2693" w:type="dxa"/>
          </w:tcPr>
          <w:p w:rsidR="00E54422" w:rsidRPr="00E54422" w:rsidRDefault="00E54422" w:rsidP="0047114E">
            <w:pPr>
              <w:jc w:val="both"/>
            </w:pPr>
            <w:r w:rsidRPr="00E54422">
              <w:t>Андронаки  Николай</w:t>
            </w:r>
          </w:p>
        </w:tc>
        <w:tc>
          <w:tcPr>
            <w:tcW w:w="1134" w:type="dxa"/>
          </w:tcPr>
          <w:p w:rsidR="00E54422" w:rsidRPr="00E54422" w:rsidRDefault="00E54422" w:rsidP="0047114E">
            <w:pPr>
              <w:jc w:val="center"/>
            </w:pPr>
            <w:r w:rsidRPr="00E54422">
              <w:t>10 «А»</w:t>
            </w:r>
          </w:p>
        </w:tc>
        <w:tc>
          <w:tcPr>
            <w:tcW w:w="3544" w:type="dxa"/>
          </w:tcPr>
          <w:p w:rsidR="00E54422" w:rsidRPr="00E54422" w:rsidRDefault="00E54422" w:rsidP="0047114E">
            <w:pPr>
              <w:jc w:val="both"/>
            </w:pPr>
            <w:r w:rsidRPr="00E54422">
              <w:t>ОБЖ, математика</w:t>
            </w:r>
          </w:p>
        </w:tc>
      </w:tr>
    </w:tbl>
    <w:p w:rsidR="00E54422" w:rsidRPr="00E54422" w:rsidRDefault="00E54422" w:rsidP="00E54422">
      <w:pPr>
        <w:jc w:val="both"/>
        <w:rPr>
          <w:szCs w:val="28"/>
        </w:rPr>
      </w:pPr>
    </w:p>
    <w:p w:rsidR="00E54422" w:rsidRPr="00E54422" w:rsidRDefault="00E54422" w:rsidP="00E54422">
      <w:pPr>
        <w:jc w:val="both"/>
        <w:rPr>
          <w:szCs w:val="28"/>
        </w:rPr>
      </w:pPr>
    </w:p>
    <w:p w:rsidR="00E54422" w:rsidRPr="00E54422" w:rsidRDefault="00E54422" w:rsidP="00E54422">
      <w:pPr>
        <w:ind w:firstLine="708"/>
        <w:jc w:val="both"/>
        <w:rPr>
          <w:szCs w:val="28"/>
        </w:rPr>
      </w:pPr>
      <w:r w:rsidRPr="00E54422">
        <w:rPr>
          <w:szCs w:val="28"/>
        </w:rPr>
        <w:t>В 2020/2021 учебном году необходимо продолжать работу по совершенствованию методики обучения слабоуспевающих учащихся для повышения уровня предметной компетентности. Классным руководителям провести беседы с родителями тех учеников, у которых сложилась академическая задолженность. Учителям-предметникам продумать систему работы с учащимися, которые переведены в следующий класс условно. Индивидуальный подход к учащимся должен быть направлен на повышение качества знаний.</w:t>
      </w:r>
    </w:p>
    <w:p w:rsidR="00E54422" w:rsidRPr="00AD4950" w:rsidRDefault="00E54422" w:rsidP="00E54422">
      <w:pPr>
        <w:ind w:firstLine="708"/>
        <w:jc w:val="both"/>
        <w:rPr>
          <w:szCs w:val="28"/>
        </w:rPr>
      </w:pPr>
    </w:p>
    <w:p w:rsidR="00A9727A" w:rsidRPr="00AD4950" w:rsidRDefault="00A9727A" w:rsidP="00A9727A">
      <w:pPr>
        <w:ind w:firstLine="708"/>
        <w:jc w:val="both"/>
        <w:rPr>
          <w:szCs w:val="28"/>
        </w:rPr>
      </w:pPr>
    </w:p>
    <w:p w:rsidR="00214D68" w:rsidRPr="00C55865" w:rsidRDefault="004326C9" w:rsidP="004326C9">
      <w:pPr>
        <w:ind w:left="-540"/>
        <w:jc w:val="center"/>
        <w:rPr>
          <w:b/>
        </w:rPr>
      </w:pPr>
      <w:r w:rsidRPr="00C55865">
        <w:rPr>
          <w:b/>
        </w:rPr>
        <w:t>Анализ пропусков уроков учащимися МОУ «СОШ</w:t>
      </w:r>
      <w:r w:rsidR="00891D17" w:rsidRPr="00C55865">
        <w:rPr>
          <w:b/>
        </w:rPr>
        <w:t xml:space="preserve"> № 77»</w:t>
      </w:r>
    </w:p>
    <w:p w:rsidR="00891D17" w:rsidRPr="00C55865" w:rsidRDefault="00891D17" w:rsidP="004326C9">
      <w:pPr>
        <w:ind w:left="-540"/>
        <w:jc w:val="center"/>
        <w:rPr>
          <w:b/>
        </w:rPr>
      </w:pPr>
    </w:p>
    <w:p w:rsidR="004326C9" w:rsidRPr="00C55865" w:rsidRDefault="00AB1AD6" w:rsidP="004326C9">
      <w:pPr>
        <w:ind w:firstLine="708"/>
        <w:jc w:val="both"/>
      </w:pPr>
      <w:r w:rsidRPr="00C55865">
        <w:lastRenderedPageBreak/>
        <w:t xml:space="preserve">Посещаемость занятий обучающимися отслеживалась на протяжении учебного года. </w:t>
      </w:r>
      <w:r w:rsidR="004326C9" w:rsidRPr="00C55865">
        <w:t>В целях профилактики пропусков уроков без уважительной причины ведетс</w:t>
      </w:r>
      <w:r w:rsidR="00521CF2" w:rsidRPr="00C55865">
        <w:t>я большая индивидуальная работа</w:t>
      </w:r>
      <w:r w:rsidR="004326C9" w:rsidRPr="00C55865">
        <w:t xml:space="preserve"> с обучающимися и родителями, которые могут быть приглашены на заседание Совета по профилактике асоциального поведения обучающихся. </w:t>
      </w:r>
      <w:r w:rsidR="00992039" w:rsidRPr="00C55865">
        <w:t>В прошедшем учебном году эпидемия гриппа и ОРВИ началась раньше обычного, школьники болели больше, чем в предыдущие годы.</w:t>
      </w:r>
    </w:p>
    <w:p w:rsidR="00E23E64" w:rsidRPr="00497840" w:rsidRDefault="00E23E64" w:rsidP="00AB1AD6">
      <w:pPr>
        <w:tabs>
          <w:tab w:val="left" w:pos="720"/>
        </w:tabs>
        <w:ind w:left="-540"/>
        <w:jc w:val="center"/>
        <w:rPr>
          <w:b/>
          <w:highlight w:val="yellow"/>
        </w:rPr>
      </w:pPr>
    </w:p>
    <w:p w:rsidR="00AB1AD6" w:rsidRPr="002E703C" w:rsidRDefault="00AB1AD6" w:rsidP="00AB1AD6">
      <w:pPr>
        <w:tabs>
          <w:tab w:val="left" w:pos="720"/>
        </w:tabs>
        <w:ind w:left="-540"/>
        <w:jc w:val="center"/>
        <w:rPr>
          <w:b/>
        </w:rPr>
      </w:pPr>
      <w:r w:rsidRPr="002E703C">
        <w:rPr>
          <w:b/>
        </w:rPr>
        <w:t>Количество пропущенных дней на одного обучающегося</w:t>
      </w:r>
    </w:p>
    <w:p w:rsidR="001C572A" w:rsidRPr="002E703C" w:rsidRDefault="001C572A" w:rsidP="00AB1AD6">
      <w:pPr>
        <w:tabs>
          <w:tab w:val="left" w:pos="720"/>
        </w:tabs>
        <w:ind w:left="-540"/>
        <w:jc w:val="center"/>
        <w:rPr>
          <w:b/>
        </w:rPr>
      </w:pPr>
    </w:p>
    <w:tbl>
      <w:tblPr>
        <w:tblStyle w:val="a6"/>
        <w:tblW w:w="0" w:type="auto"/>
        <w:tblInd w:w="729" w:type="dxa"/>
        <w:tblLook w:val="04A0" w:firstRow="1" w:lastRow="0" w:firstColumn="1" w:lastColumn="0" w:noHBand="0" w:noVBand="1"/>
      </w:tblPr>
      <w:tblGrid>
        <w:gridCol w:w="1357"/>
        <w:gridCol w:w="1843"/>
        <w:gridCol w:w="2393"/>
        <w:gridCol w:w="2393"/>
      </w:tblGrid>
      <w:tr w:rsidR="00AD4950" w:rsidRPr="002E703C" w:rsidTr="0085631D">
        <w:tc>
          <w:tcPr>
            <w:tcW w:w="1357" w:type="dxa"/>
          </w:tcPr>
          <w:p w:rsidR="00AB1AD6" w:rsidRPr="002E703C" w:rsidRDefault="00AB1AD6" w:rsidP="0085631D">
            <w:pPr>
              <w:tabs>
                <w:tab w:val="left" w:pos="720"/>
              </w:tabs>
            </w:pPr>
            <w:r w:rsidRPr="002E703C">
              <w:t>Уровень</w:t>
            </w:r>
          </w:p>
        </w:tc>
        <w:tc>
          <w:tcPr>
            <w:tcW w:w="1843" w:type="dxa"/>
          </w:tcPr>
          <w:p w:rsidR="00AB1AD6" w:rsidRPr="002E703C" w:rsidRDefault="00AB1AD6" w:rsidP="0085631D">
            <w:pPr>
              <w:tabs>
                <w:tab w:val="left" w:pos="720"/>
              </w:tabs>
            </w:pPr>
            <w:r w:rsidRPr="002E703C">
              <w:t>Учебный год</w:t>
            </w:r>
          </w:p>
        </w:tc>
        <w:tc>
          <w:tcPr>
            <w:tcW w:w="2393" w:type="dxa"/>
          </w:tcPr>
          <w:p w:rsidR="00AB1AD6" w:rsidRPr="002E703C" w:rsidRDefault="00AB1AD6" w:rsidP="0085631D">
            <w:pPr>
              <w:tabs>
                <w:tab w:val="left" w:pos="720"/>
              </w:tabs>
            </w:pPr>
            <w:r w:rsidRPr="002E703C">
              <w:t>Всего пропущено</w:t>
            </w:r>
            <w:r w:rsidR="00992039" w:rsidRPr="002E703C">
              <w:t>, дней</w:t>
            </w:r>
            <w:r w:rsidRPr="002E703C">
              <w:t>:</w:t>
            </w:r>
          </w:p>
        </w:tc>
        <w:tc>
          <w:tcPr>
            <w:tcW w:w="2393" w:type="dxa"/>
          </w:tcPr>
          <w:p w:rsidR="00AB1AD6" w:rsidRPr="002E703C" w:rsidRDefault="00AB1AD6" w:rsidP="0085631D">
            <w:pPr>
              <w:tabs>
                <w:tab w:val="left" w:pos="720"/>
              </w:tabs>
            </w:pPr>
            <w:r w:rsidRPr="002E703C">
              <w:t>в т.ч. по болезни</w:t>
            </w:r>
          </w:p>
        </w:tc>
      </w:tr>
      <w:tr w:rsidR="002E703C" w:rsidRPr="002E703C" w:rsidTr="0085631D">
        <w:tc>
          <w:tcPr>
            <w:tcW w:w="1357" w:type="dxa"/>
            <w:vMerge w:val="restart"/>
          </w:tcPr>
          <w:p w:rsidR="002E703C" w:rsidRPr="002E703C" w:rsidRDefault="002E703C" w:rsidP="0085631D">
            <w:pPr>
              <w:tabs>
                <w:tab w:val="left" w:pos="720"/>
              </w:tabs>
            </w:pPr>
            <w:r w:rsidRPr="002E703C">
              <w:t>1-4 классы</w:t>
            </w:r>
          </w:p>
        </w:tc>
        <w:tc>
          <w:tcPr>
            <w:tcW w:w="1843" w:type="dxa"/>
          </w:tcPr>
          <w:p w:rsidR="002E703C" w:rsidRPr="002E703C" w:rsidRDefault="002E703C" w:rsidP="0085631D">
            <w:pPr>
              <w:tabs>
                <w:tab w:val="left" w:pos="720"/>
              </w:tabs>
            </w:pPr>
            <w:r w:rsidRPr="002E703C">
              <w:t>2015/2016</w:t>
            </w:r>
          </w:p>
        </w:tc>
        <w:tc>
          <w:tcPr>
            <w:tcW w:w="2393" w:type="dxa"/>
          </w:tcPr>
          <w:p w:rsidR="002E703C" w:rsidRPr="002E703C" w:rsidRDefault="002E703C" w:rsidP="0085631D">
            <w:pPr>
              <w:tabs>
                <w:tab w:val="left" w:pos="720"/>
              </w:tabs>
              <w:jc w:val="center"/>
            </w:pPr>
            <w:r w:rsidRPr="002E703C">
              <w:t>9,1</w:t>
            </w:r>
          </w:p>
        </w:tc>
        <w:tc>
          <w:tcPr>
            <w:tcW w:w="2393" w:type="dxa"/>
          </w:tcPr>
          <w:p w:rsidR="002E703C" w:rsidRPr="002E703C" w:rsidRDefault="002E703C" w:rsidP="0085631D">
            <w:pPr>
              <w:tabs>
                <w:tab w:val="left" w:pos="720"/>
              </w:tabs>
              <w:jc w:val="center"/>
            </w:pPr>
            <w:r w:rsidRPr="002E703C">
              <w:t>8,2</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pPr>
            <w:r w:rsidRPr="002E703C">
              <w:t>2016/2017</w:t>
            </w:r>
          </w:p>
        </w:tc>
        <w:tc>
          <w:tcPr>
            <w:tcW w:w="2393" w:type="dxa"/>
          </w:tcPr>
          <w:p w:rsidR="002E703C" w:rsidRPr="002E703C" w:rsidRDefault="002E703C" w:rsidP="0085631D">
            <w:pPr>
              <w:tabs>
                <w:tab w:val="left" w:pos="720"/>
              </w:tabs>
              <w:jc w:val="center"/>
            </w:pPr>
            <w:r w:rsidRPr="002E703C">
              <w:t>9,3</w:t>
            </w:r>
          </w:p>
        </w:tc>
        <w:tc>
          <w:tcPr>
            <w:tcW w:w="2393" w:type="dxa"/>
          </w:tcPr>
          <w:p w:rsidR="002E703C" w:rsidRPr="002E703C" w:rsidRDefault="002E703C" w:rsidP="0085631D">
            <w:pPr>
              <w:tabs>
                <w:tab w:val="left" w:pos="720"/>
              </w:tabs>
              <w:jc w:val="center"/>
            </w:pPr>
            <w:r w:rsidRPr="002E703C">
              <w:t>8,3</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pPr>
            <w:r w:rsidRPr="002E703C">
              <w:t>2017/2018</w:t>
            </w:r>
          </w:p>
        </w:tc>
        <w:tc>
          <w:tcPr>
            <w:tcW w:w="2393" w:type="dxa"/>
          </w:tcPr>
          <w:p w:rsidR="002E703C" w:rsidRPr="002E703C" w:rsidRDefault="002E703C" w:rsidP="0085631D">
            <w:pPr>
              <w:tabs>
                <w:tab w:val="left" w:pos="720"/>
              </w:tabs>
              <w:jc w:val="center"/>
            </w:pPr>
            <w:r w:rsidRPr="002E703C">
              <w:t>9,1</w:t>
            </w:r>
          </w:p>
        </w:tc>
        <w:tc>
          <w:tcPr>
            <w:tcW w:w="2393" w:type="dxa"/>
          </w:tcPr>
          <w:p w:rsidR="002E703C" w:rsidRPr="002E703C" w:rsidRDefault="002E703C" w:rsidP="0085631D">
            <w:pPr>
              <w:tabs>
                <w:tab w:val="left" w:pos="720"/>
              </w:tabs>
              <w:jc w:val="center"/>
            </w:pPr>
            <w:r w:rsidRPr="002E703C">
              <w:t>8,1</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pPr>
            <w:r w:rsidRPr="002E703C">
              <w:t>2018/2019</w:t>
            </w:r>
          </w:p>
        </w:tc>
        <w:tc>
          <w:tcPr>
            <w:tcW w:w="2393" w:type="dxa"/>
          </w:tcPr>
          <w:p w:rsidR="002E703C" w:rsidRPr="002E703C" w:rsidRDefault="002E703C" w:rsidP="0085631D">
            <w:pPr>
              <w:tabs>
                <w:tab w:val="left" w:pos="720"/>
              </w:tabs>
              <w:jc w:val="center"/>
            </w:pPr>
            <w:r w:rsidRPr="002E703C">
              <w:t>9,5</w:t>
            </w:r>
          </w:p>
        </w:tc>
        <w:tc>
          <w:tcPr>
            <w:tcW w:w="2393" w:type="dxa"/>
          </w:tcPr>
          <w:p w:rsidR="002E703C" w:rsidRPr="002E703C" w:rsidRDefault="002E703C" w:rsidP="0085631D">
            <w:pPr>
              <w:tabs>
                <w:tab w:val="left" w:pos="720"/>
              </w:tabs>
              <w:jc w:val="center"/>
            </w:pPr>
            <w:r w:rsidRPr="002E703C">
              <w:t>8,5</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rPr>
                <w:b/>
              </w:rPr>
            </w:pPr>
            <w:r w:rsidRPr="002E703C">
              <w:rPr>
                <w:b/>
              </w:rPr>
              <w:t>2019/2020</w:t>
            </w:r>
          </w:p>
        </w:tc>
        <w:tc>
          <w:tcPr>
            <w:tcW w:w="2393" w:type="dxa"/>
          </w:tcPr>
          <w:p w:rsidR="002E703C" w:rsidRPr="002E703C" w:rsidRDefault="002E703C" w:rsidP="0085631D">
            <w:pPr>
              <w:tabs>
                <w:tab w:val="left" w:pos="720"/>
              </w:tabs>
              <w:jc w:val="center"/>
              <w:rPr>
                <w:b/>
              </w:rPr>
            </w:pPr>
            <w:r w:rsidRPr="002E703C">
              <w:rPr>
                <w:b/>
              </w:rPr>
              <w:t>10</w:t>
            </w:r>
          </w:p>
        </w:tc>
        <w:tc>
          <w:tcPr>
            <w:tcW w:w="2393" w:type="dxa"/>
          </w:tcPr>
          <w:p w:rsidR="002E703C" w:rsidRPr="002E703C" w:rsidRDefault="002E703C" w:rsidP="0085631D">
            <w:pPr>
              <w:tabs>
                <w:tab w:val="left" w:pos="720"/>
              </w:tabs>
              <w:jc w:val="center"/>
              <w:rPr>
                <w:b/>
              </w:rPr>
            </w:pPr>
            <w:r w:rsidRPr="002E703C">
              <w:rPr>
                <w:b/>
              </w:rPr>
              <w:t>9,6</w:t>
            </w:r>
          </w:p>
        </w:tc>
      </w:tr>
      <w:tr w:rsidR="002E703C" w:rsidRPr="002E703C" w:rsidTr="0085631D">
        <w:tc>
          <w:tcPr>
            <w:tcW w:w="1357" w:type="dxa"/>
            <w:vMerge w:val="restart"/>
          </w:tcPr>
          <w:p w:rsidR="002E703C" w:rsidRPr="002E703C" w:rsidRDefault="002E703C" w:rsidP="0085631D">
            <w:pPr>
              <w:tabs>
                <w:tab w:val="left" w:pos="720"/>
              </w:tabs>
            </w:pPr>
            <w:r w:rsidRPr="002E703C">
              <w:t>5-9 классы</w:t>
            </w:r>
          </w:p>
        </w:tc>
        <w:tc>
          <w:tcPr>
            <w:tcW w:w="1843" w:type="dxa"/>
          </w:tcPr>
          <w:p w:rsidR="002E703C" w:rsidRPr="002E703C" w:rsidRDefault="002E703C" w:rsidP="0085631D">
            <w:pPr>
              <w:tabs>
                <w:tab w:val="left" w:pos="720"/>
              </w:tabs>
            </w:pPr>
            <w:r w:rsidRPr="002E703C">
              <w:t>2015/2016</w:t>
            </w:r>
          </w:p>
        </w:tc>
        <w:tc>
          <w:tcPr>
            <w:tcW w:w="2393" w:type="dxa"/>
          </w:tcPr>
          <w:p w:rsidR="002E703C" w:rsidRPr="002E703C" w:rsidRDefault="002E703C" w:rsidP="0085631D">
            <w:pPr>
              <w:tabs>
                <w:tab w:val="left" w:pos="720"/>
              </w:tabs>
              <w:jc w:val="center"/>
            </w:pPr>
            <w:r w:rsidRPr="002E703C">
              <w:t>5,2</w:t>
            </w:r>
          </w:p>
        </w:tc>
        <w:tc>
          <w:tcPr>
            <w:tcW w:w="2393" w:type="dxa"/>
          </w:tcPr>
          <w:p w:rsidR="002E703C" w:rsidRPr="002E703C" w:rsidRDefault="002E703C" w:rsidP="0085631D">
            <w:pPr>
              <w:tabs>
                <w:tab w:val="left" w:pos="720"/>
              </w:tabs>
              <w:jc w:val="center"/>
            </w:pPr>
            <w:r w:rsidRPr="002E703C">
              <w:t>4,4</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pPr>
            <w:r w:rsidRPr="002E703C">
              <w:t>2016/2017</w:t>
            </w:r>
          </w:p>
        </w:tc>
        <w:tc>
          <w:tcPr>
            <w:tcW w:w="2393" w:type="dxa"/>
          </w:tcPr>
          <w:p w:rsidR="002E703C" w:rsidRPr="002E703C" w:rsidRDefault="002E703C" w:rsidP="0085631D">
            <w:pPr>
              <w:tabs>
                <w:tab w:val="left" w:pos="720"/>
              </w:tabs>
              <w:jc w:val="center"/>
            </w:pPr>
            <w:r w:rsidRPr="002E703C">
              <w:t>5,1</w:t>
            </w:r>
          </w:p>
        </w:tc>
        <w:tc>
          <w:tcPr>
            <w:tcW w:w="2393" w:type="dxa"/>
          </w:tcPr>
          <w:p w:rsidR="002E703C" w:rsidRPr="002E703C" w:rsidRDefault="002E703C" w:rsidP="0085631D">
            <w:pPr>
              <w:tabs>
                <w:tab w:val="left" w:pos="720"/>
              </w:tabs>
              <w:jc w:val="center"/>
            </w:pPr>
            <w:r w:rsidRPr="002E703C">
              <w:t>4,3</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pPr>
            <w:r w:rsidRPr="002E703C">
              <w:t>2017/2018</w:t>
            </w:r>
          </w:p>
        </w:tc>
        <w:tc>
          <w:tcPr>
            <w:tcW w:w="2393" w:type="dxa"/>
          </w:tcPr>
          <w:p w:rsidR="002E703C" w:rsidRPr="002E703C" w:rsidRDefault="002E703C" w:rsidP="0085631D">
            <w:pPr>
              <w:tabs>
                <w:tab w:val="left" w:pos="720"/>
              </w:tabs>
              <w:jc w:val="center"/>
            </w:pPr>
            <w:r w:rsidRPr="002E703C">
              <w:t>5,1</w:t>
            </w:r>
          </w:p>
        </w:tc>
        <w:tc>
          <w:tcPr>
            <w:tcW w:w="2393" w:type="dxa"/>
          </w:tcPr>
          <w:p w:rsidR="002E703C" w:rsidRPr="002E703C" w:rsidRDefault="002E703C" w:rsidP="0085631D">
            <w:pPr>
              <w:tabs>
                <w:tab w:val="left" w:pos="720"/>
              </w:tabs>
              <w:jc w:val="center"/>
            </w:pPr>
            <w:r w:rsidRPr="002E703C">
              <w:t>4,2</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pPr>
            <w:r w:rsidRPr="002E703C">
              <w:t>2018/2019</w:t>
            </w:r>
          </w:p>
        </w:tc>
        <w:tc>
          <w:tcPr>
            <w:tcW w:w="2393" w:type="dxa"/>
          </w:tcPr>
          <w:p w:rsidR="002E703C" w:rsidRPr="002E703C" w:rsidRDefault="002E703C" w:rsidP="0085631D">
            <w:pPr>
              <w:tabs>
                <w:tab w:val="left" w:pos="720"/>
              </w:tabs>
              <w:jc w:val="center"/>
            </w:pPr>
            <w:r w:rsidRPr="002E703C">
              <w:t>6</w:t>
            </w:r>
          </w:p>
        </w:tc>
        <w:tc>
          <w:tcPr>
            <w:tcW w:w="2393" w:type="dxa"/>
          </w:tcPr>
          <w:p w:rsidR="002E703C" w:rsidRPr="002E703C" w:rsidRDefault="002E703C" w:rsidP="0085631D">
            <w:pPr>
              <w:tabs>
                <w:tab w:val="left" w:pos="720"/>
              </w:tabs>
              <w:jc w:val="center"/>
            </w:pPr>
            <w:r w:rsidRPr="002E703C">
              <w:t>5,1</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rPr>
                <w:b/>
              </w:rPr>
            </w:pPr>
            <w:r w:rsidRPr="002E703C">
              <w:rPr>
                <w:b/>
              </w:rPr>
              <w:t>2019/2020</w:t>
            </w:r>
          </w:p>
        </w:tc>
        <w:tc>
          <w:tcPr>
            <w:tcW w:w="2393" w:type="dxa"/>
          </w:tcPr>
          <w:p w:rsidR="002E703C" w:rsidRPr="002E703C" w:rsidRDefault="002E703C" w:rsidP="0085631D">
            <w:pPr>
              <w:tabs>
                <w:tab w:val="left" w:pos="720"/>
              </w:tabs>
              <w:jc w:val="center"/>
              <w:rPr>
                <w:b/>
              </w:rPr>
            </w:pPr>
            <w:r w:rsidRPr="002E703C">
              <w:rPr>
                <w:b/>
              </w:rPr>
              <w:t>7,1</w:t>
            </w:r>
          </w:p>
        </w:tc>
        <w:tc>
          <w:tcPr>
            <w:tcW w:w="2393" w:type="dxa"/>
          </w:tcPr>
          <w:p w:rsidR="002E703C" w:rsidRPr="002E703C" w:rsidRDefault="002E703C" w:rsidP="0085631D">
            <w:pPr>
              <w:tabs>
                <w:tab w:val="left" w:pos="720"/>
              </w:tabs>
              <w:jc w:val="center"/>
              <w:rPr>
                <w:b/>
              </w:rPr>
            </w:pPr>
            <w:r w:rsidRPr="002E703C">
              <w:rPr>
                <w:b/>
              </w:rPr>
              <w:t>6,3</w:t>
            </w:r>
          </w:p>
        </w:tc>
      </w:tr>
      <w:tr w:rsidR="002E703C" w:rsidRPr="002E703C" w:rsidTr="0085631D">
        <w:tc>
          <w:tcPr>
            <w:tcW w:w="1357" w:type="dxa"/>
            <w:vMerge w:val="restart"/>
          </w:tcPr>
          <w:p w:rsidR="002E703C" w:rsidRPr="002E703C" w:rsidRDefault="002E703C" w:rsidP="0085631D">
            <w:pPr>
              <w:tabs>
                <w:tab w:val="left" w:pos="720"/>
              </w:tabs>
            </w:pPr>
            <w:r w:rsidRPr="002E703C">
              <w:t>10-11 классы</w:t>
            </w:r>
          </w:p>
        </w:tc>
        <w:tc>
          <w:tcPr>
            <w:tcW w:w="1843" w:type="dxa"/>
          </w:tcPr>
          <w:p w:rsidR="002E703C" w:rsidRPr="002E703C" w:rsidRDefault="002E703C" w:rsidP="0085631D">
            <w:pPr>
              <w:tabs>
                <w:tab w:val="left" w:pos="720"/>
              </w:tabs>
            </w:pPr>
            <w:r w:rsidRPr="002E703C">
              <w:t>2015/2016</w:t>
            </w:r>
          </w:p>
        </w:tc>
        <w:tc>
          <w:tcPr>
            <w:tcW w:w="2393" w:type="dxa"/>
          </w:tcPr>
          <w:p w:rsidR="002E703C" w:rsidRPr="002E703C" w:rsidRDefault="002E703C" w:rsidP="0085631D">
            <w:pPr>
              <w:tabs>
                <w:tab w:val="left" w:pos="720"/>
              </w:tabs>
              <w:jc w:val="center"/>
            </w:pPr>
            <w:r w:rsidRPr="002E703C">
              <w:t>4,2</w:t>
            </w:r>
          </w:p>
        </w:tc>
        <w:tc>
          <w:tcPr>
            <w:tcW w:w="2393" w:type="dxa"/>
          </w:tcPr>
          <w:p w:rsidR="002E703C" w:rsidRPr="002E703C" w:rsidRDefault="002E703C" w:rsidP="0085631D">
            <w:pPr>
              <w:tabs>
                <w:tab w:val="left" w:pos="720"/>
              </w:tabs>
              <w:jc w:val="center"/>
            </w:pPr>
            <w:r w:rsidRPr="002E703C">
              <w:t>3,9</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pPr>
            <w:r w:rsidRPr="002E703C">
              <w:t>2016/2017</w:t>
            </w:r>
          </w:p>
        </w:tc>
        <w:tc>
          <w:tcPr>
            <w:tcW w:w="2393" w:type="dxa"/>
          </w:tcPr>
          <w:p w:rsidR="002E703C" w:rsidRPr="002E703C" w:rsidRDefault="002E703C" w:rsidP="0085631D">
            <w:pPr>
              <w:tabs>
                <w:tab w:val="left" w:pos="720"/>
              </w:tabs>
              <w:jc w:val="center"/>
            </w:pPr>
            <w:r w:rsidRPr="002E703C">
              <w:t>4,3</w:t>
            </w:r>
          </w:p>
        </w:tc>
        <w:tc>
          <w:tcPr>
            <w:tcW w:w="2393" w:type="dxa"/>
          </w:tcPr>
          <w:p w:rsidR="002E703C" w:rsidRPr="002E703C" w:rsidRDefault="002E703C" w:rsidP="0085631D">
            <w:pPr>
              <w:tabs>
                <w:tab w:val="left" w:pos="720"/>
              </w:tabs>
              <w:jc w:val="center"/>
            </w:pPr>
            <w:r w:rsidRPr="002E703C">
              <w:t>3,9</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pPr>
            <w:r w:rsidRPr="002E703C">
              <w:t>2017/2018</w:t>
            </w:r>
          </w:p>
        </w:tc>
        <w:tc>
          <w:tcPr>
            <w:tcW w:w="2393" w:type="dxa"/>
          </w:tcPr>
          <w:p w:rsidR="002E703C" w:rsidRPr="002E703C" w:rsidRDefault="002E703C" w:rsidP="0085631D">
            <w:pPr>
              <w:tabs>
                <w:tab w:val="left" w:pos="720"/>
              </w:tabs>
              <w:jc w:val="center"/>
            </w:pPr>
            <w:r w:rsidRPr="002E703C">
              <w:t>4,2</w:t>
            </w:r>
          </w:p>
        </w:tc>
        <w:tc>
          <w:tcPr>
            <w:tcW w:w="2393" w:type="dxa"/>
          </w:tcPr>
          <w:p w:rsidR="002E703C" w:rsidRPr="002E703C" w:rsidRDefault="002E703C" w:rsidP="0085631D">
            <w:pPr>
              <w:tabs>
                <w:tab w:val="left" w:pos="720"/>
              </w:tabs>
              <w:jc w:val="center"/>
            </w:pPr>
            <w:r w:rsidRPr="002E703C">
              <w:t>3,8</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pPr>
            <w:r w:rsidRPr="002E703C">
              <w:t>2018/2019</w:t>
            </w:r>
          </w:p>
        </w:tc>
        <w:tc>
          <w:tcPr>
            <w:tcW w:w="2393" w:type="dxa"/>
          </w:tcPr>
          <w:p w:rsidR="002E703C" w:rsidRPr="002E703C" w:rsidRDefault="002E703C" w:rsidP="0085631D">
            <w:pPr>
              <w:tabs>
                <w:tab w:val="left" w:pos="720"/>
              </w:tabs>
              <w:jc w:val="center"/>
            </w:pPr>
            <w:r w:rsidRPr="002E703C">
              <w:t>5,6</w:t>
            </w:r>
          </w:p>
        </w:tc>
        <w:tc>
          <w:tcPr>
            <w:tcW w:w="2393" w:type="dxa"/>
          </w:tcPr>
          <w:p w:rsidR="002E703C" w:rsidRPr="002E703C" w:rsidRDefault="002E703C" w:rsidP="0085631D">
            <w:pPr>
              <w:tabs>
                <w:tab w:val="left" w:pos="720"/>
              </w:tabs>
              <w:jc w:val="center"/>
            </w:pPr>
            <w:r w:rsidRPr="002E703C">
              <w:t>5</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rPr>
                <w:b/>
              </w:rPr>
            </w:pPr>
            <w:r w:rsidRPr="002E703C">
              <w:rPr>
                <w:b/>
              </w:rPr>
              <w:t>2019/2020</w:t>
            </w:r>
          </w:p>
        </w:tc>
        <w:tc>
          <w:tcPr>
            <w:tcW w:w="2393" w:type="dxa"/>
          </w:tcPr>
          <w:p w:rsidR="002E703C" w:rsidRPr="002E703C" w:rsidRDefault="002E703C" w:rsidP="0085631D">
            <w:pPr>
              <w:tabs>
                <w:tab w:val="left" w:pos="720"/>
              </w:tabs>
              <w:jc w:val="center"/>
              <w:rPr>
                <w:b/>
              </w:rPr>
            </w:pPr>
            <w:r w:rsidRPr="002E703C">
              <w:rPr>
                <w:b/>
              </w:rPr>
              <w:t>7,4</w:t>
            </w:r>
          </w:p>
        </w:tc>
        <w:tc>
          <w:tcPr>
            <w:tcW w:w="2393" w:type="dxa"/>
          </w:tcPr>
          <w:p w:rsidR="002E703C" w:rsidRPr="002E703C" w:rsidRDefault="002E703C" w:rsidP="0085631D">
            <w:pPr>
              <w:tabs>
                <w:tab w:val="left" w:pos="720"/>
              </w:tabs>
              <w:jc w:val="center"/>
              <w:rPr>
                <w:b/>
              </w:rPr>
            </w:pPr>
            <w:r w:rsidRPr="002E703C">
              <w:rPr>
                <w:b/>
              </w:rPr>
              <w:t>7</w:t>
            </w:r>
          </w:p>
        </w:tc>
      </w:tr>
      <w:tr w:rsidR="002E703C" w:rsidRPr="002E703C" w:rsidTr="0085631D">
        <w:tc>
          <w:tcPr>
            <w:tcW w:w="1357" w:type="dxa"/>
            <w:vMerge w:val="restart"/>
          </w:tcPr>
          <w:p w:rsidR="002E703C" w:rsidRPr="002E703C" w:rsidRDefault="002E703C" w:rsidP="0085631D">
            <w:pPr>
              <w:tabs>
                <w:tab w:val="left" w:pos="720"/>
              </w:tabs>
            </w:pPr>
            <w:r w:rsidRPr="002E703C">
              <w:t xml:space="preserve">Школа </w:t>
            </w:r>
          </w:p>
        </w:tc>
        <w:tc>
          <w:tcPr>
            <w:tcW w:w="1843" w:type="dxa"/>
          </w:tcPr>
          <w:p w:rsidR="002E703C" w:rsidRPr="002E703C" w:rsidRDefault="002E703C" w:rsidP="0085631D">
            <w:pPr>
              <w:tabs>
                <w:tab w:val="left" w:pos="720"/>
              </w:tabs>
            </w:pPr>
            <w:r w:rsidRPr="002E703C">
              <w:t>2015/2016</w:t>
            </w:r>
          </w:p>
        </w:tc>
        <w:tc>
          <w:tcPr>
            <w:tcW w:w="2393" w:type="dxa"/>
          </w:tcPr>
          <w:p w:rsidR="002E703C" w:rsidRPr="002E703C" w:rsidRDefault="002E703C" w:rsidP="0085631D">
            <w:pPr>
              <w:tabs>
                <w:tab w:val="left" w:pos="720"/>
              </w:tabs>
              <w:jc w:val="center"/>
            </w:pPr>
            <w:r w:rsidRPr="002E703C">
              <w:t>6,2</w:t>
            </w:r>
          </w:p>
        </w:tc>
        <w:tc>
          <w:tcPr>
            <w:tcW w:w="2393" w:type="dxa"/>
          </w:tcPr>
          <w:p w:rsidR="002E703C" w:rsidRPr="002E703C" w:rsidRDefault="002E703C" w:rsidP="0085631D">
            <w:pPr>
              <w:tabs>
                <w:tab w:val="left" w:pos="720"/>
              </w:tabs>
              <w:jc w:val="center"/>
            </w:pPr>
            <w:r w:rsidRPr="002E703C">
              <w:t>5,5</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pPr>
            <w:r w:rsidRPr="002E703C">
              <w:t>2016/2017</w:t>
            </w:r>
          </w:p>
        </w:tc>
        <w:tc>
          <w:tcPr>
            <w:tcW w:w="2393" w:type="dxa"/>
          </w:tcPr>
          <w:p w:rsidR="002E703C" w:rsidRPr="002E703C" w:rsidRDefault="002E703C" w:rsidP="0085631D">
            <w:pPr>
              <w:tabs>
                <w:tab w:val="left" w:pos="720"/>
              </w:tabs>
              <w:jc w:val="center"/>
            </w:pPr>
            <w:r w:rsidRPr="002E703C">
              <w:t>6,8</w:t>
            </w:r>
          </w:p>
        </w:tc>
        <w:tc>
          <w:tcPr>
            <w:tcW w:w="2393" w:type="dxa"/>
          </w:tcPr>
          <w:p w:rsidR="002E703C" w:rsidRPr="002E703C" w:rsidRDefault="002E703C" w:rsidP="0085631D">
            <w:pPr>
              <w:tabs>
                <w:tab w:val="left" w:pos="720"/>
              </w:tabs>
              <w:jc w:val="center"/>
            </w:pPr>
            <w:r w:rsidRPr="002E703C">
              <w:t>5,5</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pPr>
            <w:r w:rsidRPr="002E703C">
              <w:t>2017/2018</w:t>
            </w:r>
          </w:p>
        </w:tc>
        <w:tc>
          <w:tcPr>
            <w:tcW w:w="2393" w:type="dxa"/>
          </w:tcPr>
          <w:p w:rsidR="002E703C" w:rsidRPr="002E703C" w:rsidRDefault="002E703C" w:rsidP="0085631D">
            <w:pPr>
              <w:tabs>
                <w:tab w:val="left" w:pos="720"/>
              </w:tabs>
              <w:jc w:val="center"/>
            </w:pPr>
            <w:r w:rsidRPr="002E703C">
              <w:t>6,1</w:t>
            </w:r>
          </w:p>
        </w:tc>
        <w:tc>
          <w:tcPr>
            <w:tcW w:w="2393" w:type="dxa"/>
          </w:tcPr>
          <w:p w:rsidR="002E703C" w:rsidRPr="002E703C" w:rsidRDefault="002E703C" w:rsidP="0085631D">
            <w:pPr>
              <w:tabs>
                <w:tab w:val="left" w:pos="720"/>
              </w:tabs>
              <w:jc w:val="center"/>
            </w:pPr>
            <w:r w:rsidRPr="002E703C">
              <w:t>5,4</w:t>
            </w:r>
          </w:p>
        </w:tc>
      </w:tr>
      <w:tr w:rsidR="002E703C" w:rsidRPr="002E703C"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pPr>
            <w:r w:rsidRPr="002E703C">
              <w:t>2018/2019</w:t>
            </w:r>
          </w:p>
        </w:tc>
        <w:tc>
          <w:tcPr>
            <w:tcW w:w="2393" w:type="dxa"/>
          </w:tcPr>
          <w:p w:rsidR="002E703C" w:rsidRPr="002E703C" w:rsidRDefault="002E703C" w:rsidP="0085631D">
            <w:pPr>
              <w:tabs>
                <w:tab w:val="left" w:pos="720"/>
              </w:tabs>
              <w:jc w:val="center"/>
            </w:pPr>
            <w:r w:rsidRPr="002E703C">
              <w:t>7</w:t>
            </w:r>
          </w:p>
        </w:tc>
        <w:tc>
          <w:tcPr>
            <w:tcW w:w="2393" w:type="dxa"/>
          </w:tcPr>
          <w:p w:rsidR="002E703C" w:rsidRPr="002E703C" w:rsidRDefault="002E703C" w:rsidP="0085631D">
            <w:pPr>
              <w:tabs>
                <w:tab w:val="left" w:pos="720"/>
              </w:tabs>
              <w:jc w:val="center"/>
            </w:pPr>
            <w:r w:rsidRPr="002E703C">
              <w:t>6,2</w:t>
            </w:r>
          </w:p>
        </w:tc>
      </w:tr>
      <w:tr w:rsidR="002E703C" w:rsidRPr="00497840" w:rsidTr="0085631D">
        <w:tc>
          <w:tcPr>
            <w:tcW w:w="1357" w:type="dxa"/>
            <w:vMerge/>
          </w:tcPr>
          <w:p w:rsidR="002E703C" w:rsidRPr="002E703C" w:rsidRDefault="002E703C" w:rsidP="0085631D">
            <w:pPr>
              <w:tabs>
                <w:tab w:val="left" w:pos="720"/>
              </w:tabs>
            </w:pPr>
          </w:p>
        </w:tc>
        <w:tc>
          <w:tcPr>
            <w:tcW w:w="1843" w:type="dxa"/>
          </w:tcPr>
          <w:p w:rsidR="002E703C" w:rsidRPr="002E703C" w:rsidRDefault="002E703C" w:rsidP="0085631D">
            <w:pPr>
              <w:tabs>
                <w:tab w:val="left" w:pos="720"/>
              </w:tabs>
              <w:rPr>
                <w:b/>
              </w:rPr>
            </w:pPr>
            <w:r w:rsidRPr="002E703C">
              <w:rPr>
                <w:b/>
              </w:rPr>
              <w:t>2019/2020</w:t>
            </w:r>
          </w:p>
        </w:tc>
        <w:tc>
          <w:tcPr>
            <w:tcW w:w="2393" w:type="dxa"/>
          </w:tcPr>
          <w:p w:rsidR="002E703C" w:rsidRPr="002E703C" w:rsidRDefault="002E703C" w:rsidP="0085631D">
            <w:pPr>
              <w:tabs>
                <w:tab w:val="left" w:pos="720"/>
              </w:tabs>
              <w:jc w:val="center"/>
              <w:rPr>
                <w:b/>
              </w:rPr>
            </w:pPr>
            <w:r w:rsidRPr="002E703C">
              <w:rPr>
                <w:b/>
              </w:rPr>
              <w:t>8,2</w:t>
            </w:r>
          </w:p>
        </w:tc>
        <w:tc>
          <w:tcPr>
            <w:tcW w:w="2393" w:type="dxa"/>
          </w:tcPr>
          <w:p w:rsidR="002E703C" w:rsidRPr="002E703C" w:rsidRDefault="002E703C" w:rsidP="0085631D">
            <w:pPr>
              <w:tabs>
                <w:tab w:val="left" w:pos="720"/>
              </w:tabs>
              <w:jc w:val="center"/>
              <w:rPr>
                <w:b/>
              </w:rPr>
            </w:pPr>
            <w:r w:rsidRPr="002E703C">
              <w:rPr>
                <w:b/>
              </w:rPr>
              <w:t>7,6</w:t>
            </w:r>
          </w:p>
        </w:tc>
      </w:tr>
    </w:tbl>
    <w:p w:rsidR="00AB1AD6" w:rsidRPr="00497840" w:rsidRDefault="00AB1AD6" w:rsidP="00AB1AD6">
      <w:pPr>
        <w:ind w:firstLine="426"/>
        <w:jc w:val="both"/>
        <w:rPr>
          <w:szCs w:val="28"/>
          <w:highlight w:val="yellow"/>
        </w:rPr>
      </w:pPr>
    </w:p>
    <w:p w:rsidR="00327D06" w:rsidRPr="00AD4950" w:rsidRDefault="00327D06" w:rsidP="00327D06">
      <w:pPr>
        <w:ind w:firstLine="708"/>
        <w:jc w:val="center"/>
        <w:rPr>
          <w:b/>
        </w:rPr>
      </w:pPr>
    </w:p>
    <w:p w:rsidR="00743D95" w:rsidRPr="00AD4950" w:rsidRDefault="004906AE" w:rsidP="00540669">
      <w:pPr>
        <w:jc w:val="center"/>
        <w:rPr>
          <w:b/>
        </w:rPr>
      </w:pPr>
      <w:r w:rsidRPr="00AD4950">
        <w:rPr>
          <w:b/>
        </w:rPr>
        <w:t>Г</w:t>
      </w:r>
      <w:r w:rsidR="00743D95" w:rsidRPr="00AD4950">
        <w:rPr>
          <w:b/>
        </w:rPr>
        <w:t>осударственн</w:t>
      </w:r>
      <w:r w:rsidRPr="00AD4950">
        <w:rPr>
          <w:b/>
        </w:rPr>
        <w:t>ая</w:t>
      </w:r>
      <w:r w:rsidR="001D1EF5" w:rsidRPr="00AD4950">
        <w:rPr>
          <w:b/>
        </w:rPr>
        <w:t xml:space="preserve"> </w:t>
      </w:r>
      <w:r w:rsidR="00743D95" w:rsidRPr="00AD4950">
        <w:rPr>
          <w:b/>
        </w:rPr>
        <w:t>итогов</w:t>
      </w:r>
      <w:r w:rsidRPr="00AD4950">
        <w:rPr>
          <w:b/>
        </w:rPr>
        <w:t>ая аттестация</w:t>
      </w:r>
    </w:p>
    <w:p w:rsidR="00F45282" w:rsidRPr="00AD4950" w:rsidRDefault="00F45282" w:rsidP="00540669">
      <w:pPr>
        <w:jc w:val="center"/>
        <w:rPr>
          <w:b/>
        </w:rPr>
      </w:pPr>
    </w:p>
    <w:p w:rsidR="00F45282" w:rsidRPr="00AD4950" w:rsidRDefault="00F45282" w:rsidP="00540669">
      <w:pPr>
        <w:pStyle w:val="ConsPlusNormal"/>
        <w:ind w:firstLine="540"/>
        <w:jc w:val="both"/>
        <w:rPr>
          <w:rFonts w:ascii="Times New Roman" w:hAnsi="Times New Roman" w:cs="Times New Roman"/>
          <w:sz w:val="24"/>
          <w:szCs w:val="24"/>
        </w:rPr>
      </w:pPr>
      <w:r w:rsidRPr="00AD4950">
        <w:rPr>
          <w:rFonts w:ascii="Times New Roman" w:hAnsi="Times New Roman" w:cs="Times New Roman"/>
          <w:sz w:val="24"/>
          <w:szCs w:val="24"/>
        </w:rPr>
        <w:t>В соответствии с федеральным законодательством освоение основных образовательных программ основного общего и среднего общего образования за</w:t>
      </w:r>
      <w:r w:rsidR="005830BE" w:rsidRPr="00AD4950">
        <w:rPr>
          <w:rFonts w:ascii="Times New Roman" w:hAnsi="Times New Roman" w:cs="Times New Roman"/>
          <w:sz w:val="24"/>
          <w:szCs w:val="24"/>
        </w:rPr>
        <w:t>вершается итоговой аттестацией. Итоговая аттестация</w:t>
      </w:r>
      <w:r w:rsidRPr="00AD4950">
        <w:rPr>
          <w:rFonts w:ascii="Times New Roman" w:hAnsi="Times New Roman" w:cs="Times New Roman"/>
          <w:sz w:val="24"/>
          <w:szCs w:val="24"/>
        </w:rPr>
        <w:t xml:space="preserve"> является обязательной и проводится в порядке и форме, которые установлены федеральными или региональными нормативными документами.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E703C" w:rsidRPr="004B3494" w:rsidRDefault="002E703C" w:rsidP="002E703C">
      <w:pPr>
        <w:pStyle w:val="ConsPlusNormal"/>
        <w:ind w:firstLine="540"/>
        <w:jc w:val="both"/>
        <w:rPr>
          <w:rFonts w:ascii="Times New Roman" w:hAnsi="Times New Roman" w:cs="Times New Roman"/>
          <w:sz w:val="24"/>
          <w:szCs w:val="24"/>
          <w:highlight w:val="yellow"/>
        </w:rPr>
      </w:pPr>
    </w:p>
    <w:p w:rsidR="002E703C" w:rsidRPr="002E703C" w:rsidRDefault="002E703C" w:rsidP="002E703C">
      <w:pPr>
        <w:ind w:firstLine="567"/>
        <w:jc w:val="center"/>
        <w:rPr>
          <w:b/>
          <w:szCs w:val="28"/>
        </w:rPr>
      </w:pPr>
      <w:r w:rsidRPr="002E703C">
        <w:rPr>
          <w:b/>
          <w:szCs w:val="28"/>
        </w:rPr>
        <w:t>Анализ итоговой аттестации в 9 классах</w:t>
      </w:r>
    </w:p>
    <w:p w:rsidR="002E703C" w:rsidRPr="002E703C" w:rsidRDefault="002E703C" w:rsidP="002E703C">
      <w:pPr>
        <w:ind w:firstLine="567"/>
        <w:rPr>
          <w:szCs w:val="28"/>
        </w:rPr>
      </w:pPr>
      <w:r w:rsidRPr="002E703C">
        <w:rPr>
          <w:szCs w:val="28"/>
        </w:rPr>
        <w:t>13 марта 2020 года было проведено устное собеседование по русскому языку, в котором приняли  участие 105 учащихся 9-х классов (100%). В результате 104 участника получили «зачет»  (99%)</w:t>
      </w:r>
      <w:r w:rsidRPr="002E703C">
        <w:rPr>
          <w:szCs w:val="28"/>
        </w:rPr>
        <w:br/>
        <w:t xml:space="preserve">Форма протокола содержит 19 критериев, по каждому из них выставляется 0 или 1 балл, и 2 балла за второе задание (П1). За работу ученик может получить максимум 20баллов. </w:t>
      </w:r>
      <w:r w:rsidRPr="002E703C">
        <w:rPr>
          <w:szCs w:val="28"/>
        </w:rPr>
        <w:lastRenderedPageBreak/>
        <w:t>Минимум для зачета составляет 10 баллов. Минимум (10 баллов) получили 6 человек (5,7%)</w:t>
      </w:r>
    </w:p>
    <w:p w:rsidR="002E703C" w:rsidRPr="002E703C" w:rsidRDefault="002E703C" w:rsidP="002E70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156"/>
        <w:gridCol w:w="1984"/>
      </w:tblGrid>
      <w:tr w:rsidR="002E703C" w:rsidRPr="002E703C" w:rsidTr="0047114E">
        <w:tc>
          <w:tcPr>
            <w:tcW w:w="1914" w:type="dxa"/>
          </w:tcPr>
          <w:p w:rsidR="002E703C" w:rsidRPr="002E703C" w:rsidRDefault="002E703C" w:rsidP="0047114E">
            <w:pPr>
              <w:jc w:val="center"/>
            </w:pPr>
            <w:r w:rsidRPr="002E703C">
              <w:t>класс</w:t>
            </w:r>
          </w:p>
        </w:tc>
        <w:tc>
          <w:tcPr>
            <w:tcW w:w="3156" w:type="dxa"/>
          </w:tcPr>
          <w:p w:rsidR="002E703C" w:rsidRPr="002E703C" w:rsidRDefault="002E703C" w:rsidP="0047114E">
            <w:pPr>
              <w:jc w:val="center"/>
            </w:pPr>
            <w:r w:rsidRPr="002E703C">
              <w:t>Количество учащихся</w:t>
            </w:r>
          </w:p>
        </w:tc>
        <w:tc>
          <w:tcPr>
            <w:tcW w:w="1984" w:type="dxa"/>
          </w:tcPr>
          <w:p w:rsidR="002E703C" w:rsidRPr="002E703C" w:rsidRDefault="002E703C" w:rsidP="0047114E">
            <w:pPr>
              <w:jc w:val="center"/>
            </w:pPr>
            <w:r w:rsidRPr="002E703C">
              <w:t>учитель</w:t>
            </w:r>
          </w:p>
        </w:tc>
      </w:tr>
      <w:tr w:rsidR="002E703C" w:rsidRPr="002E703C" w:rsidTr="0047114E">
        <w:tc>
          <w:tcPr>
            <w:tcW w:w="1914" w:type="dxa"/>
          </w:tcPr>
          <w:p w:rsidR="002E703C" w:rsidRPr="002E703C" w:rsidRDefault="002E703C" w:rsidP="0047114E">
            <w:pPr>
              <w:jc w:val="center"/>
            </w:pPr>
            <w:r w:rsidRPr="002E703C">
              <w:t>9а</w:t>
            </w:r>
          </w:p>
        </w:tc>
        <w:tc>
          <w:tcPr>
            <w:tcW w:w="3156" w:type="dxa"/>
          </w:tcPr>
          <w:p w:rsidR="002E703C" w:rsidRPr="002E703C" w:rsidRDefault="002E703C" w:rsidP="0047114E">
            <w:pPr>
              <w:jc w:val="center"/>
            </w:pPr>
            <w:r w:rsidRPr="002E703C">
              <w:t>1</w:t>
            </w:r>
          </w:p>
        </w:tc>
        <w:tc>
          <w:tcPr>
            <w:tcW w:w="1984" w:type="dxa"/>
          </w:tcPr>
          <w:p w:rsidR="002E703C" w:rsidRPr="002E703C" w:rsidRDefault="002E703C" w:rsidP="0047114E">
            <w:pPr>
              <w:jc w:val="center"/>
            </w:pPr>
            <w:r w:rsidRPr="002E703C">
              <w:t>Ревигина Т.Н.</w:t>
            </w:r>
          </w:p>
        </w:tc>
      </w:tr>
      <w:tr w:rsidR="002E703C" w:rsidRPr="002E703C" w:rsidTr="0047114E">
        <w:tc>
          <w:tcPr>
            <w:tcW w:w="1914" w:type="dxa"/>
          </w:tcPr>
          <w:p w:rsidR="002E703C" w:rsidRPr="002E703C" w:rsidRDefault="002E703C" w:rsidP="0047114E">
            <w:pPr>
              <w:jc w:val="center"/>
            </w:pPr>
            <w:r w:rsidRPr="002E703C">
              <w:t>9б</w:t>
            </w:r>
          </w:p>
        </w:tc>
        <w:tc>
          <w:tcPr>
            <w:tcW w:w="3156" w:type="dxa"/>
          </w:tcPr>
          <w:p w:rsidR="002E703C" w:rsidRPr="002E703C" w:rsidRDefault="002E703C" w:rsidP="0047114E">
            <w:pPr>
              <w:jc w:val="center"/>
            </w:pPr>
            <w:r w:rsidRPr="002E703C">
              <w:t>1</w:t>
            </w:r>
          </w:p>
        </w:tc>
        <w:tc>
          <w:tcPr>
            <w:tcW w:w="1984" w:type="dxa"/>
          </w:tcPr>
          <w:p w:rsidR="002E703C" w:rsidRPr="002E703C" w:rsidRDefault="002E703C" w:rsidP="0047114E">
            <w:pPr>
              <w:jc w:val="center"/>
            </w:pPr>
            <w:r w:rsidRPr="002E703C">
              <w:t>Ревигина Т.Н.</w:t>
            </w:r>
          </w:p>
        </w:tc>
      </w:tr>
      <w:tr w:rsidR="002E703C" w:rsidRPr="002E703C" w:rsidTr="0047114E">
        <w:tc>
          <w:tcPr>
            <w:tcW w:w="1914" w:type="dxa"/>
          </w:tcPr>
          <w:p w:rsidR="002E703C" w:rsidRPr="002E703C" w:rsidRDefault="002E703C" w:rsidP="0047114E">
            <w:pPr>
              <w:jc w:val="center"/>
            </w:pPr>
            <w:r w:rsidRPr="002E703C">
              <w:t>9в</w:t>
            </w:r>
          </w:p>
        </w:tc>
        <w:tc>
          <w:tcPr>
            <w:tcW w:w="3156" w:type="dxa"/>
          </w:tcPr>
          <w:p w:rsidR="002E703C" w:rsidRPr="002E703C" w:rsidRDefault="002E703C" w:rsidP="0047114E">
            <w:pPr>
              <w:jc w:val="center"/>
            </w:pPr>
            <w:r w:rsidRPr="002E703C">
              <w:t>3</w:t>
            </w:r>
          </w:p>
        </w:tc>
        <w:tc>
          <w:tcPr>
            <w:tcW w:w="1984" w:type="dxa"/>
          </w:tcPr>
          <w:p w:rsidR="002E703C" w:rsidRPr="002E703C" w:rsidRDefault="002E703C" w:rsidP="0047114E">
            <w:pPr>
              <w:jc w:val="center"/>
            </w:pPr>
            <w:r w:rsidRPr="002E703C">
              <w:t>Бушуева Л.М.</w:t>
            </w:r>
          </w:p>
        </w:tc>
      </w:tr>
      <w:tr w:rsidR="002E703C" w:rsidRPr="002E703C" w:rsidTr="0047114E">
        <w:tc>
          <w:tcPr>
            <w:tcW w:w="1914" w:type="dxa"/>
          </w:tcPr>
          <w:p w:rsidR="002E703C" w:rsidRPr="002E703C" w:rsidRDefault="002E703C" w:rsidP="0047114E">
            <w:pPr>
              <w:jc w:val="center"/>
            </w:pPr>
            <w:r w:rsidRPr="002E703C">
              <w:t>9е</w:t>
            </w:r>
          </w:p>
        </w:tc>
        <w:tc>
          <w:tcPr>
            <w:tcW w:w="3156" w:type="dxa"/>
          </w:tcPr>
          <w:p w:rsidR="002E703C" w:rsidRPr="002E703C" w:rsidRDefault="002E703C" w:rsidP="0047114E">
            <w:pPr>
              <w:jc w:val="center"/>
            </w:pPr>
            <w:r w:rsidRPr="002E703C">
              <w:t>1</w:t>
            </w:r>
          </w:p>
        </w:tc>
        <w:tc>
          <w:tcPr>
            <w:tcW w:w="1984" w:type="dxa"/>
          </w:tcPr>
          <w:p w:rsidR="002E703C" w:rsidRPr="002E703C" w:rsidRDefault="002E703C" w:rsidP="0047114E">
            <w:pPr>
              <w:jc w:val="center"/>
            </w:pPr>
            <w:r w:rsidRPr="002E703C">
              <w:t>Ревигина Т.Н.</w:t>
            </w:r>
          </w:p>
        </w:tc>
      </w:tr>
    </w:tbl>
    <w:p w:rsidR="002E703C" w:rsidRPr="002E703C" w:rsidRDefault="002E703C" w:rsidP="002E703C"/>
    <w:p w:rsidR="002E703C" w:rsidRPr="002E703C" w:rsidRDefault="002E703C" w:rsidP="002E703C">
      <w:r w:rsidRPr="002E703C">
        <w:t>Максимум (20 баллов) – 5 человек (4,7%).</w:t>
      </w:r>
    </w:p>
    <w:p w:rsidR="002E703C" w:rsidRPr="002E703C" w:rsidRDefault="002E703C" w:rsidP="002E70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156"/>
        <w:gridCol w:w="1984"/>
      </w:tblGrid>
      <w:tr w:rsidR="002E703C" w:rsidRPr="002E703C" w:rsidTr="0047114E">
        <w:tc>
          <w:tcPr>
            <w:tcW w:w="1914" w:type="dxa"/>
          </w:tcPr>
          <w:p w:rsidR="002E703C" w:rsidRPr="002E703C" w:rsidRDefault="002E703C" w:rsidP="0047114E">
            <w:pPr>
              <w:jc w:val="center"/>
            </w:pPr>
            <w:r w:rsidRPr="002E703C">
              <w:t>класс</w:t>
            </w:r>
          </w:p>
        </w:tc>
        <w:tc>
          <w:tcPr>
            <w:tcW w:w="3156" w:type="dxa"/>
          </w:tcPr>
          <w:p w:rsidR="002E703C" w:rsidRPr="002E703C" w:rsidRDefault="002E703C" w:rsidP="0047114E">
            <w:pPr>
              <w:jc w:val="center"/>
            </w:pPr>
            <w:r w:rsidRPr="002E703C">
              <w:t>Количество учащихся</w:t>
            </w:r>
          </w:p>
        </w:tc>
        <w:tc>
          <w:tcPr>
            <w:tcW w:w="1984" w:type="dxa"/>
          </w:tcPr>
          <w:p w:rsidR="002E703C" w:rsidRPr="002E703C" w:rsidRDefault="002E703C" w:rsidP="0047114E">
            <w:pPr>
              <w:jc w:val="center"/>
            </w:pPr>
            <w:r w:rsidRPr="002E703C">
              <w:t>учитель</w:t>
            </w:r>
          </w:p>
        </w:tc>
      </w:tr>
      <w:tr w:rsidR="002E703C" w:rsidRPr="002E703C" w:rsidTr="0047114E">
        <w:tc>
          <w:tcPr>
            <w:tcW w:w="1914" w:type="dxa"/>
          </w:tcPr>
          <w:p w:rsidR="002E703C" w:rsidRPr="002E703C" w:rsidRDefault="002E703C" w:rsidP="0047114E">
            <w:pPr>
              <w:jc w:val="center"/>
            </w:pPr>
            <w:r w:rsidRPr="002E703C">
              <w:t>9а</w:t>
            </w:r>
          </w:p>
        </w:tc>
        <w:tc>
          <w:tcPr>
            <w:tcW w:w="3156" w:type="dxa"/>
          </w:tcPr>
          <w:p w:rsidR="002E703C" w:rsidRPr="002E703C" w:rsidRDefault="002E703C" w:rsidP="0047114E">
            <w:pPr>
              <w:jc w:val="center"/>
            </w:pPr>
            <w:r w:rsidRPr="002E703C">
              <w:t>2</w:t>
            </w:r>
          </w:p>
        </w:tc>
        <w:tc>
          <w:tcPr>
            <w:tcW w:w="1984" w:type="dxa"/>
          </w:tcPr>
          <w:p w:rsidR="002E703C" w:rsidRPr="002E703C" w:rsidRDefault="002E703C" w:rsidP="0047114E">
            <w:pPr>
              <w:jc w:val="center"/>
            </w:pPr>
            <w:r w:rsidRPr="002E703C">
              <w:t>Ревигина Т.Н.</w:t>
            </w:r>
          </w:p>
        </w:tc>
      </w:tr>
      <w:tr w:rsidR="002E703C" w:rsidRPr="002E703C" w:rsidTr="0047114E">
        <w:tc>
          <w:tcPr>
            <w:tcW w:w="1914" w:type="dxa"/>
          </w:tcPr>
          <w:p w:rsidR="002E703C" w:rsidRPr="002E703C" w:rsidRDefault="002E703C" w:rsidP="0047114E">
            <w:pPr>
              <w:jc w:val="center"/>
            </w:pPr>
            <w:r w:rsidRPr="002E703C">
              <w:t>9б</w:t>
            </w:r>
          </w:p>
        </w:tc>
        <w:tc>
          <w:tcPr>
            <w:tcW w:w="3156" w:type="dxa"/>
          </w:tcPr>
          <w:p w:rsidR="002E703C" w:rsidRPr="002E703C" w:rsidRDefault="002E703C" w:rsidP="0047114E">
            <w:pPr>
              <w:jc w:val="center"/>
            </w:pPr>
            <w:r w:rsidRPr="002E703C">
              <w:t>1</w:t>
            </w:r>
          </w:p>
        </w:tc>
        <w:tc>
          <w:tcPr>
            <w:tcW w:w="1984" w:type="dxa"/>
          </w:tcPr>
          <w:p w:rsidR="002E703C" w:rsidRPr="002E703C" w:rsidRDefault="002E703C" w:rsidP="0047114E">
            <w:pPr>
              <w:jc w:val="center"/>
            </w:pPr>
            <w:r w:rsidRPr="002E703C">
              <w:t>Ревигина Т.Н.</w:t>
            </w:r>
          </w:p>
        </w:tc>
      </w:tr>
      <w:tr w:rsidR="002E703C" w:rsidRPr="002E703C" w:rsidTr="0047114E">
        <w:tc>
          <w:tcPr>
            <w:tcW w:w="1914" w:type="dxa"/>
          </w:tcPr>
          <w:p w:rsidR="002E703C" w:rsidRPr="002E703C" w:rsidRDefault="002E703C" w:rsidP="0047114E">
            <w:pPr>
              <w:jc w:val="center"/>
            </w:pPr>
            <w:r w:rsidRPr="002E703C">
              <w:t>9в</w:t>
            </w:r>
          </w:p>
        </w:tc>
        <w:tc>
          <w:tcPr>
            <w:tcW w:w="3156" w:type="dxa"/>
          </w:tcPr>
          <w:p w:rsidR="002E703C" w:rsidRPr="002E703C" w:rsidRDefault="002E703C" w:rsidP="0047114E">
            <w:pPr>
              <w:jc w:val="center"/>
            </w:pPr>
            <w:r w:rsidRPr="002E703C">
              <w:t>1</w:t>
            </w:r>
          </w:p>
        </w:tc>
        <w:tc>
          <w:tcPr>
            <w:tcW w:w="1984" w:type="dxa"/>
          </w:tcPr>
          <w:p w:rsidR="002E703C" w:rsidRPr="002E703C" w:rsidRDefault="002E703C" w:rsidP="0047114E">
            <w:pPr>
              <w:jc w:val="center"/>
            </w:pPr>
            <w:r w:rsidRPr="002E703C">
              <w:t>Бушуева Л.М.</w:t>
            </w:r>
          </w:p>
        </w:tc>
      </w:tr>
      <w:tr w:rsidR="002E703C" w:rsidRPr="002E703C" w:rsidTr="0047114E">
        <w:tc>
          <w:tcPr>
            <w:tcW w:w="1914" w:type="dxa"/>
          </w:tcPr>
          <w:p w:rsidR="002E703C" w:rsidRPr="002E703C" w:rsidRDefault="002E703C" w:rsidP="0047114E">
            <w:pPr>
              <w:jc w:val="center"/>
            </w:pPr>
            <w:r w:rsidRPr="002E703C">
              <w:t>9е</w:t>
            </w:r>
          </w:p>
        </w:tc>
        <w:tc>
          <w:tcPr>
            <w:tcW w:w="3156" w:type="dxa"/>
          </w:tcPr>
          <w:p w:rsidR="002E703C" w:rsidRPr="002E703C" w:rsidRDefault="002E703C" w:rsidP="0047114E">
            <w:pPr>
              <w:jc w:val="center"/>
            </w:pPr>
            <w:r w:rsidRPr="002E703C">
              <w:t>1</w:t>
            </w:r>
          </w:p>
        </w:tc>
        <w:tc>
          <w:tcPr>
            <w:tcW w:w="1984" w:type="dxa"/>
          </w:tcPr>
          <w:p w:rsidR="002E703C" w:rsidRPr="002E703C" w:rsidRDefault="002E703C" w:rsidP="0047114E">
            <w:pPr>
              <w:jc w:val="center"/>
            </w:pPr>
            <w:r w:rsidRPr="002E703C">
              <w:t>Ревигина Т.Н.</w:t>
            </w:r>
          </w:p>
        </w:tc>
      </w:tr>
    </w:tbl>
    <w:p w:rsidR="002E703C" w:rsidRPr="002E703C" w:rsidRDefault="002E703C" w:rsidP="002E703C"/>
    <w:p w:rsidR="002E703C" w:rsidRPr="002E703C" w:rsidRDefault="002E703C" w:rsidP="002E703C"/>
    <w:p w:rsidR="002E703C" w:rsidRPr="002E703C" w:rsidRDefault="002E703C" w:rsidP="002E703C">
      <w:r w:rsidRPr="002E703C">
        <w:t xml:space="preserve">  Сравнение результатов по итоговому собеседованию</w:t>
      </w:r>
    </w:p>
    <w:p w:rsidR="002E703C" w:rsidRPr="002E703C" w:rsidRDefault="002E703C" w:rsidP="002E70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17"/>
        <w:gridCol w:w="3123"/>
      </w:tblGrid>
      <w:tr w:rsidR="002E703C" w:rsidRPr="002E703C" w:rsidTr="0047114E">
        <w:tc>
          <w:tcPr>
            <w:tcW w:w="3190" w:type="dxa"/>
          </w:tcPr>
          <w:p w:rsidR="002E703C" w:rsidRPr="002E703C" w:rsidRDefault="002E703C" w:rsidP="0047114E">
            <w:r w:rsidRPr="002E703C">
              <w:t>Учебный год</w:t>
            </w:r>
          </w:p>
        </w:tc>
        <w:tc>
          <w:tcPr>
            <w:tcW w:w="3190" w:type="dxa"/>
          </w:tcPr>
          <w:p w:rsidR="002E703C" w:rsidRPr="002E703C" w:rsidRDefault="002E703C" w:rsidP="0047114E">
            <w:r w:rsidRPr="002E703C">
              <w:t>%  учащихся, получивших минимум баллов(10)</w:t>
            </w:r>
          </w:p>
        </w:tc>
        <w:tc>
          <w:tcPr>
            <w:tcW w:w="3191" w:type="dxa"/>
          </w:tcPr>
          <w:p w:rsidR="002E703C" w:rsidRPr="002E703C" w:rsidRDefault="002E703C" w:rsidP="0047114E">
            <w:r w:rsidRPr="002E703C">
              <w:t>%  учащихся, получивших максимум баллов(19/20)</w:t>
            </w:r>
          </w:p>
        </w:tc>
      </w:tr>
      <w:tr w:rsidR="002E703C" w:rsidRPr="002E703C" w:rsidTr="0047114E">
        <w:tc>
          <w:tcPr>
            <w:tcW w:w="3190" w:type="dxa"/>
          </w:tcPr>
          <w:p w:rsidR="002E703C" w:rsidRPr="002E703C" w:rsidRDefault="002E703C" w:rsidP="0047114E">
            <w:pPr>
              <w:jc w:val="center"/>
            </w:pPr>
            <w:r w:rsidRPr="002E703C">
              <w:t>2018/2019</w:t>
            </w:r>
          </w:p>
        </w:tc>
        <w:tc>
          <w:tcPr>
            <w:tcW w:w="3190" w:type="dxa"/>
          </w:tcPr>
          <w:p w:rsidR="002E703C" w:rsidRPr="002E703C" w:rsidRDefault="002E703C" w:rsidP="0047114E">
            <w:pPr>
              <w:jc w:val="center"/>
            </w:pPr>
            <w:r w:rsidRPr="002E703C">
              <w:t>3,5</w:t>
            </w:r>
          </w:p>
        </w:tc>
        <w:tc>
          <w:tcPr>
            <w:tcW w:w="3191" w:type="dxa"/>
          </w:tcPr>
          <w:p w:rsidR="002E703C" w:rsidRPr="002E703C" w:rsidRDefault="002E703C" w:rsidP="0047114E">
            <w:pPr>
              <w:jc w:val="center"/>
            </w:pPr>
            <w:r w:rsidRPr="002E703C">
              <w:t>3,5</w:t>
            </w:r>
          </w:p>
        </w:tc>
      </w:tr>
      <w:tr w:rsidR="002E703C" w:rsidRPr="002E703C" w:rsidTr="0047114E">
        <w:tc>
          <w:tcPr>
            <w:tcW w:w="3190" w:type="dxa"/>
          </w:tcPr>
          <w:p w:rsidR="002E703C" w:rsidRPr="002E703C" w:rsidRDefault="002E703C" w:rsidP="0047114E">
            <w:pPr>
              <w:jc w:val="center"/>
            </w:pPr>
            <w:r w:rsidRPr="002E703C">
              <w:t>2019/2020</w:t>
            </w:r>
          </w:p>
        </w:tc>
        <w:tc>
          <w:tcPr>
            <w:tcW w:w="3190" w:type="dxa"/>
          </w:tcPr>
          <w:p w:rsidR="002E703C" w:rsidRPr="002E703C" w:rsidRDefault="002E703C" w:rsidP="0047114E">
            <w:pPr>
              <w:jc w:val="center"/>
            </w:pPr>
            <w:r w:rsidRPr="002E703C">
              <w:t>5,7</w:t>
            </w:r>
          </w:p>
        </w:tc>
        <w:tc>
          <w:tcPr>
            <w:tcW w:w="3191" w:type="dxa"/>
          </w:tcPr>
          <w:p w:rsidR="002E703C" w:rsidRPr="002E703C" w:rsidRDefault="002E703C" w:rsidP="0047114E">
            <w:pPr>
              <w:jc w:val="center"/>
            </w:pPr>
            <w:r w:rsidRPr="002E703C">
              <w:t>4,7</w:t>
            </w:r>
          </w:p>
        </w:tc>
      </w:tr>
    </w:tbl>
    <w:p w:rsidR="002E703C" w:rsidRPr="002E703C" w:rsidRDefault="002E703C" w:rsidP="002E703C"/>
    <w:p w:rsidR="002E703C" w:rsidRPr="002E703C" w:rsidRDefault="002E703C" w:rsidP="002E703C"/>
    <w:p w:rsidR="002E703C" w:rsidRPr="002E703C" w:rsidRDefault="002E703C" w:rsidP="002E703C">
      <w:r w:rsidRPr="002E703C">
        <w:rPr>
          <w:noProof/>
        </w:rPr>
        <w:drawing>
          <wp:inline distT="0" distB="0" distL="0" distR="0">
            <wp:extent cx="4574540" cy="2747645"/>
            <wp:effectExtent l="0" t="0" r="16510" b="14605"/>
            <wp:docPr id="180" name="Диаграмма 1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703C" w:rsidRPr="002E703C" w:rsidRDefault="002E703C" w:rsidP="002E703C"/>
    <w:p w:rsidR="002E703C" w:rsidRPr="002E703C" w:rsidRDefault="002E703C" w:rsidP="002E703C">
      <w:pPr>
        <w:jc w:val="center"/>
      </w:pPr>
      <w:r w:rsidRPr="002E703C">
        <w:t>Результаты собеседования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372"/>
        <w:gridCol w:w="1774"/>
        <w:gridCol w:w="1889"/>
      </w:tblGrid>
      <w:tr w:rsidR="002E703C" w:rsidRPr="002E703C" w:rsidTr="0047114E">
        <w:tc>
          <w:tcPr>
            <w:tcW w:w="2361" w:type="dxa"/>
            <w:vMerge w:val="restart"/>
          </w:tcPr>
          <w:p w:rsidR="002E703C" w:rsidRPr="002E703C" w:rsidRDefault="002E703C" w:rsidP="0047114E">
            <w:r w:rsidRPr="002E703C">
              <w:t>Учебный год</w:t>
            </w:r>
          </w:p>
        </w:tc>
        <w:tc>
          <w:tcPr>
            <w:tcW w:w="3467" w:type="dxa"/>
            <w:vMerge w:val="restart"/>
          </w:tcPr>
          <w:p w:rsidR="002E703C" w:rsidRPr="002E703C" w:rsidRDefault="002E703C" w:rsidP="0047114E">
            <w:r w:rsidRPr="002E703C">
              <w:t>Количество учащихся  9 классов</w:t>
            </w:r>
          </w:p>
        </w:tc>
        <w:tc>
          <w:tcPr>
            <w:tcW w:w="3743" w:type="dxa"/>
            <w:gridSpan w:val="2"/>
          </w:tcPr>
          <w:p w:rsidR="002E703C" w:rsidRPr="002E703C" w:rsidRDefault="002E703C" w:rsidP="0047114E">
            <w:r w:rsidRPr="002E703C">
              <w:t>Получили зачет без пересдачи</w:t>
            </w:r>
          </w:p>
        </w:tc>
      </w:tr>
      <w:tr w:rsidR="002E703C" w:rsidRPr="002E703C" w:rsidTr="0047114E">
        <w:tc>
          <w:tcPr>
            <w:tcW w:w="2361" w:type="dxa"/>
            <w:vMerge/>
          </w:tcPr>
          <w:p w:rsidR="002E703C" w:rsidRPr="002E703C" w:rsidRDefault="002E703C" w:rsidP="0047114E"/>
        </w:tc>
        <w:tc>
          <w:tcPr>
            <w:tcW w:w="3467" w:type="dxa"/>
            <w:vMerge/>
          </w:tcPr>
          <w:p w:rsidR="002E703C" w:rsidRPr="002E703C" w:rsidRDefault="002E703C" w:rsidP="0047114E"/>
        </w:tc>
        <w:tc>
          <w:tcPr>
            <w:tcW w:w="1793" w:type="dxa"/>
          </w:tcPr>
          <w:p w:rsidR="002E703C" w:rsidRPr="002E703C" w:rsidRDefault="002E703C" w:rsidP="0047114E">
            <w:r w:rsidRPr="002E703C">
              <w:t>количество</w:t>
            </w:r>
          </w:p>
        </w:tc>
        <w:tc>
          <w:tcPr>
            <w:tcW w:w="1950" w:type="dxa"/>
          </w:tcPr>
          <w:p w:rsidR="002E703C" w:rsidRPr="002E703C" w:rsidRDefault="002E703C" w:rsidP="0047114E">
            <w:pPr>
              <w:jc w:val="center"/>
            </w:pPr>
            <w:r w:rsidRPr="002E703C">
              <w:t>%</w:t>
            </w:r>
          </w:p>
        </w:tc>
      </w:tr>
      <w:tr w:rsidR="002E703C" w:rsidRPr="002E703C" w:rsidTr="0047114E">
        <w:tc>
          <w:tcPr>
            <w:tcW w:w="2361" w:type="dxa"/>
          </w:tcPr>
          <w:p w:rsidR="002E703C" w:rsidRPr="002E703C" w:rsidRDefault="002E703C" w:rsidP="0047114E">
            <w:r w:rsidRPr="002E703C">
              <w:t>2018/2019</w:t>
            </w:r>
          </w:p>
        </w:tc>
        <w:tc>
          <w:tcPr>
            <w:tcW w:w="3467" w:type="dxa"/>
          </w:tcPr>
          <w:p w:rsidR="002E703C" w:rsidRPr="002E703C" w:rsidRDefault="002E703C" w:rsidP="0047114E">
            <w:r w:rsidRPr="002E703C">
              <w:t>114</w:t>
            </w:r>
          </w:p>
        </w:tc>
        <w:tc>
          <w:tcPr>
            <w:tcW w:w="1793" w:type="dxa"/>
          </w:tcPr>
          <w:p w:rsidR="002E703C" w:rsidRPr="002E703C" w:rsidRDefault="002E703C" w:rsidP="0047114E">
            <w:r w:rsidRPr="002E703C">
              <w:t>112</w:t>
            </w:r>
          </w:p>
        </w:tc>
        <w:tc>
          <w:tcPr>
            <w:tcW w:w="1950" w:type="dxa"/>
          </w:tcPr>
          <w:p w:rsidR="002E703C" w:rsidRPr="002E703C" w:rsidRDefault="002E703C" w:rsidP="0047114E">
            <w:r w:rsidRPr="002E703C">
              <w:t>98,2</w:t>
            </w:r>
          </w:p>
        </w:tc>
      </w:tr>
      <w:tr w:rsidR="002E703C" w:rsidRPr="002E703C" w:rsidTr="0047114E">
        <w:tc>
          <w:tcPr>
            <w:tcW w:w="2361" w:type="dxa"/>
          </w:tcPr>
          <w:p w:rsidR="002E703C" w:rsidRPr="002E703C" w:rsidRDefault="002E703C" w:rsidP="0047114E">
            <w:r w:rsidRPr="002E703C">
              <w:t>2019/2020</w:t>
            </w:r>
          </w:p>
        </w:tc>
        <w:tc>
          <w:tcPr>
            <w:tcW w:w="3467" w:type="dxa"/>
          </w:tcPr>
          <w:p w:rsidR="002E703C" w:rsidRPr="002E703C" w:rsidRDefault="002E703C" w:rsidP="0047114E">
            <w:r w:rsidRPr="002E703C">
              <w:t>105</w:t>
            </w:r>
          </w:p>
        </w:tc>
        <w:tc>
          <w:tcPr>
            <w:tcW w:w="1793" w:type="dxa"/>
          </w:tcPr>
          <w:p w:rsidR="002E703C" w:rsidRPr="002E703C" w:rsidRDefault="002E703C" w:rsidP="0047114E">
            <w:r w:rsidRPr="002E703C">
              <w:t>104</w:t>
            </w:r>
          </w:p>
        </w:tc>
        <w:tc>
          <w:tcPr>
            <w:tcW w:w="1950" w:type="dxa"/>
          </w:tcPr>
          <w:p w:rsidR="002E703C" w:rsidRPr="002E703C" w:rsidRDefault="002E703C" w:rsidP="0047114E">
            <w:r w:rsidRPr="002E703C">
              <w:t>99</w:t>
            </w:r>
          </w:p>
        </w:tc>
      </w:tr>
    </w:tbl>
    <w:p w:rsidR="002E703C" w:rsidRPr="002E703C" w:rsidRDefault="002E703C" w:rsidP="002E703C"/>
    <w:p w:rsidR="002E703C" w:rsidRPr="002E703C" w:rsidRDefault="002E703C" w:rsidP="002E703C"/>
    <w:p w:rsidR="002E703C" w:rsidRPr="002E703C" w:rsidRDefault="002E703C" w:rsidP="002E703C">
      <w:r w:rsidRPr="002E703C">
        <w:rPr>
          <w:noProof/>
        </w:rPr>
        <w:drawing>
          <wp:inline distT="0" distB="0" distL="0" distR="0">
            <wp:extent cx="4574540" cy="2747645"/>
            <wp:effectExtent l="0" t="0" r="16510" b="14605"/>
            <wp:docPr id="179" name="Диаграмма 1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703C" w:rsidRPr="002E703C" w:rsidRDefault="002E703C" w:rsidP="002E703C">
      <w:r w:rsidRPr="002E703C">
        <w:t xml:space="preserve">    </w:t>
      </w:r>
    </w:p>
    <w:p w:rsidR="002E703C" w:rsidRPr="002E703C" w:rsidRDefault="002E703C" w:rsidP="002E703C">
      <w:r w:rsidRPr="002E703C">
        <w:t>Допуск к ГИА по результатам пересдачи получили все учащиеся 9 классов.</w:t>
      </w:r>
    </w:p>
    <w:p w:rsidR="002E703C" w:rsidRPr="002E703C" w:rsidRDefault="002E703C" w:rsidP="002E703C"/>
    <w:p w:rsidR="002E703C" w:rsidRPr="002E703C" w:rsidRDefault="002E703C" w:rsidP="002E703C">
      <w:pPr>
        <w:ind w:firstLine="567"/>
        <w:jc w:val="both"/>
        <w:rPr>
          <w:b/>
        </w:rPr>
      </w:pPr>
      <w:r w:rsidRPr="002E703C">
        <w:t>По положению о государственной итоговой аттестации в 2019/2020 учебном году выпускники 9 классов для получения аттестатов должны были сдать 4 экзамена: два обязательных экзамена (русский язык и математика) и два экзамена по выбору.</w:t>
      </w:r>
    </w:p>
    <w:p w:rsidR="002E703C" w:rsidRPr="002E703C" w:rsidRDefault="002E703C" w:rsidP="002E703C">
      <w:pPr>
        <w:ind w:firstLine="567"/>
        <w:jc w:val="both"/>
      </w:pPr>
      <w:r w:rsidRPr="002E703C">
        <w:t>К экзаменам из 105 учащихся были допущены 105 учащихся.</w:t>
      </w:r>
    </w:p>
    <w:p w:rsidR="002E703C" w:rsidRPr="002E703C" w:rsidRDefault="002E703C" w:rsidP="002E703C"/>
    <w:p w:rsidR="002E703C" w:rsidRPr="002E703C" w:rsidRDefault="002E703C" w:rsidP="002E703C">
      <w:pPr>
        <w:ind w:firstLine="567"/>
        <w:jc w:val="center"/>
      </w:pPr>
      <w:r w:rsidRPr="002E703C">
        <w:t>Выбор экзаменов</w:t>
      </w:r>
    </w:p>
    <w:p w:rsidR="002E703C" w:rsidRPr="002E703C" w:rsidRDefault="002E703C" w:rsidP="002E703C">
      <w:pPr>
        <w:ind w:firstLine="567"/>
        <w:jc w:val="center"/>
      </w:pPr>
    </w:p>
    <w:tbl>
      <w:tblPr>
        <w:tblW w:w="10235"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1134"/>
        <w:gridCol w:w="1184"/>
        <w:gridCol w:w="1418"/>
        <w:gridCol w:w="1843"/>
        <w:gridCol w:w="1417"/>
      </w:tblGrid>
      <w:tr w:rsidR="002E703C" w:rsidRPr="004B3494" w:rsidTr="0047114E">
        <w:tc>
          <w:tcPr>
            <w:tcW w:w="3239" w:type="dxa"/>
            <w:vMerge w:val="restart"/>
          </w:tcPr>
          <w:p w:rsidR="002E703C" w:rsidRPr="008E76D5" w:rsidRDefault="002E703C" w:rsidP="0047114E">
            <w:pPr>
              <w:ind w:firstLine="567"/>
              <w:jc w:val="center"/>
            </w:pPr>
            <w:r w:rsidRPr="008E76D5">
              <w:t>Предмет</w:t>
            </w:r>
          </w:p>
        </w:tc>
        <w:tc>
          <w:tcPr>
            <w:tcW w:w="2318" w:type="dxa"/>
            <w:gridSpan w:val="2"/>
          </w:tcPr>
          <w:p w:rsidR="002E703C" w:rsidRPr="008E76D5" w:rsidRDefault="002E703C" w:rsidP="0047114E">
            <w:pPr>
              <w:jc w:val="center"/>
            </w:pPr>
            <w:r w:rsidRPr="008E76D5">
              <w:t>Количество</w:t>
            </w:r>
          </w:p>
          <w:p w:rsidR="002E703C" w:rsidRPr="008E76D5" w:rsidRDefault="002E703C" w:rsidP="0047114E">
            <w:pPr>
              <w:jc w:val="center"/>
            </w:pPr>
            <w:r w:rsidRPr="008E76D5">
              <w:t>изучающих предмет</w:t>
            </w:r>
          </w:p>
        </w:tc>
        <w:tc>
          <w:tcPr>
            <w:tcW w:w="4678" w:type="dxa"/>
            <w:gridSpan w:val="3"/>
          </w:tcPr>
          <w:p w:rsidR="002E703C" w:rsidRPr="008E76D5" w:rsidRDefault="002E703C" w:rsidP="0047114E">
            <w:pPr>
              <w:ind w:firstLine="567"/>
              <w:jc w:val="center"/>
            </w:pPr>
            <w:r w:rsidRPr="008E76D5">
              <w:t>Выбрали для сдачи экзамена</w:t>
            </w:r>
          </w:p>
        </w:tc>
      </w:tr>
      <w:tr w:rsidR="002E703C" w:rsidRPr="004B3494" w:rsidTr="0047114E">
        <w:trPr>
          <w:cantSplit/>
          <w:trHeight w:val="918"/>
        </w:trPr>
        <w:tc>
          <w:tcPr>
            <w:tcW w:w="3239" w:type="dxa"/>
            <w:vMerge/>
          </w:tcPr>
          <w:p w:rsidR="002E703C" w:rsidRPr="008E76D5" w:rsidRDefault="002E703C" w:rsidP="0047114E">
            <w:pPr>
              <w:ind w:firstLine="567"/>
              <w:jc w:val="center"/>
            </w:pPr>
          </w:p>
        </w:tc>
        <w:tc>
          <w:tcPr>
            <w:tcW w:w="1134" w:type="dxa"/>
          </w:tcPr>
          <w:p w:rsidR="002E703C" w:rsidRPr="008E76D5" w:rsidRDefault="002E703C" w:rsidP="0047114E">
            <w:pPr>
              <w:ind w:hanging="113"/>
              <w:jc w:val="center"/>
            </w:pPr>
            <w:r w:rsidRPr="008E76D5">
              <w:t>Классов</w:t>
            </w:r>
          </w:p>
        </w:tc>
        <w:tc>
          <w:tcPr>
            <w:tcW w:w="1184" w:type="dxa"/>
          </w:tcPr>
          <w:p w:rsidR="002E703C" w:rsidRPr="008E76D5" w:rsidRDefault="002E703C" w:rsidP="0047114E">
            <w:pPr>
              <w:ind w:hanging="113"/>
              <w:jc w:val="center"/>
            </w:pPr>
            <w:r w:rsidRPr="008E76D5">
              <w:t>Обучающихся</w:t>
            </w:r>
          </w:p>
        </w:tc>
        <w:tc>
          <w:tcPr>
            <w:tcW w:w="1418" w:type="dxa"/>
          </w:tcPr>
          <w:p w:rsidR="002E703C" w:rsidRPr="008E76D5" w:rsidRDefault="002E703C" w:rsidP="0047114E">
            <w:pPr>
              <w:ind w:hanging="113"/>
              <w:jc w:val="center"/>
            </w:pPr>
            <w:r w:rsidRPr="008E76D5">
              <w:t>Количество классов</w:t>
            </w:r>
          </w:p>
        </w:tc>
        <w:tc>
          <w:tcPr>
            <w:tcW w:w="1843" w:type="dxa"/>
          </w:tcPr>
          <w:p w:rsidR="002E703C" w:rsidRPr="008E76D5" w:rsidRDefault="002E703C" w:rsidP="0047114E">
            <w:pPr>
              <w:ind w:hanging="113"/>
              <w:jc w:val="center"/>
            </w:pPr>
            <w:r w:rsidRPr="008E76D5">
              <w:t>Количество обучающихся</w:t>
            </w:r>
          </w:p>
        </w:tc>
        <w:tc>
          <w:tcPr>
            <w:tcW w:w="1417" w:type="dxa"/>
          </w:tcPr>
          <w:p w:rsidR="002E703C" w:rsidRPr="008E76D5" w:rsidRDefault="002E703C" w:rsidP="0047114E">
            <w:pPr>
              <w:ind w:hanging="113"/>
              <w:jc w:val="center"/>
            </w:pPr>
            <w:r w:rsidRPr="008E76D5">
              <w:t>% от числа изучающих данных предмет</w:t>
            </w:r>
          </w:p>
        </w:tc>
      </w:tr>
      <w:tr w:rsidR="002E703C" w:rsidRPr="004B3494" w:rsidTr="0047114E">
        <w:tc>
          <w:tcPr>
            <w:tcW w:w="3239" w:type="dxa"/>
          </w:tcPr>
          <w:p w:rsidR="002E703C" w:rsidRPr="008E76D5" w:rsidRDefault="002E703C" w:rsidP="0047114E">
            <w:pPr>
              <w:jc w:val="both"/>
            </w:pPr>
            <w:r w:rsidRPr="008E76D5">
              <w:t>Литература</w:t>
            </w:r>
          </w:p>
        </w:tc>
        <w:tc>
          <w:tcPr>
            <w:tcW w:w="1134" w:type="dxa"/>
          </w:tcPr>
          <w:p w:rsidR="002E703C" w:rsidRPr="008E76D5" w:rsidRDefault="002E703C" w:rsidP="0047114E">
            <w:pPr>
              <w:ind w:firstLine="567"/>
            </w:pPr>
            <w:r w:rsidRPr="008E76D5">
              <w:t>4</w:t>
            </w:r>
          </w:p>
        </w:tc>
        <w:tc>
          <w:tcPr>
            <w:tcW w:w="1184" w:type="dxa"/>
          </w:tcPr>
          <w:p w:rsidR="002E703C" w:rsidRPr="008E76D5" w:rsidRDefault="002E703C" w:rsidP="0047114E">
            <w:pPr>
              <w:ind w:firstLine="567"/>
            </w:pPr>
            <w:r>
              <w:t>105</w:t>
            </w:r>
          </w:p>
        </w:tc>
        <w:tc>
          <w:tcPr>
            <w:tcW w:w="1418" w:type="dxa"/>
            <w:shd w:val="clear" w:color="auto" w:fill="auto"/>
          </w:tcPr>
          <w:p w:rsidR="002E703C" w:rsidRPr="008E76D5" w:rsidRDefault="002E703C" w:rsidP="0047114E">
            <w:pPr>
              <w:ind w:firstLine="567"/>
            </w:pPr>
            <w:r w:rsidRPr="008E76D5">
              <w:t>4</w:t>
            </w:r>
          </w:p>
        </w:tc>
        <w:tc>
          <w:tcPr>
            <w:tcW w:w="1843" w:type="dxa"/>
            <w:shd w:val="clear" w:color="auto" w:fill="auto"/>
          </w:tcPr>
          <w:p w:rsidR="002E703C" w:rsidRPr="008E76D5" w:rsidRDefault="002E703C" w:rsidP="0047114E">
            <w:pPr>
              <w:ind w:hanging="108"/>
            </w:pPr>
            <w:r w:rsidRPr="008E76D5">
              <w:t>2</w:t>
            </w:r>
          </w:p>
        </w:tc>
        <w:tc>
          <w:tcPr>
            <w:tcW w:w="1417" w:type="dxa"/>
            <w:shd w:val="clear" w:color="auto" w:fill="auto"/>
          </w:tcPr>
          <w:p w:rsidR="002E703C" w:rsidRPr="008E76D5" w:rsidRDefault="002E703C" w:rsidP="0047114E">
            <w:pPr>
              <w:ind w:hanging="108"/>
            </w:pPr>
            <w:r>
              <w:t>1,9</w:t>
            </w:r>
          </w:p>
        </w:tc>
      </w:tr>
      <w:tr w:rsidR="002E703C" w:rsidRPr="004B3494" w:rsidTr="0047114E">
        <w:tc>
          <w:tcPr>
            <w:tcW w:w="3239" w:type="dxa"/>
          </w:tcPr>
          <w:p w:rsidR="002E703C" w:rsidRPr="008E76D5" w:rsidRDefault="002E703C" w:rsidP="0047114E">
            <w:pPr>
              <w:jc w:val="both"/>
            </w:pPr>
            <w:r w:rsidRPr="008E76D5">
              <w:t>Английский язык</w:t>
            </w:r>
          </w:p>
        </w:tc>
        <w:tc>
          <w:tcPr>
            <w:tcW w:w="1134" w:type="dxa"/>
          </w:tcPr>
          <w:p w:rsidR="002E703C" w:rsidRPr="008E76D5" w:rsidRDefault="002E703C" w:rsidP="0047114E">
            <w:pPr>
              <w:ind w:firstLine="567"/>
            </w:pPr>
            <w:r w:rsidRPr="008E76D5">
              <w:t>4</w:t>
            </w:r>
          </w:p>
        </w:tc>
        <w:tc>
          <w:tcPr>
            <w:tcW w:w="1184" w:type="dxa"/>
          </w:tcPr>
          <w:p w:rsidR="002E703C" w:rsidRPr="008E76D5" w:rsidRDefault="002E703C" w:rsidP="0047114E">
            <w:pPr>
              <w:ind w:firstLine="567"/>
            </w:pPr>
            <w:r>
              <w:t>105</w:t>
            </w:r>
          </w:p>
        </w:tc>
        <w:tc>
          <w:tcPr>
            <w:tcW w:w="1418" w:type="dxa"/>
            <w:shd w:val="clear" w:color="auto" w:fill="auto"/>
          </w:tcPr>
          <w:p w:rsidR="002E703C" w:rsidRPr="008E76D5" w:rsidRDefault="002E703C" w:rsidP="0047114E">
            <w:pPr>
              <w:ind w:firstLine="567"/>
            </w:pPr>
            <w:r>
              <w:t>4</w:t>
            </w:r>
          </w:p>
        </w:tc>
        <w:tc>
          <w:tcPr>
            <w:tcW w:w="1843" w:type="dxa"/>
            <w:shd w:val="clear" w:color="auto" w:fill="auto"/>
          </w:tcPr>
          <w:p w:rsidR="002E703C" w:rsidRPr="008E76D5" w:rsidRDefault="002E703C" w:rsidP="0047114E">
            <w:pPr>
              <w:ind w:hanging="108"/>
            </w:pPr>
            <w:r>
              <w:t>6</w:t>
            </w:r>
          </w:p>
        </w:tc>
        <w:tc>
          <w:tcPr>
            <w:tcW w:w="1417" w:type="dxa"/>
            <w:shd w:val="clear" w:color="auto" w:fill="auto"/>
          </w:tcPr>
          <w:p w:rsidR="002E703C" w:rsidRPr="008E76D5" w:rsidRDefault="002E703C" w:rsidP="0047114E">
            <w:pPr>
              <w:ind w:hanging="108"/>
            </w:pPr>
            <w:r>
              <w:t>5,7</w:t>
            </w:r>
          </w:p>
        </w:tc>
      </w:tr>
      <w:tr w:rsidR="002E703C" w:rsidRPr="004B3494" w:rsidTr="0047114E">
        <w:tc>
          <w:tcPr>
            <w:tcW w:w="3239" w:type="dxa"/>
          </w:tcPr>
          <w:p w:rsidR="002E703C" w:rsidRPr="008E76D5" w:rsidRDefault="002E703C" w:rsidP="0047114E">
            <w:pPr>
              <w:jc w:val="both"/>
            </w:pPr>
            <w:r w:rsidRPr="008E76D5">
              <w:t>Информатика и ИКТ</w:t>
            </w:r>
          </w:p>
        </w:tc>
        <w:tc>
          <w:tcPr>
            <w:tcW w:w="1134" w:type="dxa"/>
          </w:tcPr>
          <w:p w:rsidR="002E703C" w:rsidRPr="008E76D5" w:rsidRDefault="002E703C" w:rsidP="0047114E">
            <w:pPr>
              <w:ind w:firstLine="567"/>
            </w:pPr>
            <w:r w:rsidRPr="008E76D5">
              <w:t>4</w:t>
            </w:r>
          </w:p>
        </w:tc>
        <w:tc>
          <w:tcPr>
            <w:tcW w:w="1184" w:type="dxa"/>
          </w:tcPr>
          <w:p w:rsidR="002E703C" w:rsidRPr="008E76D5" w:rsidRDefault="002E703C" w:rsidP="0047114E">
            <w:pPr>
              <w:ind w:firstLine="567"/>
            </w:pPr>
            <w:r>
              <w:t>105</w:t>
            </w:r>
          </w:p>
        </w:tc>
        <w:tc>
          <w:tcPr>
            <w:tcW w:w="1418" w:type="dxa"/>
            <w:shd w:val="clear" w:color="auto" w:fill="auto"/>
          </w:tcPr>
          <w:p w:rsidR="002E703C" w:rsidRPr="008E76D5" w:rsidRDefault="002E703C" w:rsidP="0047114E">
            <w:pPr>
              <w:ind w:firstLine="567"/>
            </w:pPr>
            <w:r>
              <w:t>4</w:t>
            </w:r>
          </w:p>
        </w:tc>
        <w:tc>
          <w:tcPr>
            <w:tcW w:w="1843" w:type="dxa"/>
            <w:shd w:val="clear" w:color="auto" w:fill="auto"/>
          </w:tcPr>
          <w:p w:rsidR="002E703C" w:rsidRPr="008E76D5" w:rsidRDefault="002E703C" w:rsidP="0047114E">
            <w:pPr>
              <w:ind w:hanging="108"/>
            </w:pPr>
            <w:r>
              <w:t>27</w:t>
            </w:r>
          </w:p>
        </w:tc>
        <w:tc>
          <w:tcPr>
            <w:tcW w:w="1417" w:type="dxa"/>
            <w:shd w:val="clear" w:color="auto" w:fill="auto"/>
          </w:tcPr>
          <w:p w:rsidR="002E703C" w:rsidRPr="008E76D5" w:rsidRDefault="002E703C" w:rsidP="0047114E">
            <w:pPr>
              <w:ind w:hanging="108"/>
            </w:pPr>
            <w:r>
              <w:t>25,7</w:t>
            </w:r>
          </w:p>
        </w:tc>
      </w:tr>
      <w:tr w:rsidR="002E703C" w:rsidRPr="004B3494" w:rsidTr="0047114E">
        <w:tc>
          <w:tcPr>
            <w:tcW w:w="3239" w:type="dxa"/>
          </w:tcPr>
          <w:p w:rsidR="002E703C" w:rsidRPr="008E76D5" w:rsidRDefault="002E703C" w:rsidP="0047114E">
            <w:pPr>
              <w:jc w:val="both"/>
            </w:pPr>
            <w:r w:rsidRPr="008E76D5">
              <w:t>История</w:t>
            </w:r>
          </w:p>
        </w:tc>
        <w:tc>
          <w:tcPr>
            <w:tcW w:w="1134" w:type="dxa"/>
          </w:tcPr>
          <w:p w:rsidR="002E703C" w:rsidRPr="008E76D5" w:rsidRDefault="002E703C" w:rsidP="0047114E">
            <w:pPr>
              <w:ind w:firstLine="567"/>
            </w:pPr>
            <w:r w:rsidRPr="008E76D5">
              <w:t>4</w:t>
            </w:r>
          </w:p>
        </w:tc>
        <w:tc>
          <w:tcPr>
            <w:tcW w:w="1184" w:type="dxa"/>
          </w:tcPr>
          <w:p w:rsidR="002E703C" w:rsidRPr="008E76D5" w:rsidRDefault="002E703C" w:rsidP="0047114E">
            <w:pPr>
              <w:ind w:firstLine="567"/>
            </w:pPr>
            <w:r>
              <w:t>105</w:t>
            </w:r>
          </w:p>
        </w:tc>
        <w:tc>
          <w:tcPr>
            <w:tcW w:w="1418" w:type="dxa"/>
            <w:shd w:val="clear" w:color="auto" w:fill="auto"/>
          </w:tcPr>
          <w:p w:rsidR="002E703C" w:rsidRPr="008E76D5" w:rsidRDefault="002E703C" w:rsidP="0047114E">
            <w:pPr>
              <w:ind w:firstLine="567"/>
            </w:pPr>
            <w:r>
              <w:t>4</w:t>
            </w:r>
          </w:p>
        </w:tc>
        <w:tc>
          <w:tcPr>
            <w:tcW w:w="1843" w:type="dxa"/>
            <w:shd w:val="clear" w:color="auto" w:fill="auto"/>
          </w:tcPr>
          <w:p w:rsidR="002E703C" w:rsidRPr="008E76D5" w:rsidRDefault="002E703C" w:rsidP="0047114E">
            <w:pPr>
              <w:ind w:hanging="108"/>
            </w:pPr>
            <w:r>
              <w:t>5</w:t>
            </w:r>
          </w:p>
        </w:tc>
        <w:tc>
          <w:tcPr>
            <w:tcW w:w="1417" w:type="dxa"/>
            <w:shd w:val="clear" w:color="auto" w:fill="auto"/>
          </w:tcPr>
          <w:p w:rsidR="002E703C" w:rsidRPr="008E76D5" w:rsidRDefault="002E703C" w:rsidP="0047114E">
            <w:pPr>
              <w:ind w:hanging="108"/>
            </w:pPr>
            <w:r>
              <w:t>4,7</w:t>
            </w:r>
          </w:p>
        </w:tc>
      </w:tr>
      <w:tr w:rsidR="002E703C" w:rsidRPr="004B3494" w:rsidTr="0047114E">
        <w:tc>
          <w:tcPr>
            <w:tcW w:w="3239" w:type="dxa"/>
          </w:tcPr>
          <w:p w:rsidR="002E703C" w:rsidRPr="008E76D5" w:rsidRDefault="002E703C" w:rsidP="0047114E">
            <w:pPr>
              <w:jc w:val="both"/>
            </w:pPr>
            <w:r w:rsidRPr="008E76D5">
              <w:t>Обществознание (включая экономику и право)</w:t>
            </w:r>
          </w:p>
        </w:tc>
        <w:tc>
          <w:tcPr>
            <w:tcW w:w="1134" w:type="dxa"/>
          </w:tcPr>
          <w:p w:rsidR="002E703C" w:rsidRPr="008E76D5" w:rsidRDefault="002E703C" w:rsidP="0047114E">
            <w:pPr>
              <w:ind w:firstLine="567"/>
            </w:pPr>
            <w:r w:rsidRPr="008E76D5">
              <w:t>4</w:t>
            </w:r>
          </w:p>
        </w:tc>
        <w:tc>
          <w:tcPr>
            <w:tcW w:w="1184" w:type="dxa"/>
          </w:tcPr>
          <w:p w:rsidR="002E703C" w:rsidRPr="008E76D5" w:rsidRDefault="002E703C" w:rsidP="0047114E">
            <w:pPr>
              <w:ind w:firstLine="567"/>
            </w:pPr>
            <w:r>
              <w:t>105</w:t>
            </w:r>
          </w:p>
        </w:tc>
        <w:tc>
          <w:tcPr>
            <w:tcW w:w="1418" w:type="dxa"/>
            <w:shd w:val="clear" w:color="auto" w:fill="auto"/>
          </w:tcPr>
          <w:p w:rsidR="002E703C" w:rsidRPr="008E76D5" w:rsidRDefault="002E703C" w:rsidP="0047114E">
            <w:pPr>
              <w:ind w:firstLine="567"/>
            </w:pPr>
            <w:r>
              <w:t>4</w:t>
            </w:r>
          </w:p>
        </w:tc>
        <w:tc>
          <w:tcPr>
            <w:tcW w:w="1843" w:type="dxa"/>
            <w:shd w:val="clear" w:color="auto" w:fill="auto"/>
          </w:tcPr>
          <w:p w:rsidR="002E703C" w:rsidRPr="008E76D5" w:rsidRDefault="002E703C" w:rsidP="0047114E">
            <w:pPr>
              <w:ind w:hanging="108"/>
            </w:pPr>
            <w:r>
              <w:t>69</w:t>
            </w:r>
          </w:p>
        </w:tc>
        <w:tc>
          <w:tcPr>
            <w:tcW w:w="1417" w:type="dxa"/>
            <w:shd w:val="clear" w:color="auto" w:fill="auto"/>
          </w:tcPr>
          <w:p w:rsidR="002E703C" w:rsidRPr="008E76D5" w:rsidRDefault="002E703C" w:rsidP="0047114E">
            <w:pPr>
              <w:ind w:hanging="108"/>
            </w:pPr>
            <w:r>
              <w:t>65,7</w:t>
            </w:r>
          </w:p>
        </w:tc>
      </w:tr>
      <w:tr w:rsidR="002E703C" w:rsidRPr="004B3494" w:rsidTr="0047114E">
        <w:tc>
          <w:tcPr>
            <w:tcW w:w="3239" w:type="dxa"/>
          </w:tcPr>
          <w:p w:rsidR="002E703C" w:rsidRPr="008E76D5" w:rsidRDefault="002E703C" w:rsidP="0047114E">
            <w:pPr>
              <w:jc w:val="both"/>
            </w:pPr>
            <w:r w:rsidRPr="008E76D5">
              <w:t>География</w:t>
            </w:r>
          </w:p>
        </w:tc>
        <w:tc>
          <w:tcPr>
            <w:tcW w:w="1134" w:type="dxa"/>
          </w:tcPr>
          <w:p w:rsidR="002E703C" w:rsidRPr="008E76D5" w:rsidRDefault="002E703C" w:rsidP="0047114E">
            <w:pPr>
              <w:ind w:firstLine="567"/>
            </w:pPr>
            <w:r w:rsidRPr="008E76D5">
              <w:t>4</w:t>
            </w:r>
          </w:p>
        </w:tc>
        <w:tc>
          <w:tcPr>
            <w:tcW w:w="1184" w:type="dxa"/>
          </w:tcPr>
          <w:p w:rsidR="002E703C" w:rsidRPr="008E76D5" w:rsidRDefault="002E703C" w:rsidP="0047114E">
            <w:pPr>
              <w:ind w:firstLine="567"/>
            </w:pPr>
            <w:r>
              <w:t>105</w:t>
            </w:r>
          </w:p>
        </w:tc>
        <w:tc>
          <w:tcPr>
            <w:tcW w:w="1418" w:type="dxa"/>
            <w:shd w:val="clear" w:color="auto" w:fill="auto"/>
          </w:tcPr>
          <w:p w:rsidR="002E703C" w:rsidRPr="008E76D5" w:rsidRDefault="002E703C" w:rsidP="0047114E">
            <w:pPr>
              <w:ind w:firstLine="567"/>
            </w:pPr>
            <w:r>
              <w:t>4</w:t>
            </w:r>
          </w:p>
        </w:tc>
        <w:tc>
          <w:tcPr>
            <w:tcW w:w="1843" w:type="dxa"/>
            <w:shd w:val="clear" w:color="auto" w:fill="auto"/>
          </w:tcPr>
          <w:p w:rsidR="002E703C" w:rsidRPr="008E76D5" w:rsidRDefault="002E703C" w:rsidP="0047114E">
            <w:pPr>
              <w:ind w:hanging="108"/>
            </w:pPr>
            <w:r>
              <w:t>56</w:t>
            </w:r>
          </w:p>
        </w:tc>
        <w:tc>
          <w:tcPr>
            <w:tcW w:w="1417" w:type="dxa"/>
            <w:shd w:val="clear" w:color="auto" w:fill="auto"/>
          </w:tcPr>
          <w:p w:rsidR="002E703C" w:rsidRPr="008E76D5" w:rsidRDefault="002E703C" w:rsidP="0047114E">
            <w:pPr>
              <w:ind w:hanging="108"/>
            </w:pPr>
            <w:r>
              <w:t>53,3</w:t>
            </w:r>
          </w:p>
        </w:tc>
      </w:tr>
      <w:tr w:rsidR="002E703C" w:rsidRPr="004B3494" w:rsidTr="0047114E">
        <w:tc>
          <w:tcPr>
            <w:tcW w:w="3239" w:type="dxa"/>
          </w:tcPr>
          <w:p w:rsidR="002E703C" w:rsidRPr="008E76D5" w:rsidRDefault="002E703C" w:rsidP="0047114E">
            <w:pPr>
              <w:jc w:val="both"/>
            </w:pPr>
            <w:r w:rsidRPr="008E76D5">
              <w:t>Физика</w:t>
            </w:r>
          </w:p>
        </w:tc>
        <w:tc>
          <w:tcPr>
            <w:tcW w:w="1134" w:type="dxa"/>
          </w:tcPr>
          <w:p w:rsidR="002E703C" w:rsidRPr="008E76D5" w:rsidRDefault="002E703C" w:rsidP="0047114E">
            <w:pPr>
              <w:ind w:firstLine="567"/>
            </w:pPr>
            <w:r w:rsidRPr="008E76D5">
              <w:t>4</w:t>
            </w:r>
          </w:p>
        </w:tc>
        <w:tc>
          <w:tcPr>
            <w:tcW w:w="1184" w:type="dxa"/>
          </w:tcPr>
          <w:p w:rsidR="002E703C" w:rsidRPr="008E76D5" w:rsidRDefault="002E703C" w:rsidP="0047114E">
            <w:pPr>
              <w:ind w:firstLine="567"/>
            </w:pPr>
            <w:r>
              <w:t>105</w:t>
            </w:r>
          </w:p>
        </w:tc>
        <w:tc>
          <w:tcPr>
            <w:tcW w:w="1418" w:type="dxa"/>
            <w:shd w:val="clear" w:color="auto" w:fill="auto"/>
          </w:tcPr>
          <w:p w:rsidR="002E703C" w:rsidRPr="008E76D5" w:rsidRDefault="002E703C" w:rsidP="0047114E">
            <w:pPr>
              <w:ind w:firstLine="567"/>
            </w:pPr>
            <w:r>
              <w:t>4</w:t>
            </w:r>
          </w:p>
        </w:tc>
        <w:tc>
          <w:tcPr>
            <w:tcW w:w="1843" w:type="dxa"/>
            <w:shd w:val="clear" w:color="auto" w:fill="auto"/>
          </w:tcPr>
          <w:p w:rsidR="002E703C" w:rsidRPr="008E76D5" w:rsidRDefault="002E703C" w:rsidP="0047114E">
            <w:pPr>
              <w:ind w:hanging="108"/>
            </w:pPr>
            <w:r>
              <w:t>23</w:t>
            </w:r>
          </w:p>
        </w:tc>
        <w:tc>
          <w:tcPr>
            <w:tcW w:w="1417" w:type="dxa"/>
            <w:shd w:val="clear" w:color="auto" w:fill="auto"/>
          </w:tcPr>
          <w:p w:rsidR="002E703C" w:rsidRPr="008E76D5" w:rsidRDefault="002E703C" w:rsidP="0047114E">
            <w:pPr>
              <w:ind w:hanging="108"/>
            </w:pPr>
            <w:r>
              <w:t>21,9</w:t>
            </w:r>
          </w:p>
        </w:tc>
      </w:tr>
      <w:tr w:rsidR="002E703C" w:rsidRPr="004B3494" w:rsidTr="0047114E">
        <w:tc>
          <w:tcPr>
            <w:tcW w:w="3239" w:type="dxa"/>
          </w:tcPr>
          <w:p w:rsidR="002E703C" w:rsidRPr="008E76D5" w:rsidRDefault="002E703C" w:rsidP="0047114E">
            <w:pPr>
              <w:jc w:val="both"/>
            </w:pPr>
            <w:r w:rsidRPr="008E76D5">
              <w:t>Химия</w:t>
            </w:r>
          </w:p>
        </w:tc>
        <w:tc>
          <w:tcPr>
            <w:tcW w:w="1134" w:type="dxa"/>
          </w:tcPr>
          <w:p w:rsidR="002E703C" w:rsidRPr="008E76D5" w:rsidRDefault="002E703C" w:rsidP="0047114E">
            <w:pPr>
              <w:ind w:firstLine="567"/>
            </w:pPr>
            <w:r w:rsidRPr="008E76D5">
              <w:t>4</w:t>
            </w:r>
          </w:p>
        </w:tc>
        <w:tc>
          <w:tcPr>
            <w:tcW w:w="1184" w:type="dxa"/>
          </w:tcPr>
          <w:p w:rsidR="002E703C" w:rsidRPr="008E76D5" w:rsidRDefault="002E703C" w:rsidP="0047114E">
            <w:pPr>
              <w:ind w:firstLine="567"/>
            </w:pPr>
            <w:r>
              <w:t>105</w:t>
            </w:r>
          </w:p>
        </w:tc>
        <w:tc>
          <w:tcPr>
            <w:tcW w:w="1418" w:type="dxa"/>
            <w:shd w:val="clear" w:color="auto" w:fill="auto"/>
          </w:tcPr>
          <w:p w:rsidR="002E703C" w:rsidRPr="008E76D5" w:rsidRDefault="002E703C" w:rsidP="0047114E">
            <w:pPr>
              <w:ind w:firstLine="567"/>
            </w:pPr>
            <w:r>
              <w:t>4</w:t>
            </w:r>
          </w:p>
        </w:tc>
        <w:tc>
          <w:tcPr>
            <w:tcW w:w="1843" w:type="dxa"/>
            <w:shd w:val="clear" w:color="auto" w:fill="auto"/>
          </w:tcPr>
          <w:p w:rsidR="002E703C" w:rsidRPr="008E76D5" w:rsidRDefault="002E703C" w:rsidP="0047114E">
            <w:pPr>
              <w:ind w:hanging="108"/>
            </w:pPr>
            <w:r>
              <w:t>6</w:t>
            </w:r>
          </w:p>
        </w:tc>
        <w:tc>
          <w:tcPr>
            <w:tcW w:w="1417" w:type="dxa"/>
            <w:shd w:val="clear" w:color="auto" w:fill="auto"/>
          </w:tcPr>
          <w:p w:rsidR="002E703C" w:rsidRPr="008E76D5" w:rsidRDefault="002E703C" w:rsidP="0047114E">
            <w:pPr>
              <w:ind w:hanging="108"/>
            </w:pPr>
            <w:r>
              <w:t>5,7</w:t>
            </w:r>
          </w:p>
        </w:tc>
      </w:tr>
      <w:tr w:rsidR="002E703C" w:rsidRPr="004B3494" w:rsidTr="0047114E">
        <w:tc>
          <w:tcPr>
            <w:tcW w:w="3239" w:type="dxa"/>
          </w:tcPr>
          <w:p w:rsidR="002E703C" w:rsidRPr="008E76D5" w:rsidRDefault="002E703C" w:rsidP="0047114E">
            <w:pPr>
              <w:jc w:val="both"/>
            </w:pPr>
            <w:r w:rsidRPr="008E76D5">
              <w:t>Биология</w:t>
            </w:r>
          </w:p>
        </w:tc>
        <w:tc>
          <w:tcPr>
            <w:tcW w:w="1134" w:type="dxa"/>
          </w:tcPr>
          <w:p w:rsidR="002E703C" w:rsidRPr="008E76D5" w:rsidRDefault="002E703C" w:rsidP="0047114E">
            <w:pPr>
              <w:ind w:firstLine="567"/>
            </w:pPr>
            <w:r w:rsidRPr="008E76D5">
              <w:t>4</w:t>
            </w:r>
          </w:p>
        </w:tc>
        <w:tc>
          <w:tcPr>
            <w:tcW w:w="1184" w:type="dxa"/>
          </w:tcPr>
          <w:p w:rsidR="002E703C" w:rsidRPr="008E76D5" w:rsidRDefault="002E703C" w:rsidP="0047114E">
            <w:pPr>
              <w:ind w:firstLine="567"/>
            </w:pPr>
            <w:r>
              <w:t>105</w:t>
            </w:r>
          </w:p>
        </w:tc>
        <w:tc>
          <w:tcPr>
            <w:tcW w:w="1418" w:type="dxa"/>
            <w:shd w:val="clear" w:color="auto" w:fill="auto"/>
          </w:tcPr>
          <w:p w:rsidR="002E703C" w:rsidRPr="008E76D5" w:rsidRDefault="002E703C" w:rsidP="0047114E">
            <w:pPr>
              <w:ind w:firstLine="567"/>
            </w:pPr>
            <w:r>
              <w:t>4</w:t>
            </w:r>
          </w:p>
        </w:tc>
        <w:tc>
          <w:tcPr>
            <w:tcW w:w="1843" w:type="dxa"/>
            <w:shd w:val="clear" w:color="auto" w:fill="auto"/>
          </w:tcPr>
          <w:p w:rsidR="002E703C" w:rsidRPr="008E76D5" w:rsidRDefault="002E703C" w:rsidP="0047114E">
            <w:pPr>
              <w:ind w:hanging="108"/>
            </w:pPr>
            <w:r>
              <w:t>16</w:t>
            </w:r>
          </w:p>
        </w:tc>
        <w:tc>
          <w:tcPr>
            <w:tcW w:w="1417" w:type="dxa"/>
            <w:shd w:val="clear" w:color="auto" w:fill="auto"/>
          </w:tcPr>
          <w:p w:rsidR="002E703C" w:rsidRPr="008E76D5" w:rsidRDefault="002E703C" w:rsidP="0047114E">
            <w:pPr>
              <w:ind w:hanging="108"/>
            </w:pPr>
            <w:r>
              <w:t>15,4</w:t>
            </w:r>
          </w:p>
        </w:tc>
      </w:tr>
    </w:tbl>
    <w:p w:rsidR="002E703C" w:rsidRPr="002E703C" w:rsidRDefault="002E703C" w:rsidP="002E703C">
      <w:pPr>
        <w:ind w:firstLine="567"/>
        <w:rPr>
          <w:sz w:val="14"/>
          <w:szCs w:val="16"/>
          <w:highlight w:val="yellow"/>
        </w:rPr>
      </w:pPr>
    </w:p>
    <w:p w:rsidR="002E703C" w:rsidRPr="002E703C" w:rsidRDefault="002E703C" w:rsidP="002E703C">
      <w:pPr>
        <w:ind w:firstLine="567"/>
        <w:rPr>
          <w:szCs w:val="28"/>
        </w:rPr>
      </w:pPr>
      <w:r w:rsidRPr="002E703C">
        <w:rPr>
          <w:szCs w:val="28"/>
        </w:rPr>
        <w:t>11 июня 2020 года вышел приказ Министерства Просвещения Российской Федерации совместно с Федеральной службой по надзору в сфере образования № 293/650 «Об особенностях проведения государственной  итоговой  аттестации по образовательным программам основного общего образования в 2020 году» и результатами ГИА по пункту3</w:t>
      </w:r>
    </w:p>
    <w:p w:rsidR="002E703C" w:rsidRPr="002E703C" w:rsidRDefault="002E703C" w:rsidP="002E703C">
      <w:pPr>
        <w:tabs>
          <w:tab w:val="left" w:pos="2268"/>
        </w:tabs>
        <w:rPr>
          <w:szCs w:val="28"/>
        </w:rPr>
      </w:pPr>
      <w:r w:rsidRPr="002E703C">
        <w:rPr>
          <w:szCs w:val="28"/>
        </w:rPr>
        <w:t>«ГИА-9 проводится в форме промежуточной аттестации, результаты которой признаются результатами ГИА и являются основанием для выдачи аттестатов об основном общем образовании»</w:t>
      </w:r>
    </w:p>
    <w:p w:rsidR="002E703C" w:rsidRPr="002E703C" w:rsidRDefault="002E703C" w:rsidP="002E703C">
      <w:pPr>
        <w:ind w:firstLine="567"/>
        <w:jc w:val="both"/>
        <w:rPr>
          <w:szCs w:val="28"/>
        </w:rPr>
      </w:pPr>
      <w:r w:rsidRPr="002E703C">
        <w:rPr>
          <w:sz w:val="22"/>
        </w:rPr>
        <w:t xml:space="preserve">   </w:t>
      </w:r>
      <w:r w:rsidRPr="002E703C">
        <w:rPr>
          <w:szCs w:val="28"/>
        </w:rPr>
        <w:t>Сравнение результатов по 9 классам.</w:t>
      </w:r>
    </w:p>
    <w:p w:rsidR="002E703C" w:rsidRPr="002E703C" w:rsidRDefault="002E703C" w:rsidP="002E703C">
      <w:pPr>
        <w:ind w:firstLine="567"/>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4"/>
        <w:gridCol w:w="4395"/>
      </w:tblGrid>
      <w:tr w:rsidR="002E703C" w:rsidRPr="002E703C" w:rsidTr="0047114E">
        <w:tc>
          <w:tcPr>
            <w:tcW w:w="1951" w:type="dxa"/>
          </w:tcPr>
          <w:p w:rsidR="002E703C" w:rsidRPr="002E703C" w:rsidRDefault="002E703C" w:rsidP="0047114E">
            <w:pPr>
              <w:rPr>
                <w:szCs w:val="28"/>
              </w:rPr>
            </w:pPr>
            <w:r w:rsidRPr="002E703C">
              <w:rPr>
                <w:szCs w:val="28"/>
              </w:rPr>
              <w:t>Учебный год</w:t>
            </w:r>
          </w:p>
        </w:tc>
        <w:tc>
          <w:tcPr>
            <w:tcW w:w="2834" w:type="dxa"/>
          </w:tcPr>
          <w:p w:rsidR="002E703C" w:rsidRPr="002E703C" w:rsidRDefault="002E703C" w:rsidP="0047114E">
            <w:pPr>
              <w:rPr>
                <w:szCs w:val="28"/>
              </w:rPr>
            </w:pPr>
            <w:r w:rsidRPr="002E703C">
              <w:rPr>
                <w:szCs w:val="28"/>
              </w:rPr>
              <w:t>Допущено к экзаменам  (%)</w:t>
            </w:r>
          </w:p>
        </w:tc>
        <w:tc>
          <w:tcPr>
            <w:tcW w:w="4395" w:type="dxa"/>
          </w:tcPr>
          <w:p w:rsidR="002E703C" w:rsidRPr="002E703C" w:rsidRDefault="002E703C" w:rsidP="0047114E">
            <w:pPr>
              <w:rPr>
                <w:szCs w:val="28"/>
              </w:rPr>
            </w:pPr>
            <w:r w:rsidRPr="002E703C">
              <w:rPr>
                <w:szCs w:val="28"/>
              </w:rPr>
              <w:t>Количество учащихся (%), получивших аттестаты с отличием</w:t>
            </w:r>
          </w:p>
        </w:tc>
      </w:tr>
      <w:tr w:rsidR="002E703C" w:rsidRPr="002E703C" w:rsidTr="0047114E">
        <w:tc>
          <w:tcPr>
            <w:tcW w:w="1951" w:type="dxa"/>
          </w:tcPr>
          <w:p w:rsidR="002E703C" w:rsidRPr="002E703C" w:rsidRDefault="002E703C" w:rsidP="0047114E">
            <w:pPr>
              <w:jc w:val="center"/>
              <w:rPr>
                <w:szCs w:val="28"/>
              </w:rPr>
            </w:pPr>
            <w:r w:rsidRPr="002E703C">
              <w:rPr>
                <w:szCs w:val="28"/>
              </w:rPr>
              <w:t>2016/2017</w:t>
            </w:r>
          </w:p>
        </w:tc>
        <w:tc>
          <w:tcPr>
            <w:tcW w:w="2834" w:type="dxa"/>
          </w:tcPr>
          <w:p w:rsidR="002E703C" w:rsidRPr="002E703C" w:rsidRDefault="002E703C" w:rsidP="0047114E">
            <w:pPr>
              <w:jc w:val="center"/>
              <w:rPr>
                <w:szCs w:val="28"/>
              </w:rPr>
            </w:pPr>
            <w:r w:rsidRPr="002E703C">
              <w:rPr>
                <w:szCs w:val="28"/>
              </w:rPr>
              <w:t>98</w:t>
            </w:r>
          </w:p>
        </w:tc>
        <w:tc>
          <w:tcPr>
            <w:tcW w:w="4395" w:type="dxa"/>
          </w:tcPr>
          <w:p w:rsidR="002E703C" w:rsidRPr="002E703C" w:rsidRDefault="002E703C" w:rsidP="0047114E">
            <w:pPr>
              <w:jc w:val="center"/>
              <w:rPr>
                <w:szCs w:val="28"/>
              </w:rPr>
            </w:pPr>
            <w:r w:rsidRPr="002E703C">
              <w:rPr>
                <w:szCs w:val="28"/>
              </w:rPr>
              <w:t>5,6</w:t>
            </w:r>
          </w:p>
        </w:tc>
      </w:tr>
      <w:tr w:rsidR="002E703C" w:rsidRPr="002E703C" w:rsidTr="0047114E">
        <w:tc>
          <w:tcPr>
            <w:tcW w:w="1951" w:type="dxa"/>
          </w:tcPr>
          <w:p w:rsidR="002E703C" w:rsidRPr="002E703C" w:rsidRDefault="002E703C" w:rsidP="0047114E">
            <w:pPr>
              <w:jc w:val="center"/>
              <w:rPr>
                <w:szCs w:val="28"/>
              </w:rPr>
            </w:pPr>
            <w:r w:rsidRPr="002E703C">
              <w:rPr>
                <w:szCs w:val="28"/>
              </w:rPr>
              <w:t>2017/2018</w:t>
            </w:r>
          </w:p>
        </w:tc>
        <w:tc>
          <w:tcPr>
            <w:tcW w:w="2834" w:type="dxa"/>
          </w:tcPr>
          <w:p w:rsidR="002E703C" w:rsidRPr="002E703C" w:rsidRDefault="002E703C" w:rsidP="0047114E">
            <w:pPr>
              <w:jc w:val="center"/>
              <w:rPr>
                <w:szCs w:val="28"/>
              </w:rPr>
            </w:pPr>
            <w:r w:rsidRPr="002E703C">
              <w:rPr>
                <w:szCs w:val="28"/>
              </w:rPr>
              <w:t>95</w:t>
            </w:r>
          </w:p>
        </w:tc>
        <w:tc>
          <w:tcPr>
            <w:tcW w:w="4395" w:type="dxa"/>
          </w:tcPr>
          <w:p w:rsidR="002E703C" w:rsidRPr="002E703C" w:rsidRDefault="002E703C" w:rsidP="0047114E">
            <w:pPr>
              <w:jc w:val="center"/>
              <w:rPr>
                <w:szCs w:val="28"/>
              </w:rPr>
            </w:pPr>
            <w:r w:rsidRPr="002E703C">
              <w:rPr>
                <w:szCs w:val="28"/>
              </w:rPr>
              <w:t>3</w:t>
            </w:r>
          </w:p>
        </w:tc>
      </w:tr>
      <w:tr w:rsidR="002E703C" w:rsidRPr="002E703C" w:rsidTr="0047114E">
        <w:tc>
          <w:tcPr>
            <w:tcW w:w="1951" w:type="dxa"/>
          </w:tcPr>
          <w:p w:rsidR="002E703C" w:rsidRPr="002E703C" w:rsidRDefault="002E703C" w:rsidP="0047114E">
            <w:pPr>
              <w:jc w:val="center"/>
              <w:rPr>
                <w:szCs w:val="28"/>
              </w:rPr>
            </w:pPr>
            <w:r w:rsidRPr="002E703C">
              <w:rPr>
                <w:szCs w:val="28"/>
              </w:rPr>
              <w:t>2018/2019</w:t>
            </w:r>
          </w:p>
        </w:tc>
        <w:tc>
          <w:tcPr>
            <w:tcW w:w="2834" w:type="dxa"/>
          </w:tcPr>
          <w:p w:rsidR="002E703C" w:rsidRPr="002E703C" w:rsidRDefault="002E703C" w:rsidP="0047114E">
            <w:pPr>
              <w:jc w:val="center"/>
              <w:rPr>
                <w:szCs w:val="28"/>
              </w:rPr>
            </w:pPr>
            <w:r w:rsidRPr="002E703C">
              <w:rPr>
                <w:szCs w:val="28"/>
              </w:rPr>
              <w:t>96</w:t>
            </w:r>
          </w:p>
        </w:tc>
        <w:tc>
          <w:tcPr>
            <w:tcW w:w="4395" w:type="dxa"/>
          </w:tcPr>
          <w:p w:rsidR="002E703C" w:rsidRPr="002E703C" w:rsidRDefault="002E703C" w:rsidP="0047114E">
            <w:pPr>
              <w:jc w:val="center"/>
              <w:rPr>
                <w:szCs w:val="28"/>
              </w:rPr>
            </w:pPr>
            <w:r w:rsidRPr="002E703C">
              <w:rPr>
                <w:szCs w:val="28"/>
              </w:rPr>
              <w:t>1,9</w:t>
            </w:r>
          </w:p>
        </w:tc>
      </w:tr>
      <w:tr w:rsidR="002E703C" w:rsidRPr="002E703C" w:rsidTr="0047114E">
        <w:tc>
          <w:tcPr>
            <w:tcW w:w="1951" w:type="dxa"/>
          </w:tcPr>
          <w:p w:rsidR="002E703C" w:rsidRPr="002E703C" w:rsidRDefault="002E703C" w:rsidP="0047114E">
            <w:pPr>
              <w:jc w:val="center"/>
              <w:rPr>
                <w:szCs w:val="28"/>
              </w:rPr>
            </w:pPr>
            <w:r w:rsidRPr="002E703C">
              <w:rPr>
                <w:szCs w:val="28"/>
              </w:rPr>
              <w:t>2019/2020</w:t>
            </w:r>
          </w:p>
        </w:tc>
        <w:tc>
          <w:tcPr>
            <w:tcW w:w="2834" w:type="dxa"/>
          </w:tcPr>
          <w:p w:rsidR="002E703C" w:rsidRPr="002E703C" w:rsidRDefault="002E703C" w:rsidP="0047114E">
            <w:pPr>
              <w:jc w:val="center"/>
              <w:rPr>
                <w:szCs w:val="28"/>
              </w:rPr>
            </w:pPr>
            <w:r w:rsidRPr="002E703C">
              <w:rPr>
                <w:szCs w:val="28"/>
              </w:rPr>
              <w:t>100</w:t>
            </w:r>
          </w:p>
        </w:tc>
        <w:tc>
          <w:tcPr>
            <w:tcW w:w="4395" w:type="dxa"/>
          </w:tcPr>
          <w:p w:rsidR="002E703C" w:rsidRPr="002E703C" w:rsidRDefault="002E703C" w:rsidP="0047114E">
            <w:pPr>
              <w:jc w:val="center"/>
              <w:rPr>
                <w:szCs w:val="28"/>
              </w:rPr>
            </w:pPr>
            <w:r w:rsidRPr="002E703C">
              <w:rPr>
                <w:szCs w:val="28"/>
              </w:rPr>
              <w:t>7,6</w:t>
            </w:r>
          </w:p>
        </w:tc>
      </w:tr>
    </w:tbl>
    <w:p w:rsidR="002E703C" w:rsidRPr="002E703C" w:rsidRDefault="002E703C" w:rsidP="002E703C">
      <w:pPr>
        <w:ind w:firstLine="567"/>
        <w:jc w:val="both"/>
        <w:rPr>
          <w:sz w:val="22"/>
          <w:highlight w:val="yellow"/>
        </w:rPr>
      </w:pPr>
    </w:p>
    <w:p w:rsidR="002E703C" w:rsidRPr="002E703C" w:rsidRDefault="002E703C" w:rsidP="002E703C">
      <w:pPr>
        <w:ind w:firstLine="567"/>
        <w:jc w:val="both"/>
        <w:rPr>
          <w:sz w:val="22"/>
          <w:highlight w:val="yellow"/>
        </w:rPr>
      </w:pPr>
    </w:p>
    <w:p w:rsidR="002E703C" w:rsidRPr="002E703C" w:rsidRDefault="002E703C" w:rsidP="002E703C">
      <w:pPr>
        <w:ind w:firstLine="567"/>
        <w:jc w:val="both"/>
        <w:rPr>
          <w:sz w:val="22"/>
          <w:highlight w:val="yellow"/>
        </w:rPr>
      </w:pPr>
      <w:r w:rsidRPr="002E703C">
        <w:rPr>
          <w:noProof/>
          <w:sz w:val="22"/>
        </w:rPr>
        <w:drawing>
          <wp:inline distT="0" distB="0" distL="0" distR="0">
            <wp:extent cx="5109210" cy="2747645"/>
            <wp:effectExtent l="0" t="0" r="15240" b="14605"/>
            <wp:docPr id="178" name="Диаграмма 1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703C" w:rsidRPr="002E703C" w:rsidRDefault="002E703C" w:rsidP="002E703C">
      <w:pPr>
        <w:ind w:firstLine="567"/>
        <w:rPr>
          <w:b/>
          <w:sz w:val="22"/>
          <w:highlight w:val="yellow"/>
        </w:rPr>
      </w:pPr>
    </w:p>
    <w:p w:rsidR="002E703C" w:rsidRPr="002E703C" w:rsidRDefault="002E703C" w:rsidP="002E703C">
      <w:pPr>
        <w:ind w:firstLine="567"/>
        <w:jc w:val="both"/>
        <w:rPr>
          <w:szCs w:val="28"/>
        </w:rPr>
      </w:pPr>
      <w:r w:rsidRPr="002E703C">
        <w:rPr>
          <w:szCs w:val="28"/>
        </w:rPr>
        <w:t>В 2019/2020 учебном году все 105 выпускников 9 классов получили аттестаты об основном общем образовании</w:t>
      </w:r>
    </w:p>
    <w:p w:rsidR="002E703C" w:rsidRPr="00777999" w:rsidRDefault="002E703C" w:rsidP="002E703C">
      <w:pPr>
        <w:rPr>
          <w:b/>
        </w:rPr>
      </w:pPr>
    </w:p>
    <w:p w:rsidR="002E703C" w:rsidRPr="00C55865" w:rsidRDefault="002E703C" w:rsidP="002E703C">
      <w:pPr>
        <w:ind w:left="-540"/>
        <w:jc w:val="center"/>
        <w:rPr>
          <w:b/>
          <w:szCs w:val="28"/>
        </w:rPr>
      </w:pPr>
      <w:r w:rsidRPr="00C55865">
        <w:rPr>
          <w:b/>
          <w:szCs w:val="28"/>
        </w:rPr>
        <w:t>Анализ итоговой аттестации в 11 классах в 2019/2020 учебном году</w:t>
      </w:r>
    </w:p>
    <w:p w:rsidR="002E703C" w:rsidRPr="00777999" w:rsidRDefault="002E703C" w:rsidP="002E703C">
      <w:pPr>
        <w:ind w:left="-540"/>
        <w:jc w:val="center"/>
        <w:rPr>
          <w:sz w:val="28"/>
          <w:szCs w:val="28"/>
          <w:highlight w:val="yellow"/>
        </w:rPr>
      </w:pPr>
    </w:p>
    <w:p w:rsidR="002E703C" w:rsidRPr="002E703C" w:rsidRDefault="002E703C" w:rsidP="002E703C">
      <w:pPr>
        <w:widowControl w:val="0"/>
        <w:suppressAutoHyphens/>
        <w:autoSpaceDE w:val="0"/>
        <w:spacing w:line="360" w:lineRule="auto"/>
        <w:ind w:left="709"/>
        <w:jc w:val="both"/>
        <w:rPr>
          <w:szCs w:val="28"/>
        </w:rPr>
      </w:pPr>
      <w:r w:rsidRPr="00AE3537">
        <w:rPr>
          <w:sz w:val="28"/>
          <w:szCs w:val="28"/>
        </w:rPr>
        <w:tab/>
      </w:r>
      <w:r w:rsidRPr="002E703C">
        <w:rPr>
          <w:szCs w:val="28"/>
        </w:rPr>
        <w:t xml:space="preserve">По положению о государственной итоговой аттестации в 2019/2020 учебном году выпускники 11 классов не сдавали два обязательных экзамена: русский язык и математика (базовая или профильная). На основании приказов Министерства просвещения Российской Федерации, Федеральной службы по надзору в сфере образования и науки от 11.06.2020 № 294/651 "Об особенностях проведения государственной итоговой аттестации по образовательным программам среднего общего образования в 2020 году", приказ Министерства просвещения Российской Федерации, Федеральной службы по надзору в сфере образования и науки от 15.06.2020 № 297/655 "Об особенностях проведения единого государственного экзамена в 2020 году  для получения аттестаты ГИА-11 проводилось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обучения по указанной программе». </w:t>
      </w:r>
    </w:p>
    <w:p w:rsidR="002E703C" w:rsidRPr="002E703C" w:rsidRDefault="002E703C" w:rsidP="002E703C">
      <w:pPr>
        <w:widowControl w:val="0"/>
        <w:suppressAutoHyphens/>
        <w:autoSpaceDE w:val="0"/>
        <w:spacing w:line="360" w:lineRule="auto"/>
        <w:ind w:left="709"/>
        <w:jc w:val="both"/>
        <w:rPr>
          <w:szCs w:val="28"/>
        </w:rPr>
      </w:pPr>
      <w:r w:rsidRPr="002E703C">
        <w:rPr>
          <w:szCs w:val="28"/>
        </w:rPr>
        <w:t>Единый государственный экзамен сдавали только те обучающие, которым результаты по этим предметам были нужны для поступления в ВУЗ.</w:t>
      </w:r>
    </w:p>
    <w:p w:rsidR="002E703C" w:rsidRPr="00AE3537" w:rsidRDefault="002E703C" w:rsidP="002E703C">
      <w:pPr>
        <w:rPr>
          <w:sz w:val="28"/>
          <w:szCs w:val="28"/>
        </w:rPr>
      </w:pPr>
    </w:p>
    <w:p w:rsidR="002E703C" w:rsidRPr="00AE3537" w:rsidRDefault="002E703C" w:rsidP="002E703C">
      <w:pPr>
        <w:ind w:left="-540"/>
        <w:jc w:val="center"/>
      </w:pPr>
      <w:r w:rsidRPr="00AE3537">
        <w:t>Сводные результаты выбора</w:t>
      </w:r>
    </w:p>
    <w:tbl>
      <w:tblPr>
        <w:tblW w:w="10013" w:type="dxa"/>
        <w:jc w:val="center"/>
        <w:tblLayout w:type="fixed"/>
        <w:tblLook w:val="04A0" w:firstRow="1" w:lastRow="0" w:firstColumn="1" w:lastColumn="0" w:noHBand="0" w:noVBand="1"/>
      </w:tblPr>
      <w:tblGrid>
        <w:gridCol w:w="688"/>
        <w:gridCol w:w="3389"/>
        <w:gridCol w:w="848"/>
        <w:gridCol w:w="848"/>
        <w:gridCol w:w="848"/>
        <w:gridCol w:w="848"/>
        <w:gridCol w:w="848"/>
        <w:gridCol w:w="848"/>
        <w:gridCol w:w="848"/>
      </w:tblGrid>
      <w:tr w:rsidR="002E703C" w:rsidRPr="00AE3537" w:rsidTr="0047114E">
        <w:trPr>
          <w:cantSplit/>
          <w:trHeight w:val="3674"/>
          <w:jc w:val="center"/>
        </w:trPr>
        <w:tc>
          <w:tcPr>
            <w:tcW w:w="6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703C" w:rsidRPr="00AE3537" w:rsidRDefault="002E703C" w:rsidP="0047114E">
            <w:pPr>
              <w:jc w:val="center"/>
            </w:pPr>
            <w:r w:rsidRPr="00AE3537">
              <w:t>Количество  учащихся</w:t>
            </w:r>
          </w:p>
        </w:tc>
        <w:tc>
          <w:tcPr>
            <w:tcW w:w="3389" w:type="dxa"/>
            <w:tcBorders>
              <w:top w:val="single" w:sz="4" w:space="0" w:color="000000"/>
              <w:left w:val="nil"/>
              <w:bottom w:val="single" w:sz="4" w:space="0" w:color="000000"/>
              <w:right w:val="single" w:sz="4" w:space="0" w:color="000000"/>
            </w:tcBorders>
            <w:shd w:val="clear" w:color="auto" w:fill="auto"/>
            <w:vAlign w:val="center"/>
            <w:hideMark/>
          </w:tcPr>
          <w:p w:rsidR="002E703C" w:rsidRPr="00AE3537" w:rsidRDefault="002E703C" w:rsidP="0047114E">
            <w:pPr>
              <w:jc w:val="center"/>
            </w:pPr>
            <w:r w:rsidRPr="00AE3537">
              <w:t>Предмет</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2E703C" w:rsidRPr="00AE3537" w:rsidRDefault="002E703C" w:rsidP="0047114E">
            <w:pPr>
              <w:jc w:val="center"/>
            </w:pPr>
            <w:r w:rsidRPr="00AE3537">
              <w:t>Количество  учащихся, выбравших предмет</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2E703C" w:rsidRPr="00AE3537" w:rsidRDefault="002E703C" w:rsidP="0047114E">
            <w:pPr>
              <w:jc w:val="center"/>
            </w:pPr>
            <w:r w:rsidRPr="00AE3537">
              <w:t>% от числа изучающих предмет</w:t>
            </w:r>
          </w:p>
        </w:tc>
        <w:tc>
          <w:tcPr>
            <w:tcW w:w="848" w:type="dxa"/>
            <w:tcBorders>
              <w:top w:val="single" w:sz="4" w:space="0" w:color="auto"/>
              <w:left w:val="nil"/>
              <w:bottom w:val="single" w:sz="4" w:space="0" w:color="auto"/>
              <w:right w:val="single" w:sz="4" w:space="0" w:color="auto"/>
            </w:tcBorders>
            <w:textDirection w:val="btLr"/>
            <w:vAlign w:val="center"/>
          </w:tcPr>
          <w:p w:rsidR="002E703C" w:rsidRDefault="002E703C" w:rsidP="0047114E">
            <w:pPr>
              <w:jc w:val="center"/>
            </w:pPr>
            <w:r w:rsidRPr="00AE3537">
              <w:t xml:space="preserve">Количество учащихся , </w:t>
            </w:r>
          </w:p>
          <w:p w:rsidR="002E703C" w:rsidRPr="00AE3537" w:rsidRDefault="002E703C" w:rsidP="0047114E">
            <w:pPr>
              <w:jc w:val="center"/>
            </w:pPr>
            <w:r w:rsidRPr="00AE3537">
              <w:t>изучавших на профиле</w:t>
            </w:r>
          </w:p>
        </w:tc>
        <w:tc>
          <w:tcPr>
            <w:tcW w:w="848" w:type="dxa"/>
            <w:tcBorders>
              <w:top w:val="single" w:sz="4" w:space="0" w:color="auto"/>
              <w:left w:val="single" w:sz="4" w:space="0" w:color="auto"/>
              <w:bottom w:val="single" w:sz="4" w:space="0" w:color="auto"/>
              <w:right w:val="single" w:sz="4" w:space="0" w:color="auto"/>
            </w:tcBorders>
            <w:textDirection w:val="tbRl"/>
            <w:vAlign w:val="center"/>
          </w:tcPr>
          <w:p w:rsidR="002E703C" w:rsidRPr="00AE3537" w:rsidRDefault="002E703C" w:rsidP="0047114E">
            <w:pPr>
              <w:ind w:left="113" w:right="113"/>
              <w:jc w:val="center"/>
            </w:pPr>
            <w:r w:rsidRPr="00AE3537">
              <w:t>%</w:t>
            </w:r>
          </w:p>
        </w:tc>
        <w:tc>
          <w:tcPr>
            <w:tcW w:w="848" w:type="dxa"/>
            <w:tcBorders>
              <w:top w:val="single" w:sz="4" w:space="0" w:color="auto"/>
              <w:left w:val="nil"/>
              <w:bottom w:val="single" w:sz="4" w:space="0" w:color="auto"/>
              <w:right w:val="single" w:sz="4" w:space="0" w:color="auto"/>
            </w:tcBorders>
            <w:textDirection w:val="btLr"/>
            <w:vAlign w:val="center"/>
          </w:tcPr>
          <w:p w:rsidR="002E703C" w:rsidRPr="00AE3537" w:rsidRDefault="002E703C" w:rsidP="0047114E">
            <w:pPr>
              <w:jc w:val="center"/>
            </w:pPr>
            <w:r w:rsidRPr="00AE3537">
              <w:t xml:space="preserve">Количество  учащихся, </w:t>
            </w:r>
            <w:r>
              <w:t>сдававших</w:t>
            </w:r>
            <w:r w:rsidRPr="00AE3537">
              <w:t xml:space="preserve"> предмет</w:t>
            </w:r>
          </w:p>
        </w:tc>
        <w:tc>
          <w:tcPr>
            <w:tcW w:w="848" w:type="dxa"/>
            <w:tcBorders>
              <w:top w:val="single" w:sz="4" w:space="0" w:color="auto"/>
              <w:left w:val="single" w:sz="4" w:space="0" w:color="auto"/>
              <w:bottom w:val="single" w:sz="4" w:space="0" w:color="auto"/>
              <w:right w:val="single" w:sz="4" w:space="0" w:color="auto"/>
            </w:tcBorders>
            <w:textDirection w:val="btLr"/>
          </w:tcPr>
          <w:p w:rsidR="002E703C" w:rsidRPr="00AE3537" w:rsidRDefault="002E703C" w:rsidP="0047114E">
            <w:r w:rsidRPr="00AE3537">
              <w:t xml:space="preserve">Количество  учащихся, </w:t>
            </w:r>
            <w:r>
              <w:t xml:space="preserve">преодолевших порог по предмету </w:t>
            </w:r>
          </w:p>
        </w:tc>
        <w:tc>
          <w:tcPr>
            <w:tcW w:w="848" w:type="dxa"/>
            <w:tcBorders>
              <w:top w:val="single" w:sz="4" w:space="0" w:color="auto"/>
              <w:left w:val="single" w:sz="4" w:space="0" w:color="auto"/>
              <w:bottom w:val="single" w:sz="4" w:space="0" w:color="auto"/>
              <w:right w:val="single" w:sz="4" w:space="0" w:color="auto"/>
            </w:tcBorders>
            <w:textDirection w:val="btLr"/>
            <w:vAlign w:val="center"/>
          </w:tcPr>
          <w:p w:rsidR="002E703C" w:rsidRPr="00AE3537" w:rsidRDefault="002E703C" w:rsidP="0047114E">
            <w:pPr>
              <w:jc w:val="center"/>
            </w:pPr>
            <w:r w:rsidRPr="00AE3537">
              <w:t>%</w:t>
            </w:r>
            <w:r>
              <w:t xml:space="preserve"> преодолевших порог</w:t>
            </w:r>
            <w:r w:rsidRPr="00AE3537">
              <w:t xml:space="preserve"> от числа </w:t>
            </w:r>
            <w:r>
              <w:t>сдававших</w:t>
            </w:r>
            <w:r w:rsidRPr="00AE3537">
              <w:t xml:space="preserve"> предмет</w:t>
            </w:r>
          </w:p>
        </w:tc>
      </w:tr>
      <w:tr w:rsidR="002E703C" w:rsidRPr="00AE3537" w:rsidTr="0047114E">
        <w:trPr>
          <w:trHeight w:val="375"/>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E703C" w:rsidRPr="00AE3537" w:rsidRDefault="002E703C" w:rsidP="0047114E">
            <w:pPr>
              <w:jc w:val="center"/>
            </w:pPr>
            <w:r>
              <w:t>52</w:t>
            </w:r>
          </w:p>
        </w:tc>
        <w:tc>
          <w:tcPr>
            <w:tcW w:w="3389" w:type="dxa"/>
            <w:tcBorders>
              <w:top w:val="nil"/>
              <w:left w:val="nil"/>
              <w:bottom w:val="single" w:sz="4" w:space="0" w:color="auto"/>
              <w:right w:val="single" w:sz="4" w:space="0" w:color="auto"/>
            </w:tcBorders>
            <w:shd w:val="clear" w:color="auto" w:fill="auto"/>
            <w:noWrap/>
            <w:vAlign w:val="bottom"/>
            <w:hideMark/>
          </w:tcPr>
          <w:p w:rsidR="002E703C" w:rsidRPr="00AE3537" w:rsidRDefault="002E703C" w:rsidP="0047114E">
            <w:r w:rsidRPr="00AE3537">
              <w:t>английский язык  (устно/письменно)</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5</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9,6</w:t>
            </w:r>
          </w:p>
        </w:tc>
        <w:tc>
          <w:tcPr>
            <w:tcW w:w="848" w:type="dxa"/>
            <w:tcBorders>
              <w:top w:val="single" w:sz="4" w:space="0" w:color="auto"/>
              <w:left w:val="nil"/>
              <w:bottom w:val="single" w:sz="4" w:space="0" w:color="auto"/>
              <w:right w:val="single" w:sz="4" w:space="0" w:color="auto"/>
            </w:tcBorders>
            <w:vAlign w:val="center"/>
          </w:tcPr>
          <w:p w:rsidR="002E703C" w:rsidRPr="00AE3537" w:rsidRDefault="002E703C" w:rsidP="0047114E">
            <w:pPr>
              <w:jc w:val="center"/>
            </w:pPr>
            <w:r>
              <w:t>-</w:t>
            </w:r>
          </w:p>
        </w:tc>
        <w:tc>
          <w:tcPr>
            <w:tcW w:w="848" w:type="dxa"/>
            <w:tcBorders>
              <w:top w:val="single" w:sz="4" w:space="0" w:color="auto"/>
              <w:left w:val="single" w:sz="4" w:space="0" w:color="auto"/>
              <w:bottom w:val="single" w:sz="4" w:space="0" w:color="auto"/>
              <w:right w:val="single" w:sz="4" w:space="0" w:color="auto"/>
            </w:tcBorders>
            <w:vAlign w:val="center"/>
          </w:tcPr>
          <w:p w:rsidR="002E703C" w:rsidRPr="00AE3537" w:rsidRDefault="002E703C" w:rsidP="0047114E">
            <w:pPr>
              <w:jc w:val="center"/>
            </w:pPr>
            <w:r>
              <w:t>-</w:t>
            </w:r>
          </w:p>
        </w:tc>
        <w:tc>
          <w:tcPr>
            <w:tcW w:w="848" w:type="dxa"/>
            <w:tcBorders>
              <w:top w:val="single" w:sz="4" w:space="0" w:color="auto"/>
              <w:left w:val="nil"/>
              <w:bottom w:val="single" w:sz="4" w:space="0" w:color="auto"/>
              <w:right w:val="single" w:sz="4" w:space="0" w:color="auto"/>
            </w:tcBorders>
          </w:tcPr>
          <w:p w:rsidR="002E703C" w:rsidRPr="00AE3537" w:rsidRDefault="002E703C" w:rsidP="0047114E">
            <w:pPr>
              <w:jc w:val="center"/>
            </w:pPr>
            <w:r>
              <w:t>5</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5</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100</w:t>
            </w:r>
          </w:p>
        </w:tc>
      </w:tr>
      <w:tr w:rsidR="002E703C" w:rsidRPr="00AE3537" w:rsidTr="0047114E">
        <w:trPr>
          <w:trHeight w:val="375"/>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E703C" w:rsidRPr="00AE3537" w:rsidRDefault="002E703C" w:rsidP="0047114E">
            <w:pPr>
              <w:jc w:val="center"/>
            </w:pPr>
            <w:r>
              <w:t>55</w:t>
            </w:r>
          </w:p>
        </w:tc>
        <w:tc>
          <w:tcPr>
            <w:tcW w:w="3389" w:type="dxa"/>
            <w:tcBorders>
              <w:top w:val="nil"/>
              <w:left w:val="nil"/>
              <w:bottom w:val="single" w:sz="4" w:space="0" w:color="auto"/>
              <w:right w:val="single" w:sz="4" w:space="0" w:color="auto"/>
            </w:tcBorders>
            <w:shd w:val="clear" w:color="auto" w:fill="auto"/>
            <w:noWrap/>
            <w:vAlign w:val="bottom"/>
            <w:hideMark/>
          </w:tcPr>
          <w:p w:rsidR="002E703C" w:rsidRPr="00AE3537" w:rsidRDefault="002E703C" w:rsidP="0047114E">
            <w:r w:rsidRPr="00AE3537">
              <w:t>биология</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10</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18</w:t>
            </w:r>
          </w:p>
        </w:tc>
        <w:tc>
          <w:tcPr>
            <w:tcW w:w="848" w:type="dxa"/>
            <w:tcBorders>
              <w:top w:val="single" w:sz="4" w:space="0" w:color="auto"/>
              <w:left w:val="nil"/>
              <w:bottom w:val="single" w:sz="4" w:space="0" w:color="auto"/>
              <w:right w:val="single" w:sz="4" w:space="0" w:color="auto"/>
            </w:tcBorders>
            <w:vAlign w:val="center"/>
          </w:tcPr>
          <w:p w:rsidR="002E703C" w:rsidRPr="00AE3537" w:rsidRDefault="002E703C" w:rsidP="0047114E">
            <w:pPr>
              <w:jc w:val="center"/>
            </w:pPr>
            <w:r>
              <w:t>10</w:t>
            </w:r>
          </w:p>
        </w:tc>
        <w:tc>
          <w:tcPr>
            <w:tcW w:w="848" w:type="dxa"/>
            <w:tcBorders>
              <w:top w:val="single" w:sz="4" w:space="0" w:color="auto"/>
              <w:left w:val="single" w:sz="4" w:space="0" w:color="auto"/>
              <w:bottom w:val="single" w:sz="4" w:space="0" w:color="auto"/>
              <w:right w:val="single" w:sz="4" w:space="0" w:color="auto"/>
            </w:tcBorders>
            <w:vAlign w:val="center"/>
          </w:tcPr>
          <w:p w:rsidR="002E703C" w:rsidRPr="00AE3537" w:rsidRDefault="002E703C" w:rsidP="0047114E">
            <w:pPr>
              <w:jc w:val="center"/>
            </w:pPr>
            <w:r>
              <w:t>100</w:t>
            </w:r>
          </w:p>
        </w:tc>
        <w:tc>
          <w:tcPr>
            <w:tcW w:w="848" w:type="dxa"/>
            <w:tcBorders>
              <w:top w:val="single" w:sz="4" w:space="0" w:color="auto"/>
              <w:left w:val="nil"/>
              <w:bottom w:val="single" w:sz="4" w:space="0" w:color="auto"/>
              <w:right w:val="single" w:sz="4" w:space="0" w:color="auto"/>
            </w:tcBorders>
          </w:tcPr>
          <w:p w:rsidR="002E703C" w:rsidRPr="00AE3537" w:rsidRDefault="002E703C" w:rsidP="0047114E">
            <w:pPr>
              <w:jc w:val="center"/>
            </w:pPr>
            <w:r>
              <w:t>10</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10</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100</w:t>
            </w:r>
          </w:p>
        </w:tc>
      </w:tr>
      <w:tr w:rsidR="002E703C" w:rsidRPr="00AE3537" w:rsidTr="0047114E">
        <w:trPr>
          <w:trHeight w:val="375"/>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E703C" w:rsidRPr="00AE3537" w:rsidRDefault="002E703C" w:rsidP="0047114E">
            <w:pPr>
              <w:jc w:val="center"/>
            </w:pPr>
            <w:r>
              <w:t>55</w:t>
            </w:r>
          </w:p>
        </w:tc>
        <w:tc>
          <w:tcPr>
            <w:tcW w:w="3389" w:type="dxa"/>
            <w:tcBorders>
              <w:top w:val="nil"/>
              <w:left w:val="nil"/>
              <w:bottom w:val="single" w:sz="4" w:space="0" w:color="auto"/>
              <w:right w:val="single" w:sz="4" w:space="0" w:color="auto"/>
            </w:tcBorders>
            <w:shd w:val="clear" w:color="auto" w:fill="auto"/>
            <w:noWrap/>
            <w:vAlign w:val="bottom"/>
            <w:hideMark/>
          </w:tcPr>
          <w:p w:rsidR="002E703C" w:rsidRPr="00AE3537" w:rsidRDefault="002E703C" w:rsidP="0047114E">
            <w:r w:rsidRPr="00AE3537">
              <w:t>география</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w:t>
            </w:r>
          </w:p>
        </w:tc>
        <w:tc>
          <w:tcPr>
            <w:tcW w:w="848" w:type="dxa"/>
            <w:tcBorders>
              <w:top w:val="single" w:sz="4" w:space="0" w:color="auto"/>
              <w:left w:val="nil"/>
              <w:bottom w:val="single" w:sz="4" w:space="0" w:color="auto"/>
              <w:right w:val="single" w:sz="4" w:space="0" w:color="auto"/>
            </w:tcBorders>
            <w:vAlign w:val="center"/>
          </w:tcPr>
          <w:p w:rsidR="002E703C" w:rsidRPr="00AE3537" w:rsidRDefault="002E703C" w:rsidP="0047114E">
            <w:pPr>
              <w:jc w:val="center"/>
            </w:pPr>
            <w:r>
              <w:t>-</w:t>
            </w:r>
          </w:p>
        </w:tc>
        <w:tc>
          <w:tcPr>
            <w:tcW w:w="848" w:type="dxa"/>
            <w:tcBorders>
              <w:top w:val="single" w:sz="4" w:space="0" w:color="auto"/>
              <w:left w:val="single" w:sz="4" w:space="0" w:color="auto"/>
              <w:bottom w:val="single" w:sz="4" w:space="0" w:color="auto"/>
              <w:right w:val="single" w:sz="4" w:space="0" w:color="auto"/>
            </w:tcBorders>
            <w:vAlign w:val="center"/>
          </w:tcPr>
          <w:p w:rsidR="002E703C" w:rsidRPr="00AE3537" w:rsidRDefault="002E703C" w:rsidP="0047114E">
            <w:pPr>
              <w:jc w:val="center"/>
            </w:pPr>
            <w:r>
              <w:t>-</w:t>
            </w:r>
          </w:p>
        </w:tc>
        <w:tc>
          <w:tcPr>
            <w:tcW w:w="848" w:type="dxa"/>
            <w:tcBorders>
              <w:top w:val="single" w:sz="4" w:space="0" w:color="auto"/>
              <w:left w:val="nil"/>
              <w:bottom w:val="single" w:sz="4" w:space="0" w:color="auto"/>
              <w:right w:val="single" w:sz="4" w:space="0" w:color="auto"/>
            </w:tcBorders>
          </w:tcPr>
          <w:p w:rsidR="002E703C" w:rsidRPr="00AE3537" w:rsidRDefault="002E703C" w:rsidP="0047114E">
            <w:pPr>
              <w:jc w:val="center"/>
            </w:pPr>
            <w:r>
              <w:t>-</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w:t>
            </w:r>
          </w:p>
        </w:tc>
      </w:tr>
      <w:tr w:rsidR="002E703C" w:rsidRPr="00AE3537" w:rsidTr="0047114E">
        <w:trPr>
          <w:trHeight w:val="375"/>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E703C" w:rsidRPr="00AE3537" w:rsidRDefault="002E703C" w:rsidP="0047114E">
            <w:pPr>
              <w:jc w:val="center"/>
            </w:pPr>
            <w:r>
              <w:t>55</w:t>
            </w:r>
          </w:p>
        </w:tc>
        <w:tc>
          <w:tcPr>
            <w:tcW w:w="3389" w:type="dxa"/>
            <w:tcBorders>
              <w:top w:val="nil"/>
              <w:left w:val="nil"/>
              <w:bottom w:val="single" w:sz="4" w:space="0" w:color="auto"/>
              <w:right w:val="single" w:sz="4" w:space="0" w:color="auto"/>
            </w:tcBorders>
            <w:shd w:val="clear" w:color="auto" w:fill="auto"/>
            <w:noWrap/>
            <w:vAlign w:val="bottom"/>
            <w:hideMark/>
          </w:tcPr>
          <w:p w:rsidR="002E703C" w:rsidRPr="00AE3537" w:rsidRDefault="002E703C" w:rsidP="0047114E">
            <w:r w:rsidRPr="00AE3537">
              <w:t>информатика</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13</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24</w:t>
            </w:r>
          </w:p>
        </w:tc>
        <w:tc>
          <w:tcPr>
            <w:tcW w:w="848" w:type="dxa"/>
            <w:tcBorders>
              <w:top w:val="single" w:sz="4" w:space="0" w:color="auto"/>
              <w:left w:val="nil"/>
              <w:bottom w:val="single" w:sz="4" w:space="0" w:color="auto"/>
              <w:right w:val="single" w:sz="4" w:space="0" w:color="auto"/>
            </w:tcBorders>
            <w:vAlign w:val="center"/>
          </w:tcPr>
          <w:p w:rsidR="002E703C" w:rsidRPr="00AE3537" w:rsidRDefault="002E703C" w:rsidP="0047114E">
            <w:pPr>
              <w:jc w:val="center"/>
            </w:pPr>
            <w:r>
              <w:t>-</w:t>
            </w:r>
          </w:p>
        </w:tc>
        <w:tc>
          <w:tcPr>
            <w:tcW w:w="848" w:type="dxa"/>
            <w:tcBorders>
              <w:top w:val="single" w:sz="4" w:space="0" w:color="auto"/>
              <w:left w:val="single" w:sz="4" w:space="0" w:color="auto"/>
              <w:bottom w:val="single" w:sz="4" w:space="0" w:color="auto"/>
              <w:right w:val="single" w:sz="4" w:space="0" w:color="auto"/>
            </w:tcBorders>
            <w:vAlign w:val="center"/>
          </w:tcPr>
          <w:p w:rsidR="002E703C" w:rsidRPr="00AE3537" w:rsidRDefault="002E703C" w:rsidP="0047114E">
            <w:pPr>
              <w:jc w:val="center"/>
            </w:pPr>
            <w:r>
              <w:t>-</w:t>
            </w:r>
          </w:p>
        </w:tc>
        <w:tc>
          <w:tcPr>
            <w:tcW w:w="848" w:type="dxa"/>
            <w:tcBorders>
              <w:top w:val="single" w:sz="4" w:space="0" w:color="auto"/>
              <w:left w:val="nil"/>
              <w:bottom w:val="single" w:sz="4" w:space="0" w:color="auto"/>
              <w:right w:val="single" w:sz="4" w:space="0" w:color="auto"/>
            </w:tcBorders>
          </w:tcPr>
          <w:p w:rsidR="002E703C" w:rsidRPr="00AE3537" w:rsidRDefault="002E703C" w:rsidP="0047114E">
            <w:pPr>
              <w:jc w:val="center"/>
            </w:pPr>
            <w:r>
              <w:t>8</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6</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100</w:t>
            </w:r>
          </w:p>
        </w:tc>
      </w:tr>
      <w:tr w:rsidR="002E703C" w:rsidRPr="00AE3537" w:rsidTr="0047114E">
        <w:trPr>
          <w:trHeight w:val="375"/>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E703C" w:rsidRPr="00AE3537" w:rsidRDefault="002E703C" w:rsidP="0047114E">
            <w:pPr>
              <w:jc w:val="center"/>
            </w:pPr>
            <w:r>
              <w:t>55</w:t>
            </w:r>
          </w:p>
        </w:tc>
        <w:tc>
          <w:tcPr>
            <w:tcW w:w="3389" w:type="dxa"/>
            <w:tcBorders>
              <w:top w:val="nil"/>
              <w:left w:val="nil"/>
              <w:bottom w:val="single" w:sz="4" w:space="0" w:color="auto"/>
              <w:right w:val="single" w:sz="4" w:space="0" w:color="auto"/>
            </w:tcBorders>
            <w:shd w:val="clear" w:color="auto" w:fill="auto"/>
            <w:noWrap/>
            <w:vAlign w:val="bottom"/>
            <w:hideMark/>
          </w:tcPr>
          <w:p w:rsidR="002E703C" w:rsidRPr="00AE3537" w:rsidRDefault="002E703C" w:rsidP="0047114E">
            <w:r w:rsidRPr="00AE3537">
              <w:t>история</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8</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14,5</w:t>
            </w:r>
          </w:p>
        </w:tc>
        <w:tc>
          <w:tcPr>
            <w:tcW w:w="848" w:type="dxa"/>
            <w:tcBorders>
              <w:top w:val="single" w:sz="4" w:space="0" w:color="auto"/>
              <w:left w:val="nil"/>
              <w:bottom w:val="single" w:sz="4" w:space="0" w:color="auto"/>
              <w:right w:val="single" w:sz="4" w:space="0" w:color="auto"/>
            </w:tcBorders>
            <w:vAlign w:val="center"/>
          </w:tcPr>
          <w:p w:rsidR="002E703C" w:rsidRPr="00AE3537" w:rsidRDefault="002E703C" w:rsidP="0047114E">
            <w:pPr>
              <w:jc w:val="center"/>
            </w:pPr>
            <w:r>
              <w:t>7</w:t>
            </w:r>
          </w:p>
        </w:tc>
        <w:tc>
          <w:tcPr>
            <w:tcW w:w="848" w:type="dxa"/>
            <w:tcBorders>
              <w:top w:val="single" w:sz="4" w:space="0" w:color="auto"/>
              <w:left w:val="single" w:sz="4" w:space="0" w:color="auto"/>
              <w:bottom w:val="single" w:sz="4" w:space="0" w:color="auto"/>
              <w:right w:val="single" w:sz="4" w:space="0" w:color="auto"/>
            </w:tcBorders>
            <w:vAlign w:val="center"/>
          </w:tcPr>
          <w:p w:rsidR="002E703C" w:rsidRPr="00AE3537" w:rsidRDefault="002E703C" w:rsidP="0047114E">
            <w:pPr>
              <w:jc w:val="center"/>
            </w:pPr>
            <w:r>
              <w:t>35</w:t>
            </w:r>
          </w:p>
        </w:tc>
        <w:tc>
          <w:tcPr>
            <w:tcW w:w="848" w:type="dxa"/>
            <w:tcBorders>
              <w:top w:val="single" w:sz="4" w:space="0" w:color="auto"/>
              <w:left w:val="nil"/>
              <w:bottom w:val="single" w:sz="4" w:space="0" w:color="auto"/>
              <w:right w:val="single" w:sz="4" w:space="0" w:color="auto"/>
            </w:tcBorders>
          </w:tcPr>
          <w:p w:rsidR="002E703C" w:rsidRPr="00AE3537" w:rsidRDefault="002E703C" w:rsidP="0047114E">
            <w:pPr>
              <w:jc w:val="center"/>
            </w:pPr>
            <w:r>
              <w:t>6</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6</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100</w:t>
            </w:r>
          </w:p>
        </w:tc>
      </w:tr>
      <w:tr w:rsidR="002E703C" w:rsidRPr="00AE3537" w:rsidTr="0047114E">
        <w:trPr>
          <w:trHeight w:val="375"/>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E703C" w:rsidRPr="00AE3537" w:rsidRDefault="002E703C" w:rsidP="0047114E">
            <w:pPr>
              <w:jc w:val="center"/>
            </w:pPr>
            <w:r>
              <w:t>55</w:t>
            </w:r>
          </w:p>
        </w:tc>
        <w:tc>
          <w:tcPr>
            <w:tcW w:w="3389" w:type="dxa"/>
            <w:tcBorders>
              <w:top w:val="nil"/>
              <w:left w:val="nil"/>
              <w:bottom w:val="single" w:sz="4" w:space="0" w:color="auto"/>
              <w:right w:val="single" w:sz="4" w:space="0" w:color="auto"/>
            </w:tcBorders>
            <w:shd w:val="clear" w:color="auto" w:fill="auto"/>
            <w:noWrap/>
            <w:vAlign w:val="bottom"/>
            <w:hideMark/>
          </w:tcPr>
          <w:p w:rsidR="002E703C" w:rsidRPr="00AE3537" w:rsidRDefault="002E703C" w:rsidP="0047114E">
            <w:r w:rsidRPr="00AE3537">
              <w:t>литература</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5</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9</w:t>
            </w:r>
          </w:p>
        </w:tc>
        <w:tc>
          <w:tcPr>
            <w:tcW w:w="848" w:type="dxa"/>
            <w:tcBorders>
              <w:top w:val="single" w:sz="4" w:space="0" w:color="auto"/>
              <w:left w:val="nil"/>
              <w:bottom w:val="single" w:sz="4" w:space="0" w:color="auto"/>
              <w:right w:val="single" w:sz="4" w:space="0" w:color="auto"/>
            </w:tcBorders>
            <w:vAlign w:val="center"/>
          </w:tcPr>
          <w:p w:rsidR="002E703C" w:rsidRPr="00AE3537" w:rsidRDefault="002E703C" w:rsidP="0047114E">
            <w:pPr>
              <w:jc w:val="center"/>
            </w:pPr>
            <w:r>
              <w:t>-</w:t>
            </w:r>
          </w:p>
        </w:tc>
        <w:tc>
          <w:tcPr>
            <w:tcW w:w="848" w:type="dxa"/>
            <w:tcBorders>
              <w:top w:val="single" w:sz="4" w:space="0" w:color="auto"/>
              <w:left w:val="single" w:sz="4" w:space="0" w:color="auto"/>
              <w:bottom w:val="single" w:sz="4" w:space="0" w:color="auto"/>
              <w:right w:val="single" w:sz="4" w:space="0" w:color="auto"/>
            </w:tcBorders>
            <w:vAlign w:val="center"/>
          </w:tcPr>
          <w:p w:rsidR="002E703C" w:rsidRPr="00AE3537" w:rsidRDefault="002E703C" w:rsidP="0047114E">
            <w:pPr>
              <w:jc w:val="center"/>
            </w:pPr>
            <w:r>
              <w:t>-</w:t>
            </w:r>
          </w:p>
        </w:tc>
        <w:tc>
          <w:tcPr>
            <w:tcW w:w="848" w:type="dxa"/>
            <w:tcBorders>
              <w:top w:val="single" w:sz="4" w:space="0" w:color="auto"/>
              <w:left w:val="nil"/>
              <w:bottom w:val="single" w:sz="4" w:space="0" w:color="auto"/>
              <w:right w:val="single" w:sz="4" w:space="0" w:color="auto"/>
            </w:tcBorders>
          </w:tcPr>
          <w:p w:rsidR="002E703C" w:rsidRPr="00AE3537" w:rsidRDefault="002E703C" w:rsidP="0047114E">
            <w:pPr>
              <w:jc w:val="center"/>
            </w:pPr>
            <w:r>
              <w:t>4</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4</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100</w:t>
            </w:r>
          </w:p>
        </w:tc>
      </w:tr>
      <w:tr w:rsidR="002E703C" w:rsidRPr="00AE3537" w:rsidTr="0047114E">
        <w:trPr>
          <w:trHeight w:val="375"/>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E703C" w:rsidRPr="00AE3537" w:rsidRDefault="002E703C" w:rsidP="0047114E">
            <w:pPr>
              <w:jc w:val="center"/>
            </w:pPr>
            <w:r>
              <w:t>55</w:t>
            </w:r>
          </w:p>
        </w:tc>
        <w:tc>
          <w:tcPr>
            <w:tcW w:w="3389" w:type="dxa"/>
            <w:tcBorders>
              <w:top w:val="nil"/>
              <w:left w:val="nil"/>
              <w:bottom w:val="single" w:sz="4" w:space="0" w:color="auto"/>
              <w:right w:val="single" w:sz="4" w:space="0" w:color="auto"/>
            </w:tcBorders>
            <w:shd w:val="clear" w:color="auto" w:fill="auto"/>
            <w:noWrap/>
            <w:vAlign w:val="bottom"/>
            <w:hideMark/>
          </w:tcPr>
          <w:p w:rsidR="002E703C" w:rsidRPr="00AE3537" w:rsidRDefault="002E703C" w:rsidP="0047114E">
            <w:r w:rsidRPr="00AE3537">
              <w:t>математика (профильная)</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29</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53</w:t>
            </w:r>
          </w:p>
        </w:tc>
        <w:tc>
          <w:tcPr>
            <w:tcW w:w="848" w:type="dxa"/>
            <w:tcBorders>
              <w:top w:val="single" w:sz="4" w:space="0" w:color="auto"/>
              <w:left w:val="nil"/>
              <w:bottom w:val="single" w:sz="4" w:space="0" w:color="auto"/>
              <w:right w:val="single" w:sz="4" w:space="0" w:color="auto"/>
            </w:tcBorders>
            <w:vAlign w:val="center"/>
          </w:tcPr>
          <w:p w:rsidR="002E703C" w:rsidRPr="00AE3537" w:rsidRDefault="002E703C" w:rsidP="0047114E">
            <w:pPr>
              <w:jc w:val="center"/>
            </w:pPr>
            <w:r>
              <w:t>25</w:t>
            </w:r>
          </w:p>
        </w:tc>
        <w:tc>
          <w:tcPr>
            <w:tcW w:w="848" w:type="dxa"/>
            <w:tcBorders>
              <w:top w:val="single" w:sz="4" w:space="0" w:color="auto"/>
              <w:left w:val="single" w:sz="4" w:space="0" w:color="auto"/>
              <w:bottom w:val="single" w:sz="4" w:space="0" w:color="auto"/>
              <w:right w:val="single" w:sz="4" w:space="0" w:color="auto"/>
            </w:tcBorders>
            <w:vAlign w:val="center"/>
          </w:tcPr>
          <w:p w:rsidR="002E703C" w:rsidRPr="00AE3537" w:rsidRDefault="002E703C" w:rsidP="0047114E">
            <w:pPr>
              <w:jc w:val="center"/>
            </w:pPr>
            <w:r>
              <w:t>88</w:t>
            </w:r>
          </w:p>
        </w:tc>
        <w:tc>
          <w:tcPr>
            <w:tcW w:w="848" w:type="dxa"/>
            <w:tcBorders>
              <w:top w:val="single" w:sz="4" w:space="0" w:color="auto"/>
              <w:left w:val="nil"/>
              <w:bottom w:val="single" w:sz="4" w:space="0" w:color="auto"/>
              <w:right w:val="single" w:sz="4" w:space="0" w:color="auto"/>
            </w:tcBorders>
          </w:tcPr>
          <w:p w:rsidR="002E703C" w:rsidRPr="00AE3537" w:rsidRDefault="002E703C" w:rsidP="0047114E">
            <w:pPr>
              <w:jc w:val="center"/>
            </w:pPr>
            <w:r>
              <w:t>29</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27</w:t>
            </w:r>
          </w:p>
        </w:tc>
        <w:tc>
          <w:tcPr>
            <w:tcW w:w="848" w:type="dxa"/>
            <w:tcBorders>
              <w:top w:val="single" w:sz="4" w:space="0" w:color="auto"/>
              <w:left w:val="single" w:sz="4" w:space="0" w:color="auto"/>
              <w:bottom w:val="single" w:sz="4" w:space="0" w:color="auto"/>
              <w:right w:val="single" w:sz="4" w:space="0" w:color="auto"/>
            </w:tcBorders>
          </w:tcPr>
          <w:p w:rsidR="002E703C" w:rsidRPr="008E405B" w:rsidRDefault="002E703C" w:rsidP="0047114E">
            <w:pPr>
              <w:jc w:val="center"/>
              <w:rPr>
                <w:highlight w:val="yellow"/>
              </w:rPr>
            </w:pPr>
            <w:r w:rsidRPr="00AB0DC6">
              <w:t>93</w:t>
            </w:r>
          </w:p>
        </w:tc>
      </w:tr>
      <w:tr w:rsidR="002E703C" w:rsidRPr="00AE3537" w:rsidTr="0047114E">
        <w:trPr>
          <w:trHeight w:val="300"/>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E703C" w:rsidRPr="00AE3537" w:rsidRDefault="002E703C" w:rsidP="0047114E">
            <w:pPr>
              <w:jc w:val="center"/>
            </w:pPr>
            <w:r>
              <w:t>55</w:t>
            </w:r>
          </w:p>
        </w:tc>
        <w:tc>
          <w:tcPr>
            <w:tcW w:w="3389" w:type="dxa"/>
            <w:tcBorders>
              <w:top w:val="nil"/>
              <w:left w:val="nil"/>
              <w:bottom w:val="single" w:sz="4" w:space="0" w:color="auto"/>
              <w:right w:val="single" w:sz="4" w:space="0" w:color="auto"/>
            </w:tcBorders>
            <w:shd w:val="clear" w:color="auto" w:fill="auto"/>
            <w:noWrap/>
            <w:vAlign w:val="bottom"/>
            <w:hideMark/>
          </w:tcPr>
          <w:p w:rsidR="002E703C" w:rsidRPr="00AE3537" w:rsidRDefault="002E703C" w:rsidP="0047114E">
            <w:r w:rsidRPr="00AE3537">
              <w:t>обществознание</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24</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44</w:t>
            </w:r>
          </w:p>
        </w:tc>
        <w:tc>
          <w:tcPr>
            <w:tcW w:w="848" w:type="dxa"/>
            <w:tcBorders>
              <w:top w:val="single" w:sz="4" w:space="0" w:color="auto"/>
              <w:left w:val="nil"/>
              <w:bottom w:val="single" w:sz="4" w:space="0" w:color="auto"/>
              <w:right w:val="single" w:sz="4" w:space="0" w:color="auto"/>
            </w:tcBorders>
            <w:vAlign w:val="center"/>
          </w:tcPr>
          <w:p w:rsidR="002E703C" w:rsidRPr="00AE3537" w:rsidRDefault="002E703C" w:rsidP="0047114E">
            <w:pPr>
              <w:jc w:val="center"/>
            </w:pPr>
            <w:r>
              <w:t>20</w:t>
            </w:r>
          </w:p>
        </w:tc>
        <w:tc>
          <w:tcPr>
            <w:tcW w:w="848" w:type="dxa"/>
            <w:tcBorders>
              <w:top w:val="single" w:sz="4" w:space="0" w:color="auto"/>
              <w:left w:val="single" w:sz="4" w:space="0" w:color="auto"/>
              <w:bottom w:val="single" w:sz="4" w:space="0" w:color="auto"/>
              <w:right w:val="single" w:sz="4" w:space="0" w:color="auto"/>
            </w:tcBorders>
            <w:vAlign w:val="center"/>
          </w:tcPr>
          <w:p w:rsidR="002E703C" w:rsidRPr="00AE3537" w:rsidRDefault="002E703C" w:rsidP="0047114E">
            <w:pPr>
              <w:jc w:val="center"/>
            </w:pPr>
            <w:r>
              <w:t>95</w:t>
            </w:r>
          </w:p>
        </w:tc>
        <w:tc>
          <w:tcPr>
            <w:tcW w:w="848" w:type="dxa"/>
            <w:tcBorders>
              <w:top w:val="single" w:sz="4" w:space="0" w:color="auto"/>
              <w:left w:val="nil"/>
              <w:bottom w:val="single" w:sz="4" w:space="0" w:color="auto"/>
              <w:right w:val="single" w:sz="4" w:space="0" w:color="auto"/>
            </w:tcBorders>
          </w:tcPr>
          <w:p w:rsidR="002E703C" w:rsidRPr="00AE3537" w:rsidRDefault="002E703C" w:rsidP="0047114E">
            <w:pPr>
              <w:jc w:val="center"/>
            </w:pPr>
            <w:r>
              <w:t>22</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19</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86</w:t>
            </w:r>
          </w:p>
        </w:tc>
      </w:tr>
      <w:tr w:rsidR="002E703C" w:rsidRPr="00AE3537" w:rsidTr="0047114E">
        <w:trPr>
          <w:trHeight w:val="300"/>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E703C" w:rsidRDefault="002E703C" w:rsidP="0047114E">
            <w:pPr>
              <w:jc w:val="center"/>
            </w:pPr>
            <w:r>
              <w:t>55</w:t>
            </w:r>
          </w:p>
        </w:tc>
        <w:tc>
          <w:tcPr>
            <w:tcW w:w="3389" w:type="dxa"/>
            <w:tcBorders>
              <w:top w:val="nil"/>
              <w:left w:val="nil"/>
              <w:bottom w:val="single" w:sz="4" w:space="0" w:color="auto"/>
              <w:right w:val="single" w:sz="4" w:space="0" w:color="auto"/>
            </w:tcBorders>
            <w:shd w:val="clear" w:color="auto" w:fill="auto"/>
            <w:noWrap/>
            <w:vAlign w:val="bottom"/>
            <w:hideMark/>
          </w:tcPr>
          <w:p w:rsidR="002E703C" w:rsidRPr="00AE3537" w:rsidRDefault="002E703C" w:rsidP="0047114E">
            <w:r>
              <w:t>русский язык</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55</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100</w:t>
            </w:r>
          </w:p>
        </w:tc>
        <w:tc>
          <w:tcPr>
            <w:tcW w:w="848" w:type="dxa"/>
            <w:tcBorders>
              <w:top w:val="single" w:sz="4" w:space="0" w:color="auto"/>
              <w:left w:val="nil"/>
              <w:bottom w:val="single" w:sz="4" w:space="0" w:color="auto"/>
              <w:right w:val="single" w:sz="4" w:space="0" w:color="auto"/>
            </w:tcBorders>
            <w:vAlign w:val="center"/>
          </w:tcPr>
          <w:p w:rsidR="002E703C" w:rsidRPr="00AE3537" w:rsidRDefault="002E703C" w:rsidP="0047114E">
            <w:pPr>
              <w:jc w:val="center"/>
            </w:pPr>
            <w:r>
              <w:t>-</w:t>
            </w:r>
          </w:p>
        </w:tc>
        <w:tc>
          <w:tcPr>
            <w:tcW w:w="848" w:type="dxa"/>
            <w:tcBorders>
              <w:top w:val="single" w:sz="4" w:space="0" w:color="auto"/>
              <w:left w:val="single" w:sz="4" w:space="0" w:color="auto"/>
              <w:bottom w:val="single" w:sz="4" w:space="0" w:color="auto"/>
              <w:right w:val="single" w:sz="4" w:space="0" w:color="auto"/>
            </w:tcBorders>
            <w:vAlign w:val="center"/>
          </w:tcPr>
          <w:p w:rsidR="002E703C" w:rsidRPr="00AE3537" w:rsidRDefault="002E703C" w:rsidP="0047114E">
            <w:pPr>
              <w:jc w:val="center"/>
            </w:pPr>
            <w:r>
              <w:t>-</w:t>
            </w:r>
          </w:p>
        </w:tc>
        <w:tc>
          <w:tcPr>
            <w:tcW w:w="848" w:type="dxa"/>
            <w:tcBorders>
              <w:top w:val="single" w:sz="4" w:space="0" w:color="auto"/>
              <w:left w:val="nil"/>
              <w:bottom w:val="single" w:sz="4" w:space="0" w:color="auto"/>
              <w:right w:val="single" w:sz="4" w:space="0" w:color="auto"/>
            </w:tcBorders>
          </w:tcPr>
          <w:p w:rsidR="002E703C" w:rsidRPr="00AE3537" w:rsidRDefault="002E703C" w:rsidP="0047114E">
            <w:pPr>
              <w:jc w:val="center"/>
            </w:pPr>
            <w:r>
              <w:t>95</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95</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2E703C" w:rsidRPr="00AE3537" w:rsidRDefault="002E703C" w:rsidP="0047114E">
            <w:pPr>
              <w:jc w:val="center"/>
            </w:pPr>
            <w:r w:rsidRPr="003656B8">
              <w:t>100</w:t>
            </w:r>
          </w:p>
        </w:tc>
      </w:tr>
      <w:tr w:rsidR="002E703C" w:rsidRPr="00AE3537" w:rsidTr="0047114E">
        <w:trPr>
          <w:trHeight w:val="300"/>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E703C" w:rsidRPr="00AE3537" w:rsidRDefault="002E703C" w:rsidP="0047114E">
            <w:pPr>
              <w:jc w:val="center"/>
            </w:pPr>
            <w:r>
              <w:t>55</w:t>
            </w:r>
          </w:p>
        </w:tc>
        <w:tc>
          <w:tcPr>
            <w:tcW w:w="3389" w:type="dxa"/>
            <w:tcBorders>
              <w:top w:val="nil"/>
              <w:left w:val="nil"/>
              <w:bottom w:val="single" w:sz="4" w:space="0" w:color="auto"/>
              <w:right w:val="single" w:sz="4" w:space="0" w:color="auto"/>
            </w:tcBorders>
            <w:shd w:val="clear" w:color="auto" w:fill="auto"/>
            <w:noWrap/>
            <w:vAlign w:val="bottom"/>
            <w:hideMark/>
          </w:tcPr>
          <w:p w:rsidR="002E703C" w:rsidRPr="00AE3537" w:rsidRDefault="002E703C" w:rsidP="0047114E">
            <w:r w:rsidRPr="00AE3537">
              <w:t>физика</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21</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38</w:t>
            </w:r>
          </w:p>
        </w:tc>
        <w:tc>
          <w:tcPr>
            <w:tcW w:w="848" w:type="dxa"/>
            <w:tcBorders>
              <w:top w:val="single" w:sz="4" w:space="0" w:color="auto"/>
              <w:left w:val="nil"/>
              <w:bottom w:val="single" w:sz="4" w:space="0" w:color="auto"/>
              <w:right w:val="single" w:sz="4" w:space="0" w:color="auto"/>
            </w:tcBorders>
            <w:vAlign w:val="center"/>
          </w:tcPr>
          <w:p w:rsidR="002E703C" w:rsidRPr="00AE3537" w:rsidRDefault="002E703C" w:rsidP="0047114E">
            <w:pPr>
              <w:jc w:val="center"/>
            </w:pPr>
            <w:r>
              <w:t>25</w:t>
            </w:r>
          </w:p>
        </w:tc>
        <w:tc>
          <w:tcPr>
            <w:tcW w:w="848" w:type="dxa"/>
            <w:tcBorders>
              <w:top w:val="single" w:sz="4" w:space="0" w:color="auto"/>
              <w:left w:val="single" w:sz="4" w:space="0" w:color="auto"/>
              <w:bottom w:val="single" w:sz="4" w:space="0" w:color="auto"/>
              <w:right w:val="single" w:sz="4" w:space="0" w:color="auto"/>
            </w:tcBorders>
            <w:vAlign w:val="center"/>
          </w:tcPr>
          <w:p w:rsidR="002E703C" w:rsidRPr="00AE3537" w:rsidRDefault="002E703C" w:rsidP="0047114E">
            <w:pPr>
              <w:jc w:val="center"/>
            </w:pPr>
            <w:r>
              <w:t>84</w:t>
            </w:r>
          </w:p>
        </w:tc>
        <w:tc>
          <w:tcPr>
            <w:tcW w:w="848" w:type="dxa"/>
            <w:tcBorders>
              <w:top w:val="single" w:sz="4" w:space="0" w:color="auto"/>
              <w:left w:val="nil"/>
              <w:bottom w:val="single" w:sz="4" w:space="0" w:color="auto"/>
              <w:right w:val="single" w:sz="4" w:space="0" w:color="auto"/>
            </w:tcBorders>
          </w:tcPr>
          <w:p w:rsidR="002E703C" w:rsidRPr="00AE3537" w:rsidRDefault="002E703C" w:rsidP="0047114E">
            <w:pPr>
              <w:jc w:val="center"/>
            </w:pPr>
            <w:r>
              <w:t>21</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21</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100</w:t>
            </w:r>
          </w:p>
        </w:tc>
      </w:tr>
      <w:tr w:rsidR="002E703C" w:rsidRPr="00AE3537" w:rsidTr="0047114E">
        <w:trPr>
          <w:trHeight w:val="300"/>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E703C" w:rsidRPr="00AE3537" w:rsidRDefault="002E703C" w:rsidP="0047114E">
            <w:pPr>
              <w:jc w:val="center"/>
            </w:pPr>
            <w:r>
              <w:t>3</w:t>
            </w:r>
          </w:p>
        </w:tc>
        <w:tc>
          <w:tcPr>
            <w:tcW w:w="3389" w:type="dxa"/>
            <w:tcBorders>
              <w:top w:val="nil"/>
              <w:left w:val="nil"/>
              <w:bottom w:val="single" w:sz="4" w:space="0" w:color="auto"/>
              <w:right w:val="single" w:sz="4" w:space="0" w:color="auto"/>
            </w:tcBorders>
            <w:shd w:val="clear" w:color="auto" w:fill="auto"/>
            <w:noWrap/>
            <w:vAlign w:val="bottom"/>
            <w:hideMark/>
          </w:tcPr>
          <w:p w:rsidR="002E703C" w:rsidRPr="00AE3537" w:rsidRDefault="002E703C" w:rsidP="0047114E">
            <w:r w:rsidRPr="00AE3537">
              <w:t>французский язык  (устно/письменно)</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w:t>
            </w:r>
          </w:p>
        </w:tc>
        <w:tc>
          <w:tcPr>
            <w:tcW w:w="848" w:type="dxa"/>
            <w:tcBorders>
              <w:top w:val="single" w:sz="4" w:space="0" w:color="auto"/>
              <w:left w:val="nil"/>
              <w:bottom w:val="single" w:sz="4" w:space="0" w:color="auto"/>
              <w:right w:val="single" w:sz="4" w:space="0" w:color="auto"/>
            </w:tcBorders>
            <w:vAlign w:val="center"/>
          </w:tcPr>
          <w:p w:rsidR="002E703C" w:rsidRPr="00AE3537" w:rsidRDefault="002E703C" w:rsidP="0047114E">
            <w:pPr>
              <w:jc w:val="center"/>
            </w:pPr>
            <w:r>
              <w:t>-</w:t>
            </w:r>
          </w:p>
        </w:tc>
        <w:tc>
          <w:tcPr>
            <w:tcW w:w="848" w:type="dxa"/>
            <w:tcBorders>
              <w:top w:val="single" w:sz="4" w:space="0" w:color="auto"/>
              <w:left w:val="single" w:sz="4" w:space="0" w:color="auto"/>
              <w:bottom w:val="single" w:sz="4" w:space="0" w:color="auto"/>
              <w:right w:val="single" w:sz="4" w:space="0" w:color="auto"/>
            </w:tcBorders>
            <w:vAlign w:val="center"/>
          </w:tcPr>
          <w:p w:rsidR="002E703C" w:rsidRPr="00AE3537" w:rsidRDefault="002E703C" w:rsidP="0047114E">
            <w:pPr>
              <w:jc w:val="center"/>
            </w:pPr>
            <w:r>
              <w:t>-</w:t>
            </w:r>
          </w:p>
        </w:tc>
        <w:tc>
          <w:tcPr>
            <w:tcW w:w="848" w:type="dxa"/>
            <w:tcBorders>
              <w:top w:val="single" w:sz="4" w:space="0" w:color="auto"/>
              <w:left w:val="nil"/>
              <w:bottom w:val="single" w:sz="4" w:space="0" w:color="auto"/>
              <w:right w:val="single" w:sz="4" w:space="0" w:color="auto"/>
            </w:tcBorders>
          </w:tcPr>
          <w:p w:rsidR="002E703C" w:rsidRPr="00AE3537" w:rsidRDefault="002E703C" w:rsidP="0047114E">
            <w:pPr>
              <w:jc w:val="center"/>
            </w:pPr>
            <w:r>
              <w:t>-</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w:t>
            </w:r>
          </w:p>
        </w:tc>
      </w:tr>
      <w:tr w:rsidR="002E703C" w:rsidRPr="004B3494" w:rsidTr="0047114E">
        <w:trPr>
          <w:trHeight w:val="300"/>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E703C" w:rsidRPr="00AE3537" w:rsidRDefault="002E703C" w:rsidP="0047114E">
            <w:pPr>
              <w:jc w:val="center"/>
            </w:pPr>
            <w:r>
              <w:t>55</w:t>
            </w:r>
          </w:p>
        </w:tc>
        <w:tc>
          <w:tcPr>
            <w:tcW w:w="3389" w:type="dxa"/>
            <w:tcBorders>
              <w:top w:val="nil"/>
              <w:left w:val="nil"/>
              <w:bottom w:val="single" w:sz="4" w:space="0" w:color="auto"/>
              <w:right w:val="single" w:sz="4" w:space="0" w:color="auto"/>
            </w:tcBorders>
            <w:shd w:val="clear" w:color="auto" w:fill="auto"/>
            <w:noWrap/>
            <w:vAlign w:val="bottom"/>
            <w:hideMark/>
          </w:tcPr>
          <w:p w:rsidR="002E703C" w:rsidRPr="00AE3537" w:rsidRDefault="002E703C" w:rsidP="0047114E">
            <w:r w:rsidRPr="00AE3537">
              <w:t>химия</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10</w:t>
            </w:r>
          </w:p>
        </w:tc>
        <w:tc>
          <w:tcPr>
            <w:tcW w:w="848" w:type="dxa"/>
            <w:tcBorders>
              <w:top w:val="nil"/>
              <w:left w:val="nil"/>
              <w:bottom w:val="single" w:sz="4" w:space="0" w:color="auto"/>
              <w:right w:val="single" w:sz="4" w:space="0" w:color="auto"/>
            </w:tcBorders>
            <w:shd w:val="clear" w:color="auto" w:fill="auto"/>
            <w:vAlign w:val="center"/>
            <w:hideMark/>
          </w:tcPr>
          <w:p w:rsidR="002E703C" w:rsidRPr="00AE3537" w:rsidRDefault="002E703C" w:rsidP="0047114E">
            <w:pPr>
              <w:jc w:val="center"/>
            </w:pPr>
            <w:r>
              <w:t>18</w:t>
            </w:r>
          </w:p>
        </w:tc>
        <w:tc>
          <w:tcPr>
            <w:tcW w:w="848" w:type="dxa"/>
            <w:tcBorders>
              <w:top w:val="single" w:sz="4" w:space="0" w:color="auto"/>
              <w:left w:val="nil"/>
              <w:bottom w:val="single" w:sz="4" w:space="0" w:color="auto"/>
              <w:right w:val="single" w:sz="4" w:space="0" w:color="auto"/>
            </w:tcBorders>
            <w:vAlign w:val="center"/>
          </w:tcPr>
          <w:p w:rsidR="002E703C" w:rsidRPr="00AE3537" w:rsidRDefault="002E703C" w:rsidP="0047114E">
            <w:pPr>
              <w:jc w:val="center"/>
            </w:pPr>
            <w:r>
              <w:t>10</w:t>
            </w:r>
          </w:p>
        </w:tc>
        <w:tc>
          <w:tcPr>
            <w:tcW w:w="848" w:type="dxa"/>
            <w:tcBorders>
              <w:top w:val="single" w:sz="4" w:space="0" w:color="auto"/>
              <w:left w:val="single" w:sz="4" w:space="0" w:color="auto"/>
              <w:bottom w:val="single" w:sz="4" w:space="0" w:color="auto"/>
              <w:right w:val="single" w:sz="4" w:space="0" w:color="auto"/>
            </w:tcBorders>
            <w:vAlign w:val="center"/>
          </w:tcPr>
          <w:p w:rsidR="002E703C" w:rsidRPr="00AE3537" w:rsidRDefault="002E703C" w:rsidP="0047114E">
            <w:pPr>
              <w:jc w:val="center"/>
            </w:pPr>
            <w:r>
              <w:t>100</w:t>
            </w:r>
          </w:p>
        </w:tc>
        <w:tc>
          <w:tcPr>
            <w:tcW w:w="848" w:type="dxa"/>
            <w:tcBorders>
              <w:top w:val="single" w:sz="4" w:space="0" w:color="auto"/>
              <w:left w:val="nil"/>
              <w:bottom w:val="single" w:sz="4" w:space="0" w:color="auto"/>
              <w:right w:val="single" w:sz="4" w:space="0" w:color="auto"/>
            </w:tcBorders>
          </w:tcPr>
          <w:p w:rsidR="002E703C" w:rsidRPr="00AE3537" w:rsidRDefault="002E703C" w:rsidP="0047114E">
            <w:pPr>
              <w:jc w:val="center"/>
            </w:pPr>
            <w:r>
              <w:t>10</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10</w:t>
            </w:r>
          </w:p>
        </w:tc>
        <w:tc>
          <w:tcPr>
            <w:tcW w:w="848" w:type="dxa"/>
            <w:tcBorders>
              <w:top w:val="single" w:sz="4" w:space="0" w:color="auto"/>
              <w:left w:val="single" w:sz="4" w:space="0" w:color="auto"/>
              <w:bottom w:val="single" w:sz="4" w:space="0" w:color="auto"/>
              <w:right w:val="single" w:sz="4" w:space="0" w:color="auto"/>
            </w:tcBorders>
          </w:tcPr>
          <w:p w:rsidR="002E703C" w:rsidRPr="00AE3537" w:rsidRDefault="002E703C" w:rsidP="0047114E">
            <w:pPr>
              <w:jc w:val="center"/>
            </w:pPr>
            <w:r>
              <w:t>100</w:t>
            </w:r>
          </w:p>
        </w:tc>
      </w:tr>
    </w:tbl>
    <w:p w:rsidR="002E703C" w:rsidRPr="004B3494" w:rsidRDefault="002E703C" w:rsidP="002E703C">
      <w:pPr>
        <w:ind w:left="-540"/>
        <w:rPr>
          <w:highlight w:val="yellow"/>
        </w:rPr>
      </w:pPr>
    </w:p>
    <w:p w:rsidR="002E703C" w:rsidRDefault="002E703C" w:rsidP="002E703C">
      <w:pPr>
        <w:ind w:firstLine="567"/>
        <w:jc w:val="both"/>
        <w:rPr>
          <w:sz w:val="28"/>
          <w:szCs w:val="28"/>
        </w:rPr>
      </w:pPr>
      <w:r w:rsidRPr="002F74E4">
        <w:rPr>
          <w:sz w:val="28"/>
          <w:szCs w:val="28"/>
        </w:rPr>
        <w:t>Решением педагогического совета к экзаменам были допущены все 5</w:t>
      </w:r>
      <w:r>
        <w:rPr>
          <w:sz w:val="28"/>
          <w:szCs w:val="28"/>
        </w:rPr>
        <w:t>5</w:t>
      </w:r>
      <w:r w:rsidRPr="002F74E4">
        <w:rPr>
          <w:sz w:val="28"/>
          <w:szCs w:val="28"/>
        </w:rPr>
        <w:t xml:space="preserve"> учеников 11 классов.</w:t>
      </w:r>
    </w:p>
    <w:p w:rsidR="002E703C" w:rsidRPr="002F74E4" w:rsidRDefault="002E703C" w:rsidP="002E703C">
      <w:pPr>
        <w:ind w:firstLine="567"/>
        <w:jc w:val="both"/>
        <w:rPr>
          <w:sz w:val="28"/>
          <w:szCs w:val="28"/>
        </w:rPr>
      </w:pPr>
    </w:p>
    <w:p w:rsidR="002E703C" w:rsidRPr="00E12898" w:rsidRDefault="002E703C" w:rsidP="002E703C">
      <w:pPr>
        <w:ind w:firstLine="567"/>
        <w:jc w:val="center"/>
        <w:rPr>
          <w:b/>
        </w:rPr>
      </w:pPr>
      <w:r w:rsidRPr="00E12898">
        <w:rPr>
          <w:b/>
        </w:rPr>
        <w:t>Результаты экзаменов</w:t>
      </w:r>
    </w:p>
    <w:p w:rsidR="002E703C" w:rsidRPr="00E12898" w:rsidRDefault="002E703C" w:rsidP="002E703C">
      <w:pPr>
        <w:ind w:firstLine="567"/>
        <w:jc w:val="center"/>
        <w:rPr>
          <w:b/>
          <w:u w:val="single"/>
        </w:rPr>
      </w:pPr>
      <w:r w:rsidRPr="00E12898">
        <w:rPr>
          <w:b/>
          <w:u w:val="single"/>
        </w:rPr>
        <w:t>Русский язык</w:t>
      </w:r>
    </w:p>
    <w:p w:rsidR="002E703C" w:rsidRPr="00C55865" w:rsidRDefault="002E703C" w:rsidP="002E703C">
      <w:pPr>
        <w:ind w:firstLine="567"/>
        <w:jc w:val="both"/>
        <w:rPr>
          <w:szCs w:val="28"/>
        </w:rPr>
      </w:pPr>
      <w:r w:rsidRPr="00C55865">
        <w:rPr>
          <w:szCs w:val="28"/>
        </w:rPr>
        <w:t>Порог по русскому языку – 36 баллов для поступления в ВУЗ.</w:t>
      </w:r>
    </w:p>
    <w:p w:rsidR="002E703C" w:rsidRPr="00AB0DC6" w:rsidRDefault="002E703C" w:rsidP="002E703C">
      <w:pPr>
        <w:ind w:firstLine="567"/>
        <w:jc w:val="both"/>
      </w:pPr>
      <w:r w:rsidRPr="00E12898">
        <w:t xml:space="preserve">Порог прошли все. Средний балл по школе – 69 </w:t>
      </w:r>
      <w:r w:rsidRPr="00AB0DC6">
        <w:t xml:space="preserve">( </w:t>
      </w:r>
      <w:r>
        <w:t>2018/</w:t>
      </w:r>
      <w:r w:rsidRPr="00AB0DC6">
        <w:t>2019-70,74</w:t>
      </w:r>
      <w:r>
        <w:t>;</w:t>
      </w:r>
      <w:r w:rsidRPr="00AB0DC6">
        <w:t xml:space="preserve"> </w:t>
      </w:r>
      <w:r>
        <w:t xml:space="preserve">   2017/</w:t>
      </w:r>
      <w:r w:rsidRPr="00AB0DC6">
        <w:t>2018 – 73,44, в 2016/2017 – 68,78).</w:t>
      </w:r>
    </w:p>
    <w:tbl>
      <w:tblPr>
        <w:tblW w:w="11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910"/>
        <w:gridCol w:w="2077"/>
        <w:gridCol w:w="1701"/>
        <w:gridCol w:w="623"/>
        <w:gridCol w:w="624"/>
        <w:gridCol w:w="624"/>
        <w:gridCol w:w="624"/>
        <w:gridCol w:w="624"/>
        <w:gridCol w:w="624"/>
        <w:gridCol w:w="1945"/>
      </w:tblGrid>
      <w:tr w:rsidR="002E703C" w:rsidRPr="004B3494" w:rsidTr="0047114E">
        <w:trPr>
          <w:jc w:val="center"/>
        </w:trPr>
        <w:tc>
          <w:tcPr>
            <w:tcW w:w="988" w:type="dxa"/>
          </w:tcPr>
          <w:p w:rsidR="002E703C" w:rsidRPr="002770E0" w:rsidRDefault="002E703C" w:rsidP="0047114E">
            <w:pPr>
              <w:jc w:val="both"/>
            </w:pPr>
            <w:r w:rsidRPr="002770E0">
              <w:t>класс</w:t>
            </w:r>
          </w:p>
        </w:tc>
        <w:tc>
          <w:tcPr>
            <w:tcW w:w="910" w:type="dxa"/>
          </w:tcPr>
          <w:p w:rsidR="002E703C" w:rsidRPr="002770E0" w:rsidRDefault="002E703C" w:rsidP="0047114E">
            <w:pPr>
              <w:jc w:val="both"/>
            </w:pPr>
            <w:r w:rsidRPr="002770E0">
              <w:t>сдавали</w:t>
            </w:r>
          </w:p>
        </w:tc>
        <w:tc>
          <w:tcPr>
            <w:tcW w:w="2077" w:type="dxa"/>
          </w:tcPr>
          <w:p w:rsidR="002E703C" w:rsidRPr="002770E0" w:rsidRDefault="002E703C" w:rsidP="0047114E">
            <w:pPr>
              <w:jc w:val="both"/>
            </w:pPr>
            <w:r w:rsidRPr="002770E0">
              <w:t>Наивысший балл</w:t>
            </w:r>
          </w:p>
        </w:tc>
        <w:tc>
          <w:tcPr>
            <w:tcW w:w="1701" w:type="dxa"/>
          </w:tcPr>
          <w:p w:rsidR="002E703C" w:rsidRPr="002770E0" w:rsidRDefault="002E703C" w:rsidP="0047114E">
            <w:pPr>
              <w:jc w:val="both"/>
            </w:pPr>
            <w:r w:rsidRPr="002770E0">
              <w:t>Наименьший балл</w:t>
            </w:r>
          </w:p>
        </w:tc>
        <w:tc>
          <w:tcPr>
            <w:tcW w:w="623" w:type="dxa"/>
          </w:tcPr>
          <w:p w:rsidR="002E703C" w:rsidRPr="002770E0" w:rsidRDefault="002E703C" w:rsidP="0047114E">
            <w:pPr>
              <w:jc w:val="both"/>
            </w:pPr>
            <w:r>
              <w:t>38-40</w:t>
            </w:r>
          </w:p>
        </w:tc>
        <w:tc>
          <w:tcPr>
            <w:tcW w:w="624" w:type="dxa"/>
          </w:tcPr>
          <w:p w:rsidR="002E703C" w:rsidRPr="002770E0" w:rsidRDefault="002E703C" w:rsidP="0047114E">
            <w:pPr>
              <w:jc w:val="both"/>
            </w:pPr>
            <w:r>
              <w:t>41-50</w:t>
            </w:r>
          </w:p>
        </w:tc>
        <w:tc>
          <w:tcPr>
            <w:tcW w:w="624" w:type="dxa"/>
          </w:tcPr>
          <w:p w:rsidR="002E703C" w:rsidRPr="002770E0" w:rsidRDefault="002E703C" w:rsidP="0047114E">
            <w:pPr>
              <w:jc w:val="both"/>
            </w:pPr>
            <w:r>
              <w:t>5</w:t>
            </w:r>
            <w:r w:rsidRPr="002770E0">
              <w:t>1-</w:t>
            </w:r>
            <w:r>
              <w:t>60</w:t>
            </w:r>
          </w:p>
        </w:tc>
        <w:tc>
          <w:tcPr>
            <w:tcW w:w="624" w:type="dxa"/>
          </w:tcPr>
          <w:p w:rsidR="002E703C" w:rsidRPr="002770E0" w:rsidRDefault="002E703C" w:rsidP="0047114E">
            <w:pPr>
              <w:jc w:val="both"/>
            </w:pPr>
            <w:r>
              <w:t>61-70</w:t>
            </w:r>
          </w:p>
        </w:tc>
        <w:tc>
          <w:tcPr>
            <w:tcW w:w="624" w:type="dxa"/>
          </w:tcPr>
          <w:p w:rsidR="002E703C" w:rsidRPr="002770E0" w:rsidRDefault="002E703C" w:rsidP="0047114E">
            <w:pPr>
              <w:jc w:val="both"/>
            </w:pPr>
            <w:r w:rsidRPr="002770E0">
              <w:t>71-80</w:t>
            </w:r>
          </w:p>
        </w:tc>
        <w:tc>
          <w:tcPr>
            <w:tcW w:w="624" w:type="dxa"/>
          </w:tcPr>
          <w:p w:rsidR="002E703C" w:rsidRPr="002770E0" w:rsidRDefault="002E703C" w:rsidP="0047114E">
            <w:pPr>
              <w:jc w:val="both"/>
            </w:pPr>
            <w:r w:rsidRPr="002770E0">
              <w:t>81-100</w:t>
            </w:r>
          </w:p>
        </w:tc>
        <w:tc>
          <w:tcPr>
            <w:tcW w:w="1945" w:type="dxa"/>
          </w:tcPr>
          <w:p w:rsidR="002E703C" w:rsidRPr="002770E0" w:rsidRDefault="002E703C" w:rsidP="0047114E">
            <w:pPr>
              <w:jc w:val="both"/>
            </w:pPr>
            <w:r w:rsidRPr="002770E0">
              <w:t>учитель</w:t>
            </w:r>
          </w:p>
        </w:tc>
      </w:tr>
      <w:tr w:rsidR="002E703C" w:rsidRPr="004B3494" w:rsidTr="0047114E">
        <w:trPr>
          <w:jc w:val="center"/>
        </w:trPr>
        <w:tc>
          <w:tcPr>
            <w:tcW w:w="988" w:type="dxa"/>
          </w:tcPr>
          <w:p w:rsidR="002E703C" w:rsidRPr="002770E0" w:rsidRDefault="002E703C" w:rsidP="0047114E">
            <w:pPr>
              <w:jc w:val="center"/>
            </w:pPr>
            <w:r w:rsidRPr="002770E0">
              <w:t>11а</w:t>
            </w:r>
          </w:p>
        </w:tc>
        <w:tc>
          <w:tcPr>
            <w:tcW w:w="910" w:type="dxa"/>
          </w:tcPr>
          <w:p w:rsidR="002E703C" w:rsidRPr="002770E0" w:rsidRDefault="002E703C" w:rsidP="0047114E">
            <w:pPr>
              <w:jc w:val="center"/>
            </w:pPr>
            <w:r>
              <w:t>25</w:t>
            </w:r>
          </w:p>
        </w:tc>
        <w:tc>
          <w:tcPr>
            <w:tcW w:w="2077" w:type="dxa"/>
          </w:tcPr>
          <w:p w:rsidR="002E703C" w:rsidRPr="00E12898" w:rsidRDefault="002E703C" w:rsidP="0047114E">
            <w:pPr>
              <w:rPr>
                <w:sz w:val="20"/>
                <w:szCs w:val="20"/>
              </w:rPr>
            </w:pPr>
            <w:r w:rsidRPr="00E12898">
              <w:rPr>
                <w:sz w:val="20"/>
                <w:szCs w:val="20"/>
              </w:rPr>
              <w:t>Кудряшова Катя-89</w:t>
            </w:r>
          </w:p>
          <w:p w:rsidR="002E703C" w:rsidRPr="002770E0" w:rsidRDefault="002E703C" w:rsidP="0047114E">
            <w:r w:rsidRPr="00E12898">
              <w:rPr>
                <w:sz w:val="20"/>
                <w:szCs w:val="20"/>
              </w:rPr>
              <w:t>Кузнецова Настя-89</w:t>
            </w:r>
          </w:p>
        </w:tc>
        <w:tc>
          <w:tcPr>
            <w:tcW w:w="1701" w:type="dxa"/>
          </w:tcPr>
          <w:p w:rsidR="002E703C" w:rsidRPr="00E12898" w:rsidRDefault="002E703C" w:rsidP="0047114E">
            <w:pPr>
              <w:rPr>
                <w:sz w:val="20"/>
                <w:szCs w:val="20"/>
              </w:rPr>
            </w:pPr>
            <w:r w:rsidRPr="00E12898">
              <w:rPr>
                <w:sz w:val="20"/>
                <w:szCs w:val="20"/>
              </w:rPr>
              <w:t>Назаренко Полина-41</w:t>
            </w:r>
          </w:p>
        </w:tc>
        <w:tc>
          <w:tcPr>
            <w:tcW w:w="623" w:type="dxa"/>
          </w:tcPr>
          <w:p w:rsidR="002E703C" w:rsidRPr="002770E0" w:rsidRDefault="002E703C" w:rsidP="0047114E">
            <w:pPr>
              <w:jc w:val="center"/>
            </w:pPr>
            <w:r>
              <w:t>-</w:t>
            </w:r>
          </w:p>
        </w:tc>
        <w:tc>
          <w:tcPr>
            <w:tcW w:w="624" w:type="dxa"/>
          </w:tcPr>
          <w:p w:rsidR="002E703C" w:rsidRPr="002770E0" w:rsidRDefault="002E703C" w:rsidP="0047114E">
            <w:pPr>
              <w:jc w:val="center"/>
            </w:pPr>
            <w:r>
              <w:t>3</w:t>
            </w:r>
          </w:p>
        </w:tc>
        <w:tc>
          <w:tcPr>
            <w:tcW w:w="624" w:type="dxa"/>
          </w:tcPr>
          <w:p w:rsidR="002E703C" w:rsidRPr="002770E0" w:rsidRDefault="002E703C" w:rsidP="0047114E">
            <w:pPr>
              <w:jc w:val="center"/>
            </w:pPr>
            <w:r>
              <w:t>5</w:t>
            </w:r>
          </w:p>
        </w:tc>
        <w:tc>
          <w:tcPr>
            <w:tcW w:w="624" w:type="dxa"/>
          </w:tcPr>
          <w:p w:rsidR="002E703C" w:rsidRPr="002770E0" w:rsidRDefault="002E703C" w:rsidP="0047114E">
            <w:pPr>
              <w:jc w:val="center"/>
            </w:pPr>
            <w:r>
              <w:t>9</w:t>
            </w:r>
          </w:p>
        </w:tc>
        <w:tc>
          <w:tcPr>
            <w:tcW w:w="624" w:type="dxa"/>
          </w:tcPr>
          <w:p w:rsidR="002E703C" w:rsidRPr="002770E0" w:rsidRDefault="002E703C" w:rsidP="0047114E">
            <w:pPr>
              <w:jc w:val="center"/>
            </w:pPr>
            <w:r>
              <w:t>6</w:t>
            </w:r>
          </w:p>
        </w:tc>
        <w:tc>
          <w:tcPr>
            <w:tcW w:w="624" w:type="dxa"/>
          </w:tcPr>
          <w:p w:rsidR="002E703C" w:rsidRPr="002770E0" w:rsidRDefault="002E703C" w:rsidP="0047114E">
            <w:pPr>
              <w:jc w:val="center"/>
            </w:pPr>
            <w:r>
              <w:t>2</w:t>
            </w:r>
          </w:p>
        </w:tc>
        <w:tc>
          <w:tcPr>
            <w:tcW w:w="1945" w:type="dxa"/>
            <w:vMerge w:val="restart"/>
            <w:shd w:val="clear" w:color="auto" w:fill="auto"/>
            <w:vAlign w:val="center"/>
          </w:tcPr>
          <w:p w:rsidR="002E703C" w:rsidRPr="002770E0" w:rsidRDefault="002E703C" w:rsidP="0047114E">
            <w:pPr>
              <w:ind w:right="409"/>
              <w:jc w:val="both"/>
            </w:pPr>
            <w:r>
              <w:t>Максимова О.Е.</w:t>
            </w:r>
          </w:p>
        </w:tc>
      </w:tr>
      <w:tr w:rsidR="002E703C" w:rsidRPr="004B3494" w:rsidTr="0047114E">
        <w:trPr>
          <w:jc w:val="center"/>
        </w:trPr>
        <w:tc>
          <w:tcPr>
            <w:tcW w:w="988" w:type="dxa"/>
          </w:tcPr>
          <w:p w:rsidR="002E703C" w:rsidRPr="002770E0" w:rsidRDefault="002E703C" w:rsidP="0047114E">
            <w:pPr>
              <w:jc w:val="center"/>
            </w:pPr>
            <w:r w:rsidRPr="002770E0">
              <w:t>11б</w:t>
            </w:r>
          </w:p>
        </w:tc>
        <w:tc>
          <w:tcPr>
            <w:tcW w:w="910" w:type="dxa"/>
          </w:tcPr>
          <w:p w:rsidR="002E703C" w:rsidRPr="002770E0" w:rsidRDefault="002E703C" w:rsidP="0047114E">
            <w:pPr>
              <w:jc w:val="center"/>
            </w:pPr>
            <w:r>
              <w:t>30</w:t>
            </w:r>
          </w:p>
        </w:tc>
        <w:tc>
          <w:tcPr>
            <w:tcW w:w="2077" w:type="dxa"/>
          </w:tcPr>
          <w:p w:rsidR="002E703C" w:rsidRPr="00E12898" w:rsidRDefault="002E703C" w:rsidP="0047114E">
            <w:pPr>
              <w:rPr>
                <w:sz w:val="20"/>
                <w:szCs w:val="20"/>
              </w:rPr>
            </w:pPr>
            <w:r w:rsidRPr="00E12898">
              <w:rPr>
                <w:sz w:val="20"/>
                <w:szCs w:val="20"/>
              </w:rPr>
              <w:t>Араке</w:t>
            </w:r>
            <w:r>
              <w:rPr>
                <w:sz w:val="20"/>
                <w:szCs w:val="20"/>
              </w:rPr>
              <w:t>л</w:t>
            </w:r>
            <w:r w:rsidRPr="00E12898">
              <w:rPr>
                <w:sz w:val="20"/>
                <w:szCs w:val="20"/>
              </w:rPr>
              <w:t>ян М.-91</w:t>
            </w:r>
          </w:p>
          <w:p w:rsidR="002E703C" w:rsidRPr="00E12898" w:rsidRDefault="002E703C" w:rsidP="0047114E">
            <w:pPr>
              <w:rPr>
                <w:sz w:val="20"/>
                <w:szCs w:val="20"/>
              </w:rPr>
            </w:pPr>
            <w:r w:rsidRPr="00E12898">
              <w:rPr>
                <w:sz w:val="20"/>
                <w:szCs w:val="20"/>
              </w:rPr>
              <w:t>Ростова Олеся -91</w:t>
            </w:r>
          </w:p>
          <w:p w:rsidR="002E703C" w:rsidRPr="00E12898" w:rsidRDefault="002E703C" w:rsidP="0047114E">
            <w:pPr>
              <w:rPr>
                <w:sz w:val="20"/>
                <w:szCs w:val="20"/>
              </w:rPr>
            </w:pPr>
            <w:r w:rsidRPr="00E12898">
              <w:rPr>
                <w:sz w:val="20"/>
                <w:szCs w:val="20"/>
              </w:rPr>
              <w:t>Харчуткина Катя-91</w:t>
            </w:r>
          </w:p>
        </w:tc>
        <w:tc>
          <w:tcPr>
            <w:tcW w:w="1701" w:type="dxa"/>
          </w:tcPr>
          <w:p w:rsidR="002E703C" w:rsidRDefault="002E703C" w:rsidP="0047114E">
            <w:pPr>
              <w:rPr>
                <w:sz w:val="20"/>
                <w:szCs w:val="20"/>
              </w:rPr>
            </w:pPr>
            <w:r>
              <w:rPr>
                <w:sz w:val="20"/>
                <w:szCs w:val="20"/>
              </w:rPr>
              <w:t>Семенищев Кирилл-38</w:t>
            </w:r>
          </w:p>
          <w:p w:rsidR="002E703C" w:rsidRDefault="002E703C" w:rsidP="0047114E">
            <w:pPr>
              <w:rPr>
                <w:sz w:val="20"/>
                <w:szCs w:val="20"/>
              </w:rPr>
            </w:pPr>
            <w:r>
              <w:rPr>
                <w:sz w:val="20"/>
                <w:szCs w:val="20"/>
              </w:rPr>
              <w:t>Зайцев Саша-38</w:t>
            </w:r>
          </w:p>
          <w:p w:rsidR="002E703C" w:rsidRPr="00E12898" w:rsidRDefault="002E703C" w:rsidP="0047114E">
            <w:pPr>
              <w:rPr>
                <w:sz w:val="20"/>
                <w:szCs w:val="20"/>
              </w:rPr>
            </w:pPr>
          </w:p>
        </w:tc>
        <w:tc>
          <w:tcPr>
            <w:tcW w:w="623" w:type="dxa"/>
          </w:tcPr>
          <w:p w:rsidR="002E703C" w:rsidRPr="002770E0" w:rsidRDefault="002E703C" w:rsidP="0047114E">
            <w:pPr>
              <w:jc w:val="center"/>
            </w:pPr>
            <w:r>
              <w:t>2</w:t>
            </w:r>
          </w:p>
        </w:tc>
        <w:tc>
          <w:tcPr>
            <w:tcW w:w="624" w:type="dxa"/>
          </w:tcPr>
          <w:p w:rsidR="002E703C" w:rsidRPr="002770E0" w:rsidRDefault="002E703C" w:rsidP="0047114E">
            <w:pPr>
              <w:jc w:val="center"/>
            </w:pPr>
            <w:r>
              <w:t>-</w:t>
            </w:r>
          </w:p>
        </w:tc>
        <w:tc>
          <w:tcPr>
            <w:tcW w:w="624" w:type="dxa"/>
          </w:tcPr>
          <w:p w:rsidR="002E703C" w:rsidRPr="002770E0" w:rsidRDefault="002E703C" w:rsidP="0047114E">
            <w:pPr>
              <w:jc w:val="center"/>
            </w:pPr>
            <w:r>
              <w:t>3</w:t>
            </w:r>
          </w:p>
        </w:tc>
        <w:tc>
          <w:tcPr>
            <w:tcW w:w="624" w:type="dxa"/>
          </w:tcPr>
          <w:p w:rsidR="002E703C" w:rsidRPr="002770E0" w:rsidRDefault="002E703C" w:rsidP="0047114E">
            <w:pPr>
              <w:jc w:val="center"/>
            </w:pPr>
            <w:r>
              <w:t>6</w:t>
            </w:r>
          </w:p>
        </w:tc>
        <w:tc>
          <w:tcPr>
            <w:tcW w:w="624" w:type="dxa"/>
          </w:tcPr>
          <w:p w:rsidR="002E703C" w:rsidRPr="002770E0" w:rsidRDefault="002E703C" w:rsidP="0047114E">
            <w:pPr>
              <w:jc w:val="center"/>
            </w:pPr>
            <w:r>
              <w:t>13</w:t>
            </w:r>
          </w:p>
        </w:tc>
        <w:tc>
          <w:tcPr>
            <w:tcW w:w="624" w:type="dxa"/>
          </w:tcPr>
          <w:p w:rsidR="002E703C" w:rsidRPr="002770E0" w:rsidRDefault="002E703C" w:rsidP="0047114E">
            <w:pPr>
              <w:jc w:val="center"/>
            </w:pPr>
            <w:r>
              <w:t>6</w:t>
            </w:r>
          </w:p>
        </w:tc>
        <w:tc>
          <w:tcPr>
            <w:tcW w:w="1945" w:type="dxa"/>
            <w:vMerge/>
            <w:shd w:val="clear" w:color="auto" w:fill="auto"/>
          </w:tcPr>
          <w:p w:rsidR="002E703C" w:rsidRPr="002770E0" w:rsidRDefault="002E703C" w:rsidP="0047114E">
            <w:pPr>
              <w:jc w:val="both"/>
            </w:pPr>
          </w:p>
        </w:tc>
      </w:tr>
      <w:tr w:rsidR="002E703C" w:rsidRPr="004B3494" w:rsidTr="0047114E">
        <w:trPr>
          <w:trHeight w:val="631"/>
          <w:jc w:val="center"/>
        </w:trPr>
        <w:tc>
          <w:tcPr>
            <w:tcW w:w="988" w:type="dxa"/>
          </w:tcPr>
          <w:p w:rsidR="002E703C" w:rsidRPr="002770E0" w:rsidRDefault="002E703C" w:rsidP="0047114E">
            <w:pPr>
              <w:jc w:val="center"/>
            </w:pPr>
            <w:r w:rsidRPr="002770E0">
              <w:t>итого</w:t>
            </w:r>
          </w:p>
        </w:tc>
        <w:tc>
          <w:tcPr>
            <w:tcW w:w="910" w:type="dxa"/>
          </w:tcPr>
          <w:p w:rsidR="002E703C" w:rsidRPr="002770E0" w:rsidRDefault="002E703C" w:rsidP="0047114E">
            <w:pPr>
              <w:jc w:val="center"/>
            </w:pPr>
            <w:r>
              <w:t>55</w:t>
            </w:r>
          </w:p>
        </w:tc>
        <w:tc>
          <w:tcPr>
            <w:tcW w:w="2077" w:type="dxa"/>
          </w:tcPr>
          <w:p w:rsidR="002E703C" w:rsidRPr="002770E0" w:rsidRDefault="002E703C" w:rsidP="0047114E">
            <w:pPr>
              <w:jc w:val="center"/>
            </w:pPr>
            <w:r>
              <w:t>91</w:t>
            </w:r>
          </w:p>
        </w:tc>
        <w:tc>
          <w:tcPr>
            <w:tcW w:w="1701" w:type="dxa"/>
          </w:tcPr>
          <w:p w:rsidR="002E703C" w:rsidRPr="002770E0" w:rsidRDefault="002E703C" w:rsidP="0047114E">
            <w:pPr>
              <w:jc w:val="center"/>
            </w:pPr>
            <w:r>
              <w:t>38</w:t>
            </w:r>
          </w:p>
        </w:tc>
        <w:tc>
          <w:tcPr>
            <w:tcW w:w="623" w:type="dxa"/>
          </w:tcPr>
          <w:p w:rsidR="002E703C" w:rsidRPr="002770E0" w:rsidRDefault="002E703C" w:rsidP="0047114E">
            <w:pPr>
              <w:jc w:val="center"/>
            </w:pPr>
            <w:r>
              <w:t>2</w:t>
            </w:r>
          </w:p>
        </w:tc>
        <w:tc>
          <w:tcPr>
            <w:tcW w:w="624" w:type="dxa"/>
          </w:tcPr>
          <w:p w:rsidR="002E703C" w:rsidRPr="002770E0" w:rsidRDefault="002E703C" w:rsidP="0047114E">
            <w:pPr>
              <w:jc w:val="center"/>
            </w:pPr>
            <w:r>
              <w:t>3</w:t>
            </w:r>
          </w:p>
        </w:tc>
        <w:tc>
          <w:tcPr>
            <w:tcW w:w="624" w:type="dxa"/>
          </w:tcPr>
          <w:p w:rsidR="002E703C" w:rsidRPr="002770E0" w:rsidRDefault="002E703C" w:rsidP="0047114E">
            <w:pPr>
              <w:jc w:val="center"/>
            </w:pPr>
            <w:r>
              <w:t>8</w:t>
            </w:r>
          </w:p>
        </w:tc>
        <w:tc>
          <w:tcPr>
            <w:tcW w:w="624" w:type="dxa"/>
          </w:tcPr>
          <w:p w:rsidR="002E703C" w:rsidRPr="002770E0" w:rsidRDefault="002E703C" w:rsidP="0047114E">
            <w:pPr>
              <w:jc w:val="center"/>
            </w:pPr>
            <w:r>
              <w:t>15</w:t>
            </w:r>
          </w:p>
        </w:tc>
        <w:tc>
          <w:tcPr>
            <w:tcW w:w="624" w:type="dxa"/>
          </w:tcPr>
          <w:p w:rsidR="002E703C" w:rsidRPr="002770E0" w:rsidRDefault="002E703C" w:rsidP="0047114E">
            <w:pPr>
              <w:jc w:val="center"/>
            </w:pPr>
            <w:r>
              <w:t>19</w:t>
            </w:r>
          </w:p>
        </w:tc>
        <w:tc>
          <w:tcPr>
            <w:tcW w:w="624" w:type="dxa"/>
          </w:tcPr>
          <w:p w:rsidR="002E703C" w:rsidRPr="002770E0" w:rsidRDefault="002E703C" w:rsidP="0047114E">
            <w:pPr>
              <w:jc w:val="center"/>
            </w:pPr>
            <w:r>
              <w:t>8</w:t>
            </w:r>
          </w:p>
        </w:tc>
        <w:tc>
          <w:tcPr>
            <w:tcW w:w="1945" w:type="dxa"/>
          </w:tcPr>
          <w:p w:rsidR="002E703C" w:rsidRPr="002770E0" w:rsidRDefault="002E703C" w:rsidP="0047114E">
            <w:pPr>
              <w:jc w:val="both"/>
            </w:pPr>
          </w:p>
        </w:tc>
      </w:tr>
    </w:tbl>
    <w:p w:rsidR="002E703C" w:rsidRPr="004B3494" w:rsidRDefault="002E703C" w:rsidP="002E703C">
      <w:pPr>
        <w:jc w:val="both"/>
        <w:rPr>
          <w:highlight w:val="yellow"/>
        </w:rPr>
      </w:pPr>
    </w:p>
    <w:p w:rsidR="002E703C" w:rsidRDefault="002E703C" w:rsidP="002E703C">
      <w:pPr>
        <w:jc w:val="center"/>
        <w:rPr>
          <w:sz w:val="28"/>
          <w:szCs w:val="28"/>
        </w:rPr>
      </w:pPr>
    </w:p>
    <w:p w:rsidR="002E703C" w:rsidRDefault="002E703C" w:rsidP="002E703C">
      <w:pPr>
        <w:jc w:val="center"/>
        <w:rPr>
          <w:sz w:val="28"/>
          <w:szCs w:val="28"/>
        </w:rPr>
      </w:pPr>
      <w:r w:rsidRPr="003656B8">
        <w:rPr>
          <w:noProof/>
          <w:sz w:val="28"/>
          <w:szCs w:val="28"/>
        </w:rPr>
        <w:drawing>
          <wp:inline distT="0" distB="0" distL="0" distR="0">
            <wp:extent cx="4574540" cy="2747645"/>
            <wp:effectExtent l="0" t="0" r="16510" b="14605"/>
            <wp:docPr id="177" name="Диаграмма 17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703C" w:rsidRDefault="002E703C" w:rsidP="002E703C">
      <w:pPr>
        <w:jc w:val="center"/>
        <w:rPr>
          <w:sz w:val="28"/>
          <w:szCs w:val="28"/>
        </w:rPr>
      </w:pPr>
    </w:p>
    <w:p w:rsidR="002E703C" w:rsidRDefault="002E703C" w:rsidP="002E703C">
      <w:pPr>
        <w:jc w:val="center"/>
        <w:rPr>
          <w:sz w:val="28"/>
          <w:szCs w:val="28"/>
        </w:rPr>
      </w:pPr>
    </w:p>
    <w:p w:rsidR="002E703C" w:rsidRDefault="002E703C" w:rsidP="002E703C">
      <w:pPr>
        <w:jc w:val="center"/>
        <w:rPr>
          <w:sz w:val="28"/>
          <w:szCs w:val="28"/>
        </w:rPr>
      </w:pPr>
    </w:p>
    <w:p w:rsidR="002E703C" w:rsidRDefault="002E703C" w:rsidP="002E703C">
      <w:pPr>
        <w:jc w:val="center"/>
        <w:rPr>
          <w:sz w:val="28"/>
          <w:szCs w:val="28"/>
        </w:rPr>
      </w:pPr>
    </w:p>
    <w:p w:rsidR="002E703C" w:rsidRDefault="002E703C" w:rsidP="002E703C">
      <w:pPr>
        <w:jc w:val="center"/>
        <w:rPr>
          <w:sz w:val="28"/>
          <w:szCs w:val="28"/>
        </w:rPr>
      </w:pPr>
    </w:p>
    <w:p w:rsidR="002E703C" w:rsidRDefault="002E703C" w:rsidP="002E703C">
      <w:pPr>
        <w:jc w:val="center"/>
        <w:rPr>
          <w:sz w:val="28"/>
          <w:szCs w:val="28"/>
        </w:rPr>
      </w:pPr>
    </w:p>
    <w:p w:rsidR="002E703C" w:rsidRPr="00151EFE" w:rsidRDefault="002E703C" w:rsidP="002E703C">
      <w:pPr>
        <w:jc w:val="center"/>
        <w:rPr>
          <w:sz w:val="28"/>
          <w:szCs w:val="28"/>
        </w:rPr>
      </w:pPr>
      <w:r w:rsidRPr="00151EFE">
        <w:rPr>
          <w:noProof/>
          <w:sz w:val="28"/>
          <w:szCs w:val="28"/>
        </w:rPr>
        <w:drawing>
          <wp:inline distT="0" distB="0" distL="0" distR="0">
            <wp:extent cx="4574540" cy="2747645"/>
            <wp:effectExtent l="0" t="0" r="16510" b="14605"/>
            <wp:docPr id="176" name="Диаграмма 1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703C" w:rsidRDefault="002E703C" w:rsidP="002E703C">
      <w:pPr>
        <w:jc w:val="both"/>
        <w:rPr>
          <w:highlight w:val="yellow"/>
        </w:rPr>
      </w:pPr>
    </w:p>
    <w:p w:rsidR="002E703C" w:rsidRDefault="002E703C" w:rsidP="002E703C">
      <w:pPr>
        <w:jc w:val="both"/>
        <w:rPr>
          <w:highlight w:val="yellow"/>
        </w:rPr>
      </w:pPr>
    </w:p>
    <w:p w:rsidR="002E703C" w:rsidRDefault="002E703C" w:rsidP="002E703C">
      <w:pPr>
        <w:jc w:val="both"/>
        <w:rPr>
          <w:highlight w:val="yellow"/>
        </w:rPr>
      </w:pPr>
    </w:p>
    <w:p w:rsidR="002E703C" w:rsidRDefault="002E703C" w:rsidP="002E703C">
      <w:pPr>
        <w:jc w:val="both"/>
        <w:rPr>
          <w:highlight w:val="yellow"/>
        </w:rPr>
      </w:pPr>
    </w:p>
    <w:p w:rsidR="002E703C" w:rsidRPr="004B3494" w:rsidRDefault="002E703C" w:rsidP="002E703C">
      <w:pPr>
        <w:jc w:val="both"/>
        <w:rPr>
          <w:highlight w:val="yellow"/>
        </w:rPr>
      </w:pPr>
    </w:p>
    <w:p w:rsidR="002E703C" w:rsidRPr="004B3494" w:rsidRDefault="002E703C" w:rsidP="002E703C">
      <w:pPr>
        <w:jc w:val="center"/>
        <w:rPr>
          <w:highlight w:val="yellow"/>
        </w:rPr>
      </w:pPr>
      <w:r w:rsidRPr="00385E98">
        <w:rPr>
          <w:noProof/>
        </w:rPr>
        <w:drawing>
          <wp:inline distT="0" distB="0" distL="0" distR="0">
            <wp:extent cx="4574540" cy="2747645"/>
            <wp:effectExtent l="0" t="0" r="16510" b="14605"/>
            <wp:docPr id="175" name="Диаграмма 1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703C" w:rsidRPr="004B3494" w:rsidRDefault="002E703C" w:rsidP="002E703C">
      <w:pPr>
        <w:jc w:val="both"/>
        <w:rPr>
          <w:highlight w:val="yellow"/>
        </w:rPr>
      </w:pPr>
    </w:p>
    <w:p w:rsidR="002E703C" w:rsidRPr="004B3494" w:rsidRDefault="002E703C" w:rsidP="002E703C">
      <w:pPr>
        <w:jc w:val="center"/>
        <w:rPr>
          <w:highlight w:val="yellow"/>
        </w:rPr>
      </w:pPr>
    </w:p>
    <w:p w:rsidR="002E703C" w:rsidRPr="004B3494" w:rsidRDefault="002E703C" w:rsidP="002E703C">
      <w:pPr>
        <w:jc w:val="both"/>
        <w:rPr>
          <w:highlight w:val="yellow"/>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774"/>
      </w:tblGrid>
      <w:tr w:rsidR="002E703C" w:rsidRPr="004B3494" w:rsidTr="0047114E">
        <w:tc>
          <w:tcPr>
            <w:tcW w:w="5095" w:type="dxa"/>
          </w:tcPr>
          <w:p w:rsidR="002E703C" w:rsidRPr="00683E2E" w:rsidRDefault="002E703C" w:rsidP="0047114E">
            <w:pPr>
              <w:jc w:val="center"/>
            </w:pPr>
            <w:r w:rsidRPr="00683E2E">
              <w:t>Учебный год</w:t>
            </w:r>
          </w:p>
        </w:tc>
        <w:tc>
          <w:tcPr>
            <w:tcW w:w="5096" w:type="dxa"/>
          </w:tcPr>
          <w:p w:rsidR="002E703C" w:rsidRPr="00683E2E" w:rsidRDefault="002E703C" w:rsidP="0047114E">
            <w:pPr>
              <w:jc w:val="center"/>
            </w:pPr>
            <w:r w:rsidRPr="00683E2E">
              <w:t>% учащихся, получивших выше 80 баллов</w:t>
            </w:r>
          </w:p>
        </w:tc>
      </w:tr>
      <w:tr w:rsidR="002E703C" w:rsidRPr="004B3494" w:rsidTr="0047114E">
        <w:tc>
          <w:tcPr>
            <w:tcW w:w="5095" w:type="dxa"/>
          </w:tcPr>
          <w:p w:rsidR="002E703C" w:rsidRPr="00683E2E" w:rsidRDefault="002E703C" w:rsidP="0047114E">
            <w:pPr>
              <w:jc w:val="center"/>
            </w:pPr>
            <w:r w:rsidRPr="00683E2E">
              <w:t>2015/2016</w:t>
            </w:r>
          </w:p>
        </w:tc>
        <w:tc>
          <w:tcPr>
            <w:tcW w:w="5096" w:type="dxa"/>
          </w:tcPr>
          <w:p w:rsidR="002E703C" w:rsidRPr="00683E2E" w:rsidRDefault="002E703C" w:rsidP="0047114E">
            <w:pPr>
              <w:jc w:val="center"/>
            </w:pPr>
            <w:r w:rsidRPr="00683E2E">
              <w:t>12,3%</w:t>
            </w:r>
          </w:p>
        </w:tc>
      </w:tr>
      <w:tr w:rsidR="002E703C" w:rsidRPr="004B3494" w:rsidTr="0047114E">
        <w:tc>
          <w:tcPr>
            <w:tcW w:w="5095" w:type="dxa"/>
          </w:tcPr>
          <w:p w:rsidR="002E703C" w:rsidRPr="00683E2E" w:rsidRDefault="002E703C" w:rsidP="0047114E">
            <w:pPr>
              <w:jc w:val="center"/>
            </w:pPr>
            <w:r w:rsidRPr="00683E2E">
              <w:t>2016/2017</w:t>
            </w:r>
          </w:p>
        </w:tc>
        <w:tc>
          <w:tcPr>
            <w:tcW w:w="5096" w:type="dxa"/>
          </w:tcPr>
          <w:p w:rsidR="002E703C" w:rsidRPr="00683E2E" w:rsidRDefault="002E703C" w:rsidP="0047114E">
            <w:pPr>
              <w:jc w:val="center"/>
            </w:pPr>
            <w:r w:rsidRPr="00683E2E">
              <w:t>9,4 %</w:t>
            </w:r>
          </w:p>
        </w:tc>
      </w:tr>
      <w:tr w:rsidR="002E703C" w:rsidRPr="004B3494" w:rsidTr="0047114E">
        <w:tc>
          <w:tcPr>
            <w:tcW w:w="5095" w:type="dxa"/>
          </w:tcPr>
          <w:p w:rsidR="002E703C" w:rsidRPr="00683E2E" w:rsidRDefault="002E703C" w:rsidP="0047114E">
            <w:pPr>
              <w:jc w:val="center"/>
            </w:pPr>
            <w:r w:rsidRPr="00683E2E">
              <w:t>2017/2018</w:t>
            </w:r>
          </w:p>
        </w:tc>
        <w:tc>
          <w:tcPr>
            <w:tcW w:w="5096" w:type="dxa"/>
          </w:tcPr>
          <w:p w:rsidR="002E703C" w:rsidRPr="00683E2E" w:rsidRDefault="002E703C" w:rsidP="0047114E">
            <w:pPr>
              <w:jc w:val="center"/>
            </w:pPr>
            <w:r w:rsidRPr="00683E2E">
              <w:t>20,8 %</w:t>
            </w:r>
          </w:p>
        </w:tc>
      </w:tr>
      <w:tr w:rsidR="002E703C" w:rsidRPr="004B3494" w:rsidTr="0047114E">
        <w:tc>
          <w:tcPr>
            <w:tcW w:w="5095" w:type="dxa"/>
          </w:tcPr>
          <w:p w:rsidR="002E703C" w:rsidRPr="00683E2E" w:rsidRDefault="002E703C" w:rsidP="0047114E">
            <w:pPr>
              <w:jc w:val="center"/>
            </w:pPr>
            <w:r w:rsidRPr="00683E2E">
              <w:t>2018/2019</w:t>
            </w:r>
          </w:p>
        </w:tc>
        <w:tc>
          <w:tcPr>
            <w:tcW w:w="5096" w:type="dxa"/>
          </w:tcPr>
          <w:p w:rsidR="002E703C" w:rsidRPr="00683E2E" w:rsidRDefault="002E703C" w:rsidP="0047114E">
            <w:pPr>
              <w:jc w:val="center"/>
            </w:pPr>
            <w:r w:rsidRPr="00683E2E">
              <w:t>26,3 %</w:t>
            </w:r>
          </w:p>
        </w:tc>
      </w:tr>
      <w:tr w:rsidR="002E703C" w:rsidRPr="004B3494" w:rsidTr="0047114E">
        <w:tc>
          <w:tcPr>
            <w:tcW w:w="5095" w:type="dxa"/>
          </w:tcPr>
          <w:p w:rsidR="002E703C" w:rsidRPr="00683E2E" w:rsidRDefault="002E703C" w:rsidP="0047114E">
            <w:pPr>
              <w:jc w:val="center"/>
            </w:pPr>
            <w:r w:rsidRPr="00683E2E">
              <w:t>2019/2020</w:t>
            </w:r>
          </w:p>
        </w:tc>
        <w:tc>
          <w:tcPr>
            <w:tcW w:w="5096" w:type="dxa"/>
          </w:tcPr>
          <w:p w:rsidR="002E703C" w:rsidRPr="00683E2E" w:rsidRDefault="002E703C" w:rsidP="0047114E">
            <w:pPr>
              <w:jc w:val="center"/>
            </w:pPr>
            <w:r w:rsidRPr="00683E2E">
              <w:t>14,5</w:t>
            </w:r>
          </w:p>
        </w:tc>
      </w:tr>
    </w:tbl>
    <w:p w:rsidR="002E703C" w:rsidRPr="004B3494" w:rsidRDefault="002E703C" w:rsidP="002E703C">
      <w:pPr>
        <w:jc w:val="both"/>
        <w:rPr>
          <w:highlight w:val="yellow"/>
        </w:rPr>
      </w:pPr>
    </w:p>
    <w:p w:rsidR="002E703C" w:rsidRPr="004B3494" w:rsidRDefault="002E703C" w:rsidP="002E703C">
      <w:pPr>
        <w:jc w:val="center"/>
        <w:rPr>
          <w:highlight w:val="yellow"/>
        </w:rPr>
      </w:pPr>
      <w:r w:rsidRPr="00385E98">
        <w:rPr>
          <w:noProof/>
        </w:rPr>
        <w:drawing>
          <wp:inline distT="0" distB="0" distL="0" distR="0">
            <wp:extent cx="4574540" cy="2747645"/>
            <wp:effectExtent l="0" t="0" r="16510" b="14605"/>
            <wp:docPr id="174" name="Диаграмма 1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703C" w:rsidRPr="004B3494" w:rsidRDefault="002E703C" w:rsidP="002E703C">
      <w:pPr>
        <w:jc w:val="both"/>
        <w:rPr>
          <w:highlight w:val="yellow"/>
        </w:rPr>
      </w:pPr>
    </w:p>
    <w:p w:rsidR="002E703C" w:rsidRPr="00151EFE" w:rsidRDefault="002E703C" w:rsidP="002E703C">
      <w:pPr>
        <w:jc w:val="center"/>
        <w:rPr>
          <w:b/>
          <w:szCs w:val="28"/>
        </w:rPr>
      </w:pPr>
      <w:r w:rsidRPr="00151EFE">
        <w:rPr>
          <w:b/>
          <w:szCs w:val="28"/>
        </w:rPr>
        <w:t>Сравнительная диаграмма результатов по русскому языку</w:t>
      </w:r>
    </w:p>
    <w:p w:rsidR="002E703C" w:rsidRPr="00151EFE" w:rsidRDefault="002E703C" w:rsidP="002E703C">
      <w:pPr>
        <w:jc w:val="center"/>
        <w:rPr>
          <w:b/>
          <w:szCs w:val="28"/>
        </w:rPr>
      </w:pPr>
      <w:r w:rsidRPr="00151EFE">
        <w:rPr>
          <w:b/>
          <w:szCs w:val="28"/>
        </w:rPr>
        <w:t>за 2016/2017, 2017/2018 и 2018/2019, 2019/2020 уч. года</w:t>
      </w:r>
    </w:p>
    <w:p w:rsidR="002E703C" w:rsidRDefault="002E703C" w:rsidP="002E703C">
      <w:pPr>
        <w:jc w:val="center"/>
        <w:rPr>
          <w:b/>
          <w:szCs w:val="28"/>
          <w:highlight w:val="yellow"/>
        </w:rPr>
      </w:pPr>
    </w:p>
    <w:p w:rsidR="002E703C" w:rsidRDefault="002E703C" w:rsidP="002E703C">
      <w:pPr>
        <w:jc w:val="center"/>
        <w:rPr>
          <w:b/>
          <w:szCs w:val="28"/>
          <w:highlight w:val="yellow"/>
        </w:rPr>
      </w:pPr>
      <w:r w:rsidRPr="00151EFE">
        <w:rPr>
          <w:b/>
          <w:noProof/>
          <w:szCs w:val="28"/>
        </w:rPr>
        <w:drawing>
          <wp:inline distT="0" distB="0" distL="0" distR="0">
            <wp:extent cx="4574540" cy="2747645"/>
            <wp:effectExtent l="0" t="0" r="16510" b="14605"/>
            <wp:docPr id="173" name="Диаграмма 1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703C" w:rsidRDefault="002E703C" w:rsidP="002E703C">
      <w:pPr>
        <w:jc w:val="center"/>
        <w:rPr>
          <w:b/>
          <w:szCs w:val="28"/>
          <w:highlight w:val="yellow"/>
        </w:rPr>
      </w:pPr>
    </w:p>
    <w:p w:rsidR="002E703C" w:rsidRPr="004B3494" w:rsidRDefault="002E703C" w:rsidP="002E703C">
      <w:pPr>
        <w:jc w:val="both"/>
        <w:rPr>
          <w:b/>
          <w:sz w:val="28"/>
          <w:szCs w:val="28"/>
          <w:highlight w:val="yellow"/>
          <w:u w:val="single"/>
        </w:rPr>
      </w:pPr>
    </w:p>
    <w:p w:rsidR="002E703C" w:rsidRPr="00151EFE" w:rsidRDefault="002E703C" w:rsidP="002E703C">
      <w:pPr>
        <w:ind w:firstLine="567"/>
        <w:jc w:val="both"/>
      </w:pPr>
      <w:r w:rsidRPr="00151EFE">
        <w:t>Методическому объединению учителей русского языка следует проанализировать результаты, председателю методического объединения Ревигиной Т.Н. продумать план работы на следующий год по подготовке к ЕГЭ.</w:t>
      </w:r>
    </w:p>
    <w:p w:rsidR="002E703C" w:rsidRDefault="002E703C" w:rsidP="002E703C">
      <w:pPr>
        <w:ind w:firstLine="567"/>
        <w:jc w:val="both"/>
      </w:pPr>
      <w:r w:rsidRPr="00CE05E3">
        <w:t xml:space="preserve">Средний балл по школе ниже, чем в прошлом году, меньше </w:t>
      </w:r>
      <w:r>
        <w:t xml:space="preserve">стало и </w:t>
      </w:r>
      <w:r w:rsidRPr="00CE05E3">
        <w:t>количество выпускников, получивших выше 80 баллов.</w:t>
      </w:r>
    </w:p>
    <w:p w:rsidR="002E703C" w:rsidRPr="00A2501E" w:rsidRDefault="002E703C" w:rsidP="002E703C">
      <w:pPr>
        <w:ind w:firstLine="567"/>
        <w:jc w:val="both"/>
      </w:pPr>
      <w:r w:rsidRPr="00A2501E">
        <w:t xml:space="preserve"> Средний балл по России – 71,6, в школе 69 </w:t>
      </w:r>
    </w:p>
    <w:p w:rsidR="002E703C" w:rsidRPr="00A2501E" w:rsidRDefault="002E703C" w:rsidP="002E703C">
      <w:pPr>
        <w:jc w:val="both"/>
      </w:pPr>
    </w:p>
    <w:p w:rsidR="002E703C" w:rsidRDefault="002E703C" w:rsidP="002E703C">
      <w:pPr>
        <w:jc w:val="both"/>
        <w:rPr>
          <w:b/>
          <w:highlight w:val="yellow"/>
          <w:u w:val="single"/>
        </w:rPr>
      </w:pPr>
      <w:r w:rsidRPr="00A2501E">
        <w:rPr>
          <w:b/>
          <w:noProof/>
          <w:u w:val="single"/>
        </w:rPr>
        <w:drawing>
          <wp:inline distT="0" distB="0" distL="0" distR="0">
            <wp:extent cx="4574540" cy="1852295"/>
            <wp:effectExtent l="0" t="0" r="16510" b="14605"/>
            <wp:docPr id="172" name="Диаграмма 1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E703C" w:rsidRDefault="002E703C" w:rsidP="002E703C">
      <w:pPr>
        <w:jc w:val="both"/>
        <w:rPr>
          <w:b/>
          <w:highlight w:val="yellow"/>
          <w:u w:val="single"/>
        </w:rPr>
      </w:pPr>
    </w:p>
    <w:p w:rsidR="002E703C" w:rsidRDefault="002E703C" w:rsidP="002E703C">
      <w:pPr>
        <w:jc w:val="both"/>
        <w:rPr>
          <w:b/>
          <w:highlight w:val="yellow"/>
          <w:u w:val="single"/>
        </w:rPr>
      </w:pPr>
    </w:p>
    <w:p w:rsidR="002E703C" w:rsidRDefault="002E703C" w:rsidP="002E703C">
      <w:pPr>
        <w:jc w:val="both"/>
        <w:rPr>
          <w:b/>
          <w:highlight w:val="yellow"/>
          <w:u w:val="single"/>
        </w:rPr>
      </w:pPr>
    </w:p>
    <w:p w:rsidR="002E703C" w:rsidRPr="004B3494" w:rsidRDefault="002E703C" w:rsidP="002E703C">
      <w:pPr>
        <w:jc w:val="both"/>
        <w:rPr>
          <w:b/>
          <w:highlight w:val="yellow"/>
          <w:u w:val="single"/>
        </w:rPr>
      </w:pPr>
    </w:p>
    <w:p w:rsidR="002E703C" w:rsidRPr="00F72310" w:rsidRDefault="002E703C" w:rsidP="002E703C">
      <w:pPr>
        <w:jc w:val="center"/>
      </w:pPr>
      <w:r w:rsidRPr="00F72310">
        <w:rPr>
          <w:b/>
          <w:u w:val="single"/>
        </w:rPr>
        <w:t>Математика профильная</w:t>
      </w:r>
    </w:p>
    <w:p w:rsidR="002E703C" w:rsidRPr="00F72310" w:rsidRDefault="002E703C" w:rsidP="002E703C">
      <w:pPr>
        <w:jc w:val="both"/>
      </w:pPr>
      <w:r w:rsidRPr="00F72310">
        <w:t xml:space="preserve">Порог по математике – 27 баллов, </w:t>
      </w:r>
      <w:r>
        <w:t>п</w:t>
      </w:r>
      <w:r w:rsidRPr="00F72310">
        <w:t xml:space="preserve">орог </w:t>
      </w:r>
      <w:r>
        <w:t xml:space="preserve">не прошли </w:t>
      </w:r>
      <w:r w:rsidRPr="003656B8">
        <w:t>два ученика</w:t>
      </w:r>
      <w:r>
        <w:t>, учитель Ежова Е.С.</w:t>
      </w:r>
    </w:p>
    <w:p w:rsidR="002E703C" w:rsidRPr="004B3494" w:rsidRDefault="002E703C" w:rsidP="002E703C">
      <w:pPr>
        <w:jc w:val="center"/>
        <w:rPr>
          <w:b/>
          <w:highlight w:val="yellow"/>
          <w:u w:val="single"/>
        </w:rPr>
      </w:pPr>
    </w:p>
    <w:tbl>
      <w:tblPr>
        <w:tblW w:w="10200"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51"/>
        <w:gridCol w:w="1842"/>
        <w:gridCol w:w="1755"/>
        <w:gridCol w:w="538"/>
        <w:gridCol w:w="539"/>
        <w:gridCol w:w="539"/>
        <w:gridCol w:w="539"/>
        <w:gridCol w:w="539"/>
        <w:gridCol w:w="539"/>
        <w:gridCol w:w="1573"/>
      </w:tblGrid>
      <w:tr w:rsidR="002E703C" w:rsidRPr="004B3494" w:rsidTr="0047114E">
        <w:tc>
          <w:tcPr>
            <w:tcW w:w="846" w:type="dxa"/>
          </w:tcPr>
          <w:p w:rsidR="002E703C" w:rsidRPr="002770E0" w:rsidRDefault="002E703C" w:rsidP="0047114E">
            <w:pPr>
              <w:jc w:val="center"/>
            </w:pPr>
            <w:r w:rsidRPr="002770E0">
              <w:t>Класс</w:t>
            </w:r>
          </w:p>
        </w:tc>
        <w:tc>
          <w:tcPr>
            <w:tcW w:w="951" w:type="dxa"/>
          </w:tcPr>
          <w:p w:rsidR="002E703C" w:rsidRPr="00705DDA" w:rsidRDefault="002E703C" w:rsidP="0047114E">
            <w:pPr>
              <w:jc w:val="center"/>
              <w:rPr>
                <w:sz w:val="20"/>
                <w:szCs w:val="20"/>
              </w:rPr>
            </w:pPr>
            <w:r w:rsidRPr="00705DDA">
              <w:rPr>
                <w:sz w:val="20"/>
                <w:szCs w:val="20"/>
              </w:rPr>
              <w:t>Сдавали</w:t>
            </w:r>
          </w:p>
        </w:tc>
        <w:tc>
          <w:tcPr>
            <w:tcW w:w="1842" w:type="dxa"/>
          </w:tcPr>
          <w:p w:rsidR="002E703C" w:rsidRPr="002770E0" w:rsidRDefault="002E703C" w:rsidP="0047114E">
            <w:pPr>
              <w:jc w:val="center"/>
            </w:pPr>
            <w:r w:rsidRPr="002770E0">
              <w:t>Наивысший балл</w:t>
            </w:r>
          </w:p>
        </w:tc>
        <w:tc>
          <w:tcPr>
            <w:tcW w:w="1755" w:type="dxa"/>
          </w:tcPr>
          <w:p w:rsidR="002E703C" w:rsidRPr="002770E0" w:rsidRDefault="002E703C" w:rsidP="0047114E">
            <w:pPr>
              <w:jc w:val="center"/>
            </w:pPr>
            <w:r>
              <w:t>Не прошли порог</w:t>
            </w:r>
          </w:p>
        </w:tc>
        <w:tc>
          <w:tcPr>
            <w:tcW w:w="538" w:type="dxa"/>
          </w:tcPr>
          <w:p w:rsidR="002E703C" w:rsidRPr="002770E0" w:rsidRDefault="002E703C" w:rsidP="0047114E">
            <w:pPr>
              <w:jc w:val="center"/>
            </w:pPr>
            <w:r w:rsidRPr="002770E0">
              <w:rPr>
                <w:sz w:val="22"/>
                <w:szCs w:val="22"/>
              </w:rPr>
              <w:t>до 27</w:t>
            </w:r>
          </w:p>
        </w:tc>
        <w:tc>
          <w:tcPr>
            <w:tcW w:w="539" w:type="dxa"/>
          </w:tcPr>
          <w:p w:rsidR="002E703C" w:rsidRPr="002770E0" w:rsidRDefault="002E703C" w:rsidP="0047114E">
            <w:pPr>
              <w:jc w:val="center"/>
            </w:pPr>
            <w:r w:rsidRPr="002770E0">
              <w:rPr>
                <w:sz w:val="22"/>
                <w:szCs w:val="22"/>
              </w:rPr>
              <w:t>27-30</w:t>
            </w:r>
          </w:p>
        </w:tc>
        <w:tc>
          <w:tcPr>
            <w:tcW w:w="539" w:type="dxa"/>
          </w:tcPr>
          <w:p w:rsidR="002E703C" w:rsidRPr="002770E0" w:rsidRDefault="002E703C" w:rsidP="0047114E">
            <w:pPr>
              <w:jc w:val="center"/>
            </w:pPr>
            <w:r w:rsidRPr="002770E0">
              <w:rPr>
                <w:sz w:val="22"/>
                <w:szCs w:val="22"/>
              </w:rPr>
              <w:t>31-40</w:t>
            </w:r>
          </w:p>
        </w:tc>
        <w:tc>
          <w:tcPr>
            <w:tcW w:w="539" w:type="dxa"/>
          </w:tcPr>
          <w:p w:rsidR="002E703C" w:rsidRPr="002770E0" w:rsidRDefault="002E703C" w:rsidP="0047114E">
            <w:pPr>
              <w:jc w:val="center"/>
            </w:pPr>
            <w:r w:rsidRPr="002770E0">
              <w:rPr>
                <w:sz w:val="22"/>
                <w:szCs w:val="22"/>
              </w:rPr>
              <w:t>41-50</w:t>
            </w:r>
          </w:p>
        </w:tc>
        <w:tc>
          <w:tcPr>
            <w:tcW w:w="539" w:type="dxa"/>
          </w:tcPr>
          <w:p w:rsidR="002E703C" w:rsidRPr="002770E0" w:rsidRDefault="002E703C" w:rsidP="0047114E">
            <w:pPr>
              <w:jc w:val="center"/>
            </w:pPr>
            <w:r w:rsidRPr="002770E0">
              <w:rPr>
                <w:sz w:val="22"/>
                <w:szCs w:val="22"/>
              </w:rPr>
              <w:t>51-70</w:t>
            </w:r>
          </w:p>
        </w:tc>
        <w:tc>
          <w:tcPr>
            <w:tcW w:w="539" w:type="dxa"/>
          </w:tcPr>
          <w:p w:rsidR="002E703C" w:rsidRPr="002770E0" w:rsidRDefault="002E703C" w:rsidP="0047114E">
            <w:pPr>
              <w:jc w:val="center"/>
            </w:pPr>
            <w:r w:rsidRPr="002770E0">
              <w:rPr>
                <w:sz w:val="22"/>
                <w:szCs w:val="22"/>
              </w:rPr>
              <w:t>71-80</w:t>
            </w:r>
          </w:p>
        </w:tc>
        <w:tc>
          <w:tcPr>
            <w:tcW w:w="1573" w:type="dxa"/>
          </w:tcPr>
          <w:p w:rsidR="002E703C" w:rsidRPr="002770E0" w:rsidRDefault="002E703C" w:rsidP="0047114E">
            <w:pPr>
              <w:jc w:val="center"/>
            </w:pPr>
            <w:r w:rsidRPr="002770E0">
              <w:t>Учитель</w:t>
            </w:r>
          </w:p>
        </w:tc>
      </w:tr>
      <w:tr w:rsidR="002E703C" w:rsidRPr="004B3494" w:rsidTr="0047114E">
        <w:tc>
          <w:tcPr>
            <w:tcW w:w="846" w:type="dxa"/>
          </w:tcPr>
          <w:p w:rsidR="002E703C" w:rsidRPr="002770E0" w:rsidRDefault="002E703C" w:rsidP="0047114E">
            <w:pPr>
              <w:jc w:val="center"/>
            </w:pPr>
            <w:r w:rsidRPr="002770E0">
              <w:t>11а</w:t>
            </w:r>
          </w:p>
        </w:tc>
        <w:tc>
          <w:tcPr>
            <w:tcW w:w="951" w:type="dxa"/>
          </w:tcPr>
          <w:p w:rsidR="002E703C" w:rsidRPr="002770E0" w:rsidRDefault="002E703C" w:rsidP="0047114E">
            <w:pPr>
              <w:jc w:val="center"/>
            </w:pPr>
            <w:r>
              <w:t>22</w:t>
            </w:r>
          </w:p>
        </w:tc>
        <w:tc>
          <w:tcPr>
            <w:tcW w:w="1842" w:type="dxa"/>
          </w:tcPr>
          <w:p w:rsidR="002E703C" w:rsidRPr="00705DDA" w:rsidRDefault="002E703C" w:rsidP="0047114E">
            <w:pPr>
              <w:rPr>
                <w:sz w:val="20"/>
                <w:szCs w:val="20"/>
              </w:rPr>
            </w:pPr>
            <w:r w:rsidRPr="00705DDA">
              <w:rPr>
                <w:sz w:val="20"/>
                <w:szCs w:val="20"/>
              </w:rPr>
              <w:t>76-Клевцов А.</w:t>
            </w:r>
          </w:p>
          <w:p w:rsidR="002E703C" w:rsidRPr="00705DDA" w:rsidRDefault="002E703C" w:rsidP="0047114E">
            <w:pPr>
              <w:rPr>
                <w:sz w:val="20"/>
                <w:szCs w:val="20"/>
              </w:rPr>
            </w:pPr>
            <w:r w:rsidRPr="00705DDA">
              <w:rPr>
                <w:sz w:val="20"/>
                <w:szCs w:val="20"/>
              </w:rPr>
              <w:t>76 -Кудряшова К.</w:t>
            </w:r>
          </w:p>
        </w:tc>
        <w:tc>
          <w:tcPr>
            <w:tcW w:w="1755" w:type="dxa"/>
          </w:tcPr>
          <w:p w:rsidR="002E703C" w:rsidRPr="00705DDA" w:rsidRDefault="002E703C" w:rsidP="0047114E">
            <w:pPr>
              <w:jc w:val="center"/>
              <w:rPr>
                <w:sz w:val="18"/>
                <w:szCs w:val="18"/>
              </w:rPr>
            </w:pPr>
            <w:r w:rsidRPr="00705DDA">
              <w:rPr>
                <w:sz w:val="18"/>
                <w:szCs w:val="18"/>
              </w:rPr>
              <w:t>23, Снастин М.</w:t>
            </w:r>
          </w:p>
          <w:p w:rsidR="002E703C" w:rsidRPr="00705DDA" w:rsidRDefault="002E703C" w:rsidP="0047114E">
            <w:pPr>
              <w:jc w:val="center"/>
              <w:rPr>
                <w:sz w:val="18"/>
                <w:szCs w:val="18"/>
              </w:rPr>
            </w:pPr>
            <w:r w:rsidRPr="00705DDA">
              <w:rPr>
                <w:sz w:val="18"/>
                <w:szCs w:val="18"/>
              </w:rPr>
              <w:t>18- Филимонов К.</w:t>
            </w:r>
          </w:p>
          <w:p w:rsidR="002E703C" w:rsidRPr="002770E0" w:rsidRDefault="002E703C" w:rsidP="0047114E">
            <w:pPr>
              <w:jc w:val="center"/>
            </w:pPr>
          </w:p>
        </w:tc>
        <w:tc>
          <w:tcPr>
            <w:tcW w:w="538" w:type="dxa"/>
            <w:vAlign w:val="center"/>
          </w:tcPr>
          <w:p w:rsidR="002E703C" w:rsidRPr="002770E0" w:rsidRDefault="002E703C" w:rsidP="0047114E">
            <w:pPr>
              <w:jc w:val="center"/>
            </w:pPr>
            <w:r>
              <w:t>2</w:t>
            </w:r>
          </w:p>
        </w:tc>
        <w:tc>
          <w:tcPr>
            <w:tcW w:w="539" w:type="dxa"/>
            <w:vAlign w:val="center"/>
          </w:tcPr>
          <w:p w:rsidR="002E703C" w:rsidRPr="002770E0" w:rsidRDefault="002E703C" w:rsidP="0047114E">
            <w:pPr>
              <w:jc w:val="center"/>
            </w:pPr>
            <w:r>
              <w:t>4</w:t>
            </w:r>
          </w:p>
        </w:tc>
        <w:tc>
          <w:tcPr>
            <w:tcW w:w="539" w:type="dxa"/>
            <w:vAlign w:val="center"/>
          </w:tcPr>
          <w:p w:rsidR="002E703C" w:rsidRPr="002770E0" w:rsidRDefault="002E703C" w:rsidP="0047114E">
            <w:pPr>
              <w:jc w:val="center"/>
            </w:pPr>
            <w:r>
              <w:t>5</w:t>
            </w:r>
          </w:p>
        </w:tc>
        <w:tc>
          <w:tcPr>
            <w:tcW w:w="539" w:type="dxa"/>
            <w:vAlign w:val="center"/>
          </w:tcPr>
          <w:p w:rsidR="002E703C" w:rsidRPr="002770E0" w:rsidRDefault="002E703C" w:rsidP="0047114E">
            <w:pPr>
              <w:jc w:val="center"/>
            </w:pPr>
            <w:r>
              <w:t>4</w:t>
            </w:r>
          </w:p>
        </w:tc>
        <w:tc>
          <w:tcPr>
            <w:tcW w:w="539" w:type="dxa"/>
            <w:vAlign w:val="center"/>
          </w:tcPr>
          <w:p w:rsidR="002E703C" w:rsidRPr="002770E0" w:rsidRDefault="002E703C" w:rsidP="0047114E">
            <w:pPr>
              <w:jc w:val="center"/>
            </w:pPr>
            <w:r>
              <w:t>5</w:t>
            </w:r>
          </w:p>
        </w:tc>
        <w:tc>
          <w:tcPr>
            <w:tcW w:w="539" w:type="dxa"/>
            <w:vAlign w:val="center"/>
          </w:tcPr>
          <w:p w:rsidR="002E703C" w:rsidRPr="002770E0" w:rsidRDefault="002E703C" w:rsidP="0047114E">
            <w:pPr>
              <w:jc w:val="center"/>
            </w:pPr>
            <w:r>
              <w:t>2</w:t>
            </w:r>
          </w:p>
        </w:tc>
        <w:tc>
          <w:tcPr>
            <w:tcW w:w="1573" w:type="dxa"/>
            <w:shd w:val="clear" w:color="auto" w:fill="auto"/>
          </w:tcPr>
          <w:p w:rsidR="002E703C" w:rsidRPr="002770E0" w:rsidRDefault="002E703C" w:rsidP="0047114E">
            <w:pPr>
              <w:ind w:right="-114"/>
              <w:jc w:val="center"/>
            </w:pPr>
            <w:r w:rsidRPr="002770E0">
              <w:t>Ежова Е.С.</w:t>
            </w:r>
          </w:p>
        </w:tc>
      </w:tr>
      <w:tr w:rsidR="002E703C" w:rsidRPr="004B3494" w:rsidTr="0047114E">
        <w:tc>
          <w:tcPr>
            <w:tcW w:w="846" w:type="dxa"/>
          </w:tcPr>
          <w:p w:rsidR="002E703C" w:rsidRPr="002770E0" w:rsidRDefault="002E703C" w:rsidP="0047114E">
            <w:pPr>
              <w:jc w:val="center"/>
            </w:pPr>
            <w:r w:rsidRPr="002770E0">
              <w:t>11б</w:t>
            </w:r>
          </w:p>
        </w:tc>
        <w:tc>
          <w:tcPr>
            <w:tcW w:w="951" w:type="dxa"/>
          </w:tcPr>
          <w:p w:rsidR="002E703C" w:rsidRPr="002770E0" w:rsidRDefault="002E703C" w:rsidP="0047114E">
            <w:pPr>
              <w:jc w:val="center"/>
            </w:pPr>
            <w:r>
              <w:t>7</w:t>
            </w:r>
          </w:p>
        </w:tc>
        <w:tc>
          <w:tcPr>
            <w:tcW w:w="1842" w:type="dxa"/>
          </w:tcPr>
          <w:p w:rsidR="002E703C" w:rsidRDefault="002E703C" w:rsidP="0047114E">
            <w:r>
              <w:t>72- Юдаев Н.</w:t>
            </w:r>
          </w:p>
          <w:p w:rsidR="002E703C" w:rsidRPr="002770E0" w:rsidRDefault="002E703C" w:rsidP="0047114E">
            <w:r>
              <w:t xml:space="preserve">72-Демин В. </w:t>
            </w:r>
          </w:p>
        </w:tc>
        <w:tc>
          <w:tcPr>
            <w:tcW w:w="1755" w:type="dxa"/>
          </w:tcPr>
          <w:p w:rsidR="002E703C" w:rsidRPr="002770E0" w:rsidRDefault="002E703C" w:rsidP="0047114E">
            <w:pPr>
              <w:jc w:val="center"/>
            </w:pPr>
            <w:r>
              <w:t>-</w:t>
            </w:r>
          </w:p>
        </w:tc>
        <w:tc>
          <w:tcPr>
            <w:tcW w:w="538" w:type="dxa"/>
            <w:vAlign w:val="center"/>
          </w:tcPr>
          <w:p w:rsidR="002E703C" w:rsidRPr="002770E0" w:rsidRDefault="002E703C" w:rsidP="0047114E">
            <w:pPr>
              <w:jc w:val="center"/>
            </w:pPr>
            <w:r>
              <w:t>-</w:t>
            </w:r>
          </w:p>
        </w:tc>
        <w:tc>
          <w:tcPr>
            <w:tcW w:w="539" w:type="dxa"/>
            <w:vAlign w:val="center"/>
          </w:tcPr>
          <w:p w:rsidR="002E703C" w:rsidRPr="002770E0" w:rsidRDefault="002E703C" w:rsidP="0047114E">
            <w:pPr>
              <w:jc w:val="center"/>
            </w:pPr>
            <w:r>
              <w:t>1</w:t>
            </w:r>
          </w:p>
        </w:tc>
        <w:tc>
          <w:tcPr>
            <w:tcW w:w="539" w:type="dxa"/>
            <w:vAlign w:val="center"/>
          </w:tcPr>
          <w:p w:rsidR="002E703C" w:rsidRPr="002770E0" w:rsidRDefault="002E703C" w:rsidP="0047114E">
            <w:pPr>
              <w:jc w:val="center"/>
            </w:pPr>
            <w:r>
              <w:t>2</w:t>
            </w:r>
          </w:p>
        </w:tc>
        <w:tc>
          <w:tcPr>
            <w:tcW w:w="539" w:type="dxa"/>
            <w:vAlign w:val="center"/>
          </w:tcPr>
          <w:p w:rsidR="002E703C" w:rsidRPr="002770E0" w:rsidRDefault="002E703C" w:rsidP="0047114E">
            <w:pPr>
              <w:jc w:val="center"/>
            </w:pPr>
            <w:r>
              <w:t>-</w:t>
            </w:r>
          </w:p>
        </w:tc>
        <w:tc>
          <w:tcPr>
            <w:tcW w:w="539" w:type="dxa"/>
            <w:vAlign w:val="center"/>
          </w:tcPr>
          <w:p w:rsidR="002E703C" w:rsidRPr="002770E0" w:rsidRDefault="002E703C" w:rsidP="0047114E">
            <w:pPr>
              <w:jc w:val="center"/>
            </w:pPr>
            <w:r>
              <w:t>2</w:t>
            </w:r>
          </w:p>
        </w:tc>
        <w:tc>
          <w:tcPr>
            <w:tcW w:w="539" w:type="dxa"/>
            <w:vAlign w:val="center"/>
          </w:tcPr>
          <w:p w:rsidR="002E703C" w:rsidRPr="002770E0" w:rsidRDefault="002E703C" w:rsidP="0047114E">
            <w:pPr>
              <w:jc w:val="center"/>
            </w:pPr>
            <w:r>
              <w:t>2</w:t>
            </w:r>
          </w:p>
        </w:tc>
        <w:tc>
          <w:tcPr>
            <w:tcW w:w="1573" w:type="dxa"/>
            <w:shd w:val="clear" w:color="auto" w:fill="auto"/>
          </w:tcPr>
          <w:p w:rsidR="002E703C" w:rsidRPr="002770E0" w:rsidRDefault="002E703C" w:rsidP="0047114E">
            <w:pPr>
              <w:ind w:right="-114"/>
              <w:jc w:val="center"/>
            </w:pPr>
            <w:r w:rsidRPr="002770E0">
              <w:t>Федорова Е.В.</w:t>
            </w:r>
          </w:p>
        </w:tc>
      </w:tr>
      <w:tr w:rsidR="002E703C" w:rsidRPr="004B3494" w:rsidTr="0047114E">
        <w:tc>
          <w:tcPr>
            <w:tcW w:w="846" w:type="dxa"/>
          </w:tcPr>
          <w:p w:rsidR="002E703C" w:rsidRPr="002770E0" w:rsidRDefault="002E703C" w:rsidP="0047114E">
            <w:pPr>
              <w:jc w:val="center"/>
            </w:pPr>
            <w:r w:rsidRPr="002770E0">
              <w:t>итого</w:t>
            </w:r>
          </w:p>
        </w:tc>
        <w:tc>
          <w:tcPr>
            <w:tcW w:w="951" w:type="dxa"/>
          </w:tcPr>
          <w:p w:rsidR="002E703C" w:rsidRPr="002770E0" w:rsidRDefault="002E703C" w:rsidP="0047114E">
            <w:pPr>
              <w:jc w:val="center"/>
            </w:pPr>
            <w:r>
              <w:t>29</w:t>
            </w:r>
          </w:p>
        </w:tc>
        <w:tc>
          <w:tcPr>
            <w:tcW w:w="1842" w:type="dxa"/>
          </w:tcPr>
          <w:p w:rsidR="002E703C" w:rsidRPr="002770E0" w:rsidRDefault="002E703C" w:rsidP="0047114E">
            <w:pPr>
              <w:jc w:val="center"/>
            </w:pPr>
            <w:r>
              <w:t>76</w:t>
            </w:r>
          </w:p>
        </w:tc>
        <w:tc>
          <w:tcPr>
            <w:tcW w:w="1755" w:type="dxa"/>
          </w:tcPr>
          <w:p w:rsidR="002E703C" w:rsidRPr="002770E0" w:rsidRDefault="002E703C" w:rsidP="0047114E">
            <w:pPr>
              <w:jc w:val="center"/>
            </w:pPr>
            <w:r>
              <w:t>2</w:t>
            </w:r>
          </w:p>
        </w:tc>
        <w:tc>
          <w:tcPr>
            <w:tcW w:w="538" w:type="dxa"/>
          </w:tcPr>
          <w:p w:rsidR="002E703C" w:rsidRPr="002770E0" w:rsidRDefault="002E703C" w:rsidP="0047114E">
            <w:pPr>
              <w:jc w:val="center"/>
            </w:pPr>
            <w:r>
              <w:t>2</w:t>
            </w:r>
          </w:p>
        </w:tc>
        <w:tc>
          <w:tcPr>
            <w:tcW w:w="539" w:type="dxa"/>
          </w:tcPr>
          <w:p w:rsidR="002E703C" w:rsidRPr="002770E0" w:rsidRDefault="002E703C" w:rsidP="0047114E">
            <w:pPr>
              <w:jc w:val="center"/>
            </w:pPr>
            <w:r>
              <w:t>5</w:t>
            </w:r>
          </w:p>
        </w:tc>
        <w:tc>
          <w:tcPr>
            <w:tcW w:w="539" w:type="dxa"/>
          </w:tcPr>
          <w:p w:rsidR="002E703C" w:rsidRPr="002770E0" w:rsidRDefault="002E703C" w:rsidP="0047114E">
            <w:pPr>
              <w:jc w:val="center"/>
            </w:pPr>
            <w:r>
              <w:t>7</w:t>
            </w:r>
          </w:p>
        </w:tc>
        <w:tc>
          <w:tcPr>
            <w:tcW w:w="539" w:type="dxa"/>
          </w:tcPr>
          <w:p w:rsidR="002E703C" w:rsidRPr="002770E0" w:rsidRDefault="002E703C" w:rsidP="0047114E">
            <w:pPr>
              <w:jc w:val="center"/>
            </w:pPr>
            <w:r>
              <w:t>4</w:t>
            </w:r>
          </w:p>
        </w:tc>
        <w:tc>
          <w:tcPr>
            <w:tcW w:w="539" w:type="dxa"/>
          </w:tcPr>
          <w:p w:rsidR="002E703C" w:rsidRPr="002770E0" w:rsidRDefault="002E703C" w:rsidP="0047114E">
            <w:pPr>
              <w:jc w:val="center"/>
            </w:pPr>
            <w:r>
              <w:t>7</w:t>
            </w:r>
          </w:p>
        </w:tc>
        <w:tc>
          <w:tcPr>
            <w:tcW w:w="539" w:type="dxa"/>
          </w:tcPr>
          <w:p w:rsidR="002E703C" w:rsidRPr="002770E0" w:rsidRDefault="002E703C" w:rsidP="0047114E">
            <w:pPr>
              <w:jc w:val="center"/>
            </w:pPr>
            <w:r>
              <w:t>4</w:t>
            </w:r>
          </w:p>
        </w:tc>
        <w:tc>
          <w:tcPr>
            <w:tcW w:w="1573" w:type="dxa"/>
          </w:tcPr>
          <w:p w:rsidR="002E703C" w:rsidRPr="002770E0" w:rsidRDefault="002E703C" w:rsidP="0047114E">
            <w:pPr>
              <w:jc w:val="center"/>
            </w:pPr>
          </w:p>
        </w:tc>
      </w:tr>
    </w:tbl>
    <w:p w:rsidR="002E703C" w:rsidRDefault="002E703C" w:rsidP="002E703C">
      <w:pPr>
        <w:ind w:firstLine="567"/>
        <w:jc w:val="both"/>
        <w:rPr>
          <w:highlight w:val="yellow"/>
        </w:rPr>
      </w:pPr>
    </w:p>
    <w:p w:rsidR="002E703C" w:rsidRPr="00212E5F" w:rsidRDefault="002E703C" w:rsidP="002E703C">
      <w:pPr>
        <w:ind w:firstLine="567"/>
        <w:jc w:val="both"/>
      </w:pPr>
      <w:r w:rsidRPr="00212E5F">
        <w:t>Сравнение результатов за 2018/2019 и 2019/2020 уч. года</w:t>
      </w:r>
    </w:p>
    <w:p w:rsidR="002E703C" w:rsidRPr="00212E5F" w:rsidRDefault="002E703C" w:rsidP="002E703C">
      <w:pPr>
        <w:ind w:firstLine="567"/>
        <w:jc w:val="both"/>
      </w:pPr>
      <w:r w:rsidRPr="00212E5F">
        <w:rPr>
          <w:noProof/>
        </w:rPr>
        <w:drawing>
          <wp:inline distT="0" distB="0" distL="0" distR="0">
            <wp:extent cx="4574540" cy="2747645"/>
            <wp:effectExtent l="0" t="0" r="16510" b="14605"/>
            <wp:docPr id="171" name="Диаграмма 1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703C" w:rsidRDefault="002E703C" w:rsidP="002E703C">
      <w:pPr>
        <w:ind w:firstLine="567"/>
        <w:jc w:val="both"/>
        <w:rPr>
          <w:highlight w:val="yellow"/>
        </w:rPr>
      </w:pPr>
    </w:p>
    <w:p w:rsidR="002E703C" w:rsidRPr="00705DDA" w:rsidRDefault="002E703C" w:rsidP="002E703C">
      <w:pPr>
        <w:ind w:firstLine="567"/>
        <w:jc w:val="both"/>
      </w:pPr>
      <w:r w:rsidRPr="003656B8">
        <w:t xml:space="preserve">Более 70 баллов набрали 4 выпускника ( прошлый год   12 выпускников). </w:t>
      </w:r>
      <w:r w:rsidRPr="00705DDA">
        <w:t xml:space="preserve">Профильную математику сдавали </w:t>
      </w:r>
      <w:r>
        <w:t>53</w:t>
      </w:r>
      <w:r w:rsidRPr="00705DDA">
        <w:t xml:space="preserve">%, больше 70 баллов получили </w:t>
      </w:r>
      <w:r>
        <w:t>13учащихся  (</w:t>
      </w:r>
      <w:r w:rsidRPr="00705DDA">
        <w:t>32%.</w:t>
      </w:r>
      <w:r>
        <w:t>)</w:t>
      </w:r>
    </w:p>
    <w:p w:rsidR="002E703C" w:rsidRDefault="002E703C" w:rsidP="002E703C">
      <w:pPr>
        <w:jc w:val="both"/>
        <w:rPr>
          <w:highlight w:val="yell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57"/>
        <w:gridCol w:w="2457"/>
        <w:gridCol w:w="2457"/>
      </w:tblGrid>
      <w:tr w:rsidR="002E703C" w:rsidRPr="00F51B2B" w:rsidTr="0047114E">
        <w:trPr>
          <w:trHeight w:val="661"/>
        </w:trPr>
        <w:tc>
          <w:tcPr>
            <w:tcW w:w="1809" w:type="dxa"/>
          </w:tcPr>
          <w:p w:rsidR="002E703C" w:rsidRPr="00212E5F" w:rsidRDefault="002E703C" w:rsidP="0047114E">
            <w:pPr>
              <w:jc w:val="center"/>
            </w:pPr>
            <w:r w:rsidRPr="00212E5F">
              <w:t>Учебный год</w:t>
            </w:r>
          </w:p>
        </w:tc>
        <w:tc>
          <w:tcPr>
            <w:tcW w:w="2457" w:type="dxa"/>
          </w:tcPr>
          <w:p w:rsidR="002E703C" w:rsidRPr="00F51B2B" w:rsidRDefault="002E703C" w:rsidP="0047114E">
            <w:pPr>
              <w:jc w:val="center"/>
              <w:rPr>
                <w:b/>
              </w:rPr>
            </w:pPr>
            <w:r w:rsidRPr="00F51B2B">
              <w:rPr>
                <w:b/>
              </w:rPr>
              <w:t xml:space="preserve">Средний балл </w:t>
            </w:r>
          </w:p>
          <w:p w:rsidR="002E703C" w:rsidRPr="00F51B2B" w:rsidRDefault="002E703C" w:rsidP="0047114E">
            <w:pPr>
              <w:jc w:val="center"/>
              <w:rPr>
                <w:b/>
              </w:rPr>
            </w:pPr>
            <w:r w:rsidRPr="00F51B2B">
              <w:rPr>
                <w:b/>
              </w:rPr>
              <w:t>по школе</w:t>
            </w:r>
          </w:p>
        </w:tc>
        <w:tc>
          <w:tcPr>
            <w:tcW w:w="2457" w:type="dxa"/>
          </w:tcPr>
          <w:p w:rsidR="002E703C" w:rsidRPr="00F51B2B" w:rsidRDefault="002E703C" w:rsidP="0047114E">
            <w:pPr>
              <w:jc w:val="center"/>
              <w:rPr>
                <w:b/>
              </w:rPr>
            </w:pPr>
            <w:r w:rsidRPr="00F51B2B">
              <w:rPr>
                <w:b/>
              </w:rPr>
              <w:t>Максимальный балл</w:t>
            </w:r>
          </w:p>
        </w:tc>
        <w:tc>
          <w:tcPr>
            <w:tcW w:w="2457" w:type="dxa"/>
          </w:tcPr>
          <w:p w:rsidR="002E703C" w:rsidRPr="00F51B2B" w:rsidRDefault="002E703C" w:rsidP="0047114E">
            <w:pPr>
              <w:jc w:val="center"/>
              <w:rPr>
                <w:b/>
              </w:rPr>
            </w:pPr>
            <w:r w:rsidRPr="00F51B2B">
              <w:rPr>
                <w:b/>
              </w:rPr>
              <w:t>Не преодолели порог.</w:t>
            </w:r>
          </w:p>
        </w:tc>
      </w:tr>
      <w:tr w:rsidR="002E703C" w:rsidRPr="00F51B2B" w:rsidTr="0047114E">
        <w:trPr>
          <w:trHeight w:val="316"/>
        </w:trPr>
        <w:tc>
          <w:tcPr>
            <w:tcW w:w="1809" w:type="dxa"/>
          </w:tcPr>
          <w:p w:rsidR="002E703C" w:rsidRPr="00212E5F" w:rsidRDefault="002E703C" w:rsidP="0047114E">
            <w:pPr>
              <w:jc w:val="center"/>
            </w:pPr>
            <w:r w:rsidRPr="00212E5F">
              <w:t>2015/2016</w:t>
            </w:r>
          </w:p>
        </w:tc>
        <w:tc>
          <w:tcPr>
            <w:tcW w:w="2457" w:type="dxa"/>
          </w:tcPr>
          <w:p w:rsidR="002E703C" w:rsidRPr="00F8575D" w:rsidRDefault="002E703C" w:rsidP="0047114E">
            <w:pPr>
              <w:jc w:val="center"/>
            </w:pPr>
            <w:r w:rsidRPr="00F8575D">
              <w:t>44,96</w:t>
            </w:r>
          </w:p>
        </w:tc>
        <w:tc>
          <w:tcPr>
            <w:tcW w:w="2457" w:type="dxa"/>
          </w:tcPr>
          <w:p w:rsidR="002E703C" w:rsidRPr="00F8575D" w:rsidRDefault="002E703C" w:rsidP="0047114E">
            <w:pPr>
              <w:jc w:val="center"/>
            </w:pPr>
            <w:r w:rsidRPr="00F8575D">
              <w:t>76</w:t>
            </w:r>
          </w:p>
        </w:tc>
        <w:tc>
          <w:tcPr>
            <w:tcW w:w="2457" w:type="dxa"/>
          </w:tcPr>
          <w:p w:rsidR="002E703C" w:rsidRPr="00212E5F" w:rsidRDefault="002E703C" w:rsidP="0047114E">
            <w:pPr>
              <w:jc w:val="center"/>
            </w:pPr>
            <w:r>
              <w:t>3</w:t>
            </w:r>
          </w:p>
        </w:tc>
      </w:tr>
      <w:tr w:rsidR="002E703C" w:rsidRPr="00F51B2B" w:rsidTr="0047114E">
        <w:trPr>
          <w:trHeight w:val="316"/>
        </w:trPr>
        <w:tc>
          <w:tcPr>
            <w:tcW w:w="1809" w:type="dxa"/>
          </w:tcPr>
          <w:p w:rsidR="002E703C" w:rsidRPr="00212E5F" w:rsidRDefault="002E703C" w:rsidP="0047114E">
            <w:pPr>
              <w:jc w:val="center"/>
            </w:pPr>
            <w:r w:rsidRPr="00212E5F">
              <w:t>2016/2017</w:t>
            </w:r>
          </w:p>
        </w:tc>
        <w:tc>
          <w:tcPr>
            <w:tcW w:w="2457" w:type="dxa"/>
          </w:tcPr>
          <w:p w:rsidR="002E703C" w:rsidRPr="00F8575D" w:rsidRDefault="002E703C" w:rsidP="0047114E">
            <w:pPr>
              <w:jc w:val="center"/>
            </w:pPr>
            <w:r w:rsidRPr="00F8575D">
              <w:t>43,55</w:t>
            </w:r>
          </w:p>
        </w:tc>
        <w:tc>
          <w:tcPr>
            <w:tcW w:w="2457" w:type="dxa"/>
          </w:tcPr>
          <w:p w:rsidR="002E703C" w:rsidRPr="00F8575D" w:rsidRDefault="002E703C" w:rsidP="0047114E">
            <w:pPr>
              <w:jc w:val="center"/>
            </w:pPr>
            <w:r w:rsidRPr="00F8575D">
              <w:t>82</w:t>
            </w:r>
          </w:p>
        </w:tc>
        <w:tc>
          <w:tcPr>
            <w:tcW w:w="2457" w:type="dxa"/>
          </w:tcPr>
          <w:p w:rsidR="002E703C" w:rsidRPr="00212E5F" w:rsidRDefault="002E703C" w:rsidP="0047114E">
            <w:pPr>
              <w:jc w:val="center"/>
            </w:pPr>
            <w:r>
              <w:t>5</w:t>
            </w:r>
          </w:p>
        </w:tc>
      </w:tr>
      <w:tr w:rsidR="002E703C" w:rsidRPr="00F51B2B" w:rsidTr="0047114E">
        <w:trPr>
          <w:trHeight w:val="316"/>
        </w:trPr>
        <w:tc>
          <w:tcPr>
            <w:tcW w:w="1809" w:type="dxa"/>
          </w:tcPr>
          <w:p w:rsidR="002E703C" w:rsidRPr="00212E5F" w:rsidRDefault="002E703C" w:rsidP="0047114E">
            <w:pPr>
              <w:jc w:val="center"/>
            </w:pPr>
            <w:r w:rsidRPr="00212E5F">
              <w:t>2017/2018</w:t>
            </w:r>
          </w:p>
        </w:tc>
        <w:tc>
          <w:tcPr>
            <w:tcW w:w="2457" w:type="dxa"/>
          </w:tcPr>
          <w:p w:rsidR="002E703C" w:rsidRPr="00F8575D" w:rsidRDefault="002E703C" w:rsidP="0047114E">
            <w:pPr>
              <w:jc w:val="center"/>
            </w:pPr>
            <w:r w:rsidRPr="00F8575D">
              <w:t>51,29</w:t>
            </w:r>
          </w:p>
        </w:tc>
        <w:tc>
          <w:tcPr>
            <w:tcW w:w="2457" w:type="dxa"/>
          </w:tcPr>
          <w:p w:rsidR="002E703C" w:rsidRPr="00F8575D" w:rsidRDefault="002E703C" w:rsidP="0047114E">
            <w:pPr>
              <w:jc w:val="center"/>
            </w:pPr>
            <w:r w:rsidRPr="00F8575D">
              <w:t>74</w:t>
            </w:r>
          </w:p>
        </w:tc>
        <w:tc>
          <w:tcPr>
            <w:tcW w:w="2457" w:type="dxa"/>
          </w:tcPr>
          <w:p w:rsidR="002E703C" w:rsidRPr="00212E5F" w:rsidRDefault="002E703C" w:rsidP="0047114E">
            <w:pPr>
              <w:jc w:val="center"/>
            </w:pPr>
            <w:r>
              <w:t>0</w:t>
            </w:r>
          </w:p>
        </w:tc>
      </w:tr>
      <w:tr w:rsidR="002E703C" w:rsidRPr="00F51B2B" w:rsidTr="0047114E">
        <w:trPr>
          <w:trHeight w:val="316"/>
        </w:trPr>
        <w:tc>
          <w:tcPr>
            <w:tcW w:w="1809" w:type="dxa"/>
          </w:tcPr>
          <w:p w:rsidR="002E703C" w:rsidRPr="00212E5F" w:rsidRDefault="002E703C" w:rsidP="0047114E">
            <w:pPr>
              <w:jc w:val="center"/>
            </w:pPr>
            <w:r w:rsidRPr="00212E5F">
              <w:t>2018/2019</w:t>
            </w:r>
          </w:p>
        </w:tc>
        <w:tc>
          <w:tcPr>
            <w:tcW w:w="2457" w:type="dxa"/>
          </w:tcPr>
          <w:p w:rsidR="002E703C" w:rsidRPr="00212E5F" w:rsidRDefault="002E703C" w:rsidP="0047114E">
            <w:pPr>
              <w:jc w:val="center"/>
            </w:pPr>
            <w:r>
              <w:t>59,44</w:t>
            </w:r>
          </w:p>
        </w:tc>
        <w:tc>
          <w:tcPr>
            <w:tcW w:w="2457" w:type="dxa"/>
          </w:tcPr>
          <w:p w:rsidR="002E703C" w:rsidRPr="00212E5F" w:rsidRDefault="002E703C" w:rsidP="0047114E">
            <w:pPr>
              <w:jc w:val="center"/>
            </w:pPr>
            <w:r>
              <w:t>90</w:t>
            </w:r>
          </w:p>
        </w:tc>
        <w:tc>
          <w:tcPr>
            <w:tcW w:w="2457" w:type="dxa"/>
          </w:tcPr>
          <w:p w:rsidR="002E703C" w:rsidRPr="00212E5F" w:rsidRDefault="002E703C" w:rsidP="0047114E">
            <w:pPr>
              <w:jc w:val="center"/>
            </w:pPr>
            <w:r>
              <w:t>0</w:t>
            </w:r>
          </w:p>
        </w:tc>
      </w:tr>
      <w:tr w:rsidR="002E703C" w:rsidRPr="00F51B2B" w:rsidTr="0047114E">
        <w:trPr>
          <w:trHeight w:val="331"/>
        </w:trPr>
        <w:tc>
          <w:tcPr>
            <w:tcW w:w="1809" w:type="dxa"/>
          </w:tcPr>
          <w:p w:rsidR="002E703C" w:rsidRPr="00212E5F" w:rsidRDefault="002E703C" w:rsidP="0047114E">
            <w:pPr>
              <w:jc w:val="center"/>
            </w:pPr>
            <w:r w:rsidRPr="00212E5F">
              <w:t>2019/2020</w:t>
            </w:r>
          </w:p>
        </w:tc>
        <w:tc>
          <w:tcPr>
            <w:tcW w:w="2457" w:type="dxa"/>
          </w:tcPr>
          <w:p w:rsidR="002E703C" w:rsidRPr="00212E5F" w:rsidRDefault="002E703C" w:rsidP="0047114E">
            <w:pPr>
              <w:jc w:val="center"/>
            </w:pPr>
            <w:r>
              <w:t>49,25</w:t>
            </w:r>
          </w:p>
        </w:tc>
        <w:tc>
          <w:tcPr>
            <w:tcW w:w="2457" w:type="dxa"/>
          </w:tcPr>
          <w:p w:rsidR="002E703C" w:rsidRPr="00212E5F" w:rsidRDefault="002E703C" w:rsidP="0047114E">
            <w:pPr>
              <w:jc w:val="center"/>
            </w:pPr>
            <w:r>
              <w:t>72</w:t>
            </w:r>
          </w:p>
        </w:tc>
        <w:tc>
          <w:tcPr>
            <w:tcW w:w="2457" w:type="dxa"/>
          </w:tcPr>
          <w:p w:rsidR="002E703C" w:rsidRPr="00212E5F" w:rsidRDefault="002E703C" w:rsidP="0047114E">
            <w:pPr>
              <w:jc w:val="center"/>
            </w:pPr>
            <w:r>
              <w:t>2</w:t>
            </w:r>
          </w:p>
        </w:tc>
      </w:tr>
    </w:tbl>
    <w:p w:rsidR="002E703C" w:rsidRDefault="002E703C" w:rsidP="002E703C">
      <w:pPr>
        <w:jc w:val="center"/>
        <w:rPr>
          <w:b/>
          <w:highlight w:val="yellow"/>
        </w:rPr>
      </w:pPr>
    </w:p>
    <w:p w:rsidR="002E703C" w:rsidRDefault="002E703C" w:rsidP="002E703C">
      <w:pPr>
        <w:jc w:val="center"/>
        <w:rPr>
          <w:b/>
          <w:highlight w:val="yellow"/>
        </w:rPr>
      </w:pPr>
    </w:p>
    <w:p w:rsidR="002E703C" w:rsidRPr="00581C2D" w:rsidRDefault="002E703C" w:rsidP="002E703C">
      <w:pPr>
        <w:jc w:val="center"/>
        <w:rPr>
          <w:b/>
        </w:rPr>
      </w:pPr>
      <w:r w:rsidRPr="00581C2D">
        <w:rPr>
          <w:b/>
        </w:rPr>
        <w:t>Сравнительная диаграмма результатов по математике (профильная)</w:t>
      </w:r>
    </w:p>
    <w:p w:rsidR="002E703C" w:rsidRPr="00581C2D" w:rsidRDefault="002E703C" w:rsidP="002E703C">
      <w:pPr>
        <w:jc w:val="center"/>
        <w:rPr>
          <w:b/>
        </w:rPr>
      </w:pPr>
      <w:r w:rsidRPr="00581C2D">
        <w:rPr>
          <w:b/>
        </w:rPr>
        <w:t>за 2015/2016, 2016/2017, 2017/2018, 2018/2019</w:t>
      </w:r>
      <w:r>
        <w:rPr>
          <w:b/>
        </w:rPr>
        <w:t xml:space="preserve">, 2019/2020 </w:t>
      </w:r>
      <w:r w:rsidRPr="00581C2D">
        <w:rPr>
          <w:b/>
        </w:rPr>
        <w:t xml:space="preserve"> уч. год</w:t>
      </w:r>
      <w:r>
        <w:rPr>
          <w:b/>
        </w:rPr>
        <w:t>а</w:t>
      </w:r>
    </w:p>
    <w:p w:rsidR="002E703C" w:rsidRDefault="002E703C" w:rsidP="002E703C">
      <w:pPr>
        <w:jc w:val="center"/>
        <w:rPr>
          <w:b/>
          <w:highlight w:val="yellow"/>
        </w:rPr>
      </w:pPr>
    </w:p>
    <w:p w:rsidR="002E703C" w:rsidRPr="004B3494" w:rsidRDefault="002E703C" w:rsidP="002E703C">
      <w:pPr>
        <w:jc w:val="center"/>
        <w:rPr>
          <w:b/>
          <w:highlight w:val="yellow"/>
        </w:rPr>
      </w:pPr>
      <w:r w:rsidRPr="00581C2D">
        <w:rPr>
          <w:b/>
          <w:noProof/>
        </w:rPr>
        <w:drawing>
          <wp:inline distT="0" distB="0" distL="0" distR="0">
            <wp:extent cx="4786630" cy="3088005"/>
            <wp:effectExtent l="0" t="0" r="13970" b="17145"/>
            <wp:docPr id="170" name="Диаграмма 1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703C" w:rsidRPr="004B3494" w:rsidRDefault="002E703C" w:rsidP="002E703C">
      <w:pPr>
        <w:jc w:val="center"/>
        <w:rPr>
          <w:b/>
          <w:highlight w:val="yellow"/>
          <w:u w:val="single"/>
        </w:rPr>
      </w:pPr>
    </w:p>
    <w:p w:rsidR="002E703C" w:rsidRPr="004B3494" w:rsidRDefault="002E703C" w:rsidP="002E703C">
      <w:pPr>
        <w:jc w:val="both"/>
        <w:rPr>
          <w:iCs/>
          <w:highlight w:val="yellow"/>
        </w:rPr>
      </w:pPr>
    </w:p>
    <w:p w:rsidR="002E703C" w:rsidRPr="00A2501E" w:rsidRDefault="002E703C" w:rsidP="002E703C">
      <w:pPr>
        <w:ind w:firstLine="567"/>
        <w:jc w:val="both"/>
      </w:pPr>
      <w:r w:rsidRPr="00A2501E">
        <w:t>Методическому объединению учителей математики проанализировать результаты этого года, председателю методического объединения Степанкиной Т.Е. продумать план работы по подготовке к ЕГЭ на следующий год, провести входную диагностику для учащихся 10 и 11 классов и выделить группу риска, проводить регулярно дополнительные занятия для учащихся группы риска, консультации для учащихся, которы</w:t>
      </w:r>
      <w:r>
        <w:t>е</w:t>
      </w:r>
      <w:r w:rsidRPr="00A2501E">
        <w:t xml:space="preserve"> будут решаться задания второй части</w:t>
      </w:r>
    </w:p>
    <w:p w:rsidR="002E703C" w:rsidRDefault="002E703C" w:rsidP="002E703C">
      <w:pPr>
        <w:ind w:firstLine="567"/>
        <w:jc w:val="both"/>
        <w:rPr>
          <w:iCs/>
          <w:highlight w:val="yellow"/>
        </w:rPr>
      </w:pPr>
    </w:p>
    <w:p w:rsidR="002E703C" w:rsidRPr="005C33AD" w:rsidRDefault="002E703C" w:rsidP="002E703C">
      <w:pPr>
        <w:ind w:firstLine="567"/>
        <w:jc w:val="both"/>
      </w:pPr>
      <w:r w:rsidRPr="005C33AD">
        <w:rPr>
          <w:iCs/>
        </w:rPr>
        <w:t>Средний балл по России –</w:t>
      </w:r>
      <w:r>
        <w:rPr>
          <w:iCs/>
        </w:rPr>
        <w:t xml:space="preserve">49,6 (2019 г- </w:t>
      </w:r>
      <w:r w:rsidRPr="005C33AD">
        <w:rPr>
          <w:iCs/>
        </w:rPr>
        <w:t>54,2</w:t>
      </w:r>
      <w:r>
        <w:rPr>
          <w:iCs/>
        </w:rPr>
        <w:t>)</w:t>
      </w:r>
      <w:r w:rsidRPr="005C33AD">
        <w:rPr>
          <w:iCs/>
        </w:rPr>
        <w:t xml:space="preserve">по школе – </w:t>
      </w:r>
      <w:r>
        <w:t>49,25</w:t>
      </w:r>
      <w:r w:rsidRPr="005C33AD">
        <w:t xml:space="preserve"> (ниже на</w:t>
      </w:r>
      <w:r>
        <w:t>0,35</w:t>
      </w:r>
      <w:r w:rsidRPr="005C33AD">
        <w:t>%).</w:t>
      </w:r>
    </w:p>
    <w:p w:rsidR="002E703C" w:rsidRPr="005C33AD" w:rsidRDefault="002E703C" w:rsidP="002E703C">
      <w:pPr>
        <w:ind w:firstLine="567"/>
        <w:jc w:val="both"/>
      </w:pPr>
    </w:p>
    <w:p w:rsidR="002E703C" w:rsidRDefault="002E703C" w:rsidP="002E703C">
      <w:pPr>
        <w:ind w:firstLine="567"/>
        <w:jc w:val="both"/>
        <w:rPr>
          <w:highlight w:val="yellow"/>
        </w:rPr>
      </w:pPr>
    </w:p>
    <w:p w:rsidR="002E703C" w:rsidRDefault="002E703C" w:rsidP="002E703C">
      <w:pPr>
        <w:ind w:firstLine="567"/>
        <w:jc w:val="both"/>
        <w:rPr>
          <w:highlight w:val="yellow"/>
        </w:rPr>
      </w:pPr>
      <w:r w:rsidRPr="00CE0484">
        <w:rPr>
          <w:noProof/>
        </w:rPr>
        <w:drawing>
          <wp:inline distT="0" distB="0" distL="0" distR="0">
            <wp:extent cx="4574540" cy="1725295"/>
            <wp:effectExtent l="0" t="0" r="16510" b="8255"/>
            <wp:docPr id="169" name="Диаграмма 1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E703C" w:rsidRDefault="002E703C" w:rsidP="002E703C">
      <w:pPr>
        <w:ind w:firstLine="567"/>
        <w:jc w:val="both"/>
        <w:rPr>
          <w:highlight w:val="yellow"/>
        </w:rPr>
      </w:pPr>
    </w:p>
    <w:p w:rsidR="002E703C" w:rsidRPr="00F51B2B" w:rsidRDefault="002E703C" w:rsidP="002E703C">
      <w:pPr>
        <w:jc w:val="center"/>
        <w:rPr>
          <w:sz w:val="28"/>
          <w:szCs w:val="28"/>
          <w:u w:val="single"/>
        </w:rPr>
      </w:pPr>
      <w:r w:rsidRPr="00F51B2B">
        <w:rPr>
          <w:sz w:val="28"/>
          <w:szCs w:val="28"/>
        </w:rPr>
        <w:t>Результаты экзаменов по выбору</w:t>
      </w:r>
      <w:r w:rsidRPr="00F51B2B">
        <w:rPr>
          <w:sz w:val="28"/>
          <w:szCs w:val="28"/>
          <w:u w:val="single"/>
        </w:rPr>
        <w:t xml:space="preserve"> </w:t>
      </w:r>
    </w:p>
    <w:p w:rsidR="002E703C" w:rsidRPr="00F51B2B" w:rsidRDefault="002E703C" w:rsidP="002E703C">
      <w:pPr>
        <w:jc w:val="center"/>
        <w:rPr>
          <w:u w:val="single"/>
        </w:rPr>
      </w:pPr>
    </w:p>
    <w:p w:rsidR="002E703C" w:rsidRDefault="002E703C" w:rsidP="002E703C">
      <w:pPr>
        <w:jc w:val="center"/>
      </w:pPr>
      <w:r w:rsidRPr="00395636">
        <w:rPr>
          <w:b/>
          <w:u w:val="single"/>
        </w:rPr>
        <w:t>Английский язык</w:t>
      </w:r>
    </w:p>
    <w:p w:rsidR="002E703C" w:rsidRPr="00395636" w:rsidRDefault="002E703C" w:rsidP="002E703C">
      <w:pPr>
        <w:jc w:val="both"/>
      </w:pPr>
      <w:r w:rsidRPr="00395636">
        <w:t xml:space="preserve">Экзамен выбрали </w:t>
      </w:r>
      <w:r>
        <w:t>5</w:t>
      </w:r>
      <w:r w:rsidRPr="00395636">
        <w:t xml:space="preserve"> уч</w:t>
      </w:r>
      <w:r>
        <w:t>ащихся</w:t>
      </w:r>
      <w:r w:rsidRPr="00395636">
        <w:t>.</w:t>
      </w:r>
    </w:p>
    <w:p w:rsidR="002E703C" w:rsidRDefault="002E703C" w:rsidP="002E703C">
      <w:pPr>
        <w:jc w:val="center"/>
        <w:rPr>
          <w:b/>
          <w:u w:val="single"/>
        </w:rPr>
      </w:pPr>
    </w:p>
    <w:p w:rsidR="002E703C" w:rsidRDefault="002E703C" w:rsidP="002E703C">
      <w:pPr>
        <w:jc w:val="both"/>
      </w:pPr>
    </w:p>
    <w:p w:rsidR="002E703C" w:rsidRPr="004B3494" w:rsidRDefault="002E703C" w:rsidP="002E703C">
      <w:pPr>
        <w:jc w:val="both"/>
        <w:rPr>
          <w:iCs/>
          <w:highlight w:val="yellow"/>
        </w:rPr>
      </w:pPr>
    </w:p>
    <w:tbl>
      <w:tblPr>
        <w:tblpPr w:leftFromText="180" w:rightFromText="180" w:vertAnchor="text" w:horzAnchor="margin" w:tblpY="-69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089"/>
        <w:gridCol w:w="1559"/>
        <w:gridCol w:w="1701"/>
        <w:gridCol w:w="623"/>
        <w:gridCol w:w="624"/>
        <w:gridCol w:w="624"/>
        <w:gridCol w:w="624"/>
        <w:gridCol w:w="624"/>
        <w:gridCol w:w="1559"/>
      </w:tblGrid>
      <w:tr w:rsidR="002E703C" w:rsidRPr="00395636" w:rsidTr="0047114E">
        <w:tc>
          <w:tcPr>
            <w:tcW w:w="862" w:type="dxa"/>
          </w:tcPr>
          <w:p w:rsidR="002E703C" w:rsidRPr="00395636" w:rsidRDefault="002E703C" w:rsidP="0047114E">
            <w:pPr>
              <w:jc w:val="center"/>
            </w:pPr>
            <w:r w:rsidRPr="00395636">
              <w:t>Класс</w:t>
            </w:r>
          </w:p>
        </w:tc>
        <w:tc>
          <w:tcPr>
            <w:tcW w:w="1089" w:type="dxa"/>
          </w:tcPr>
          <w:p w:rsidR="002E703C" w:rsidRPr="00395636" w:rsidRDefault="002E703C" w:rsidP="0047114E">
            <w:pPr>
              <w:jc w:val="center"/>
            </w:pPr>
            <w:r w:rsidRPr="00395636">
              <w:t>Сдавали</w:t>
            </w:r>
          </w:p>
        </w:tc>
        <w:tc>
          <w:tcPr>
            <w:tcW w:w="1559" w:type="dxa"/>
          </w:tcPr>
          <w:p w:rsidR="002E703C" w:rsidRPr="00395636" w:rsidRDefault="002E703C" w:rsidP="0047114E">
            <w:pPr>
              <w:jc w:val="center"/>
            </w:pPr>
            <w:r w:rsidRPr="00395636">
              <w:t>Наивысший балл</w:t>
            </w:r>
          </w:p>
        </w:tc>
        <w:tc>
          <w:tcPr>
            <w:tcW w:w="1701" w:type="dxa"/>
          </w:tcPr>
          <w:p w:rsidR="002E703C" w:rsidRPr="00395636" w:rsidRDefault="002E703C" w:rsidP="0047114E">
            <w:pPr>
              <w:jc w:val="center"/>
            </w:pPr>
            <w:r w:rsidRPr="00395636">
              <w:t>Наименьший балл</w:t>
            </w:r>
          </w:p>
        </w:tc>
        <w:tc>
          <w:tcPr>
            <w:tcW w:w="623" w:type="dxa"/>
          </w:tcPr>
          <w:p w:rsidR="002E703C" w:rsidRPr="00395636" w:rsidRDefault="002E703C" w:rsidP="0047114E">
            <w:pPr>
              <w:jc w:val="center"/>
            </w:pPr>
            <w:r w:rsidRPr="00395636">
              <w:rPr>
                <w:sz w:val="22"/>
                <w:szCs w:val="22"/>
              </w:rPr>
              <w:t>41-50</w:t>
            </w:r>
          </w:p>
        </w:tc>
        <w:tc>
          <w:tcPr>
            <w:tcW w:w="624" w:type="dxa"/>
          </w:tcPr>
          <w:p w:rsidR="002E703C" w:rsidRPr="00395636" w:rsidRDefault="002E703C" w:rsidP="0047114E">
            <w:pPr>
              <w:jc w:val="center"/>
            </w:pPr>
            <w:r w:rsidRPr="00395636">
              <w:rPr>
                <w:sz w:val="22"/>
                <w:szCs w:val="22"/>
              </w:rPr>
              <w:t>51-70</w:t>
            </w:r>
          </w:p>
        </w:tc>
        <w:tc>
          <w:tcPr>
            <w:tcW w:w="624" w:type="dxa"/>
          </w:tcPr>
          <w:p w:rsidR="002E703C" w:rsidRPr="00395636" w:rsidRDefault="002E703C" w:rsidP="0047114E">
            <w:pPr>
              <w:jc w:val="center"/>
            </w:pPr>
            <w:r w:rsidRPr="00395636">
              <w:rPr>
                <w:sz w:val="22"/>
                <w:szCs w:val="22"/>
              </w:rPr>
              <w:t>71-80</w:t>
            </w:r>
          </w:p>
        </w:tc>
        <w:tc>
          <w:tcPr>
            <w:tcW w:w="624" w:type="dxa"/>
          </w:tcPr>
          <w:p w:rsidR="002E703C" w:rsidRPr="00395636" w:rsidRDefault="002E703C" w:rsidP="0047114E">
            <w:pPr>
              <w:jc w:val="center"/>
            </w:pPr>
            <w:r w:rsidRPr="00395636">
              <w:rPr>
                <w:sz w:val="22"/>
                <w:szCs w:val="22"/>
              </w:rPr>
              <w:t>81-90</w:t>
            </w:r>
          </w:p>
        </w:tc>
        <w:tc>
          <w:tcPr>
            <w:tcW w:w="624" w:type="dxa"/>
          </w:tcPr>
          <w:p w:rsidR="002E703C" w:rsidRPr="00395636" w:rsidRDefault="002E703C" w:rsidP="0047114E">
            <w:pPr>
              <w:jc w:val="center"/>
            </w:pPr>
            <w:r w:rsidRPr="00395636">
              <w:t>91-100</w:t>
            </w:r>
          </w:p>
        </w:tc>
        <w:tc>
          <w:tcPr>
            <w:tcW w:w="1559" w:type="dxa"/>
          </w:tcPr>
          <w:p w:rsidR="002E703C" w:rsidRPr="00395636" w:rsidRDefault="002E703C" w:rsidP="0047114E">
            <w:pPr>
              <w:jc w:val="center"/>
            </w:pPr>
            <w:r w:rsidRPr="00395636">
              <w:t>Учитель</w:t>
            </w:r>
          </w:p>
        </w:tc>
      </w:tr>
      <w:tr w:rsidR="002E703C" w:rsidRPr="00395636" w:rsidTr="0047114E">
        <w:tc>
          <w:tcPr>
            <w:tcW w:w="862" w:type="dxa"/>
            <w:vMerge w:val="restart"/>
            <w:vAlign w:val="center"/>
          </w:tcPr>
          <w:p w:rsidR="002E703C" w:rsidRPr="00395636" w:rsidRDefault="002E703C" w:rsidP="0047114E">
            <w:pPr>
              <w:jc w:val="center"/>
            </w:pPr>
            <w:r w:rsidRPr="00395636">
              <w:t>11б</w:t>
            </w:r>
          </w:p>
        </w:tc>
        <w:tc>
          <w:tcPr>
            <w:tcW w:w="1089" w:type="dxa"/>
          </w:tcPr>
          <w:p w:rsidR="002E703C" w:rsidRPr="00395636" w:rsidRDefault="002E703C" w:rsidP="0047114E">
            <w:pPr>
              <w:jc w:val="center"/>
            </w:pPr>
            <w:r w:rsidRPr="00395636">
              <w:t>3</w:t>
            </w:r>
          </w:p>
        </w:tc>
        <w:tc>
          <w:tcPr>
            <w:tcW w:w="1559" w:type="dxa"/>
          </w:tcPr>
          <w:p w:rsidR="002E703C" w:rsidRPr="00395636" w:rsidRDefault="002E703C" w:rsidP="0047114E">
            <w:pPr>
              <w:jc w:val="center"/>
              <w:rPr>
                <w:sz w:val="22"/>
                <w:szCs w:val="22"/>
              </w:rPr>
            </w:pPr>
            <w:r w:rsidRPr="00395636">
              <w:rPr>
                <w:sz w:val="22"/>
                <w:szCs w:val="22"/>
              </w:rPr>
              <w:t xml:space="preserve">94, </w:t>
            </w:r>
          </w:p>
          <w:p w:rsidR="002E703C" w:rsidRPr="00395636" w:rsidRDefault="002E703C" w:rsidP="0047114E">
            <w:pPr>
              <w:jc w:val="center"/>
            </w:pPr>
            <w:r w:rsidRPr="00395636">
              <w:rPr>
                <w:sz w:val="22"/>
                <w:szCs w:val="22"/>
              </w:rPr>
              <w:t>Аракелян Марина</w:t>
            </w:r>
          </w:p>
        </w:tc>
        <w:tc>
          <w:tcPr>
            <w:tcW w:w="1701" w:type="dxa"/>
          </w:tcPr>
          <w:p w:rsidR="002E703C" w:rsidRPr="00395636" w:rsidRDefault="002E703C" w:rsidP="0047114E">
            <w:pPr>
              <w:jc w:val="center"/>
            </w:pPr>
            <w:r w:rsidRPr="00395636">
              <w:t xml:space="preserve">66, </w:t>
            </w:r>
          </w:p>
          <w:p w:rsidR="002E703C" w:rsidRPr="00395636" w:rsidRDefault="002E703C" w:rsidP="0047114E">
            <w:pPr>
              <w:jc w:val="center"/>
            </w:pPr>
            <w:r w:rsidRPr="00395636">
              <w:t>Славинская А.</w:t>
            </w:r>
          </w:p>
        </w:tc>
        <w:tc>
          <w:tcPr>
            <w:tcW w:w="623" w:type="dxa"/>
            <w:vAlign w:val="center"/>
          </w:tcPr>
          <w:p w:rsidR="002E703C" w:rsidRPr="00395636" w:rsidRDefault="002E703C" w:rsidP="0047114E">
            <w:pPr>
              <w:jc w:val="center"/>
            </w:pPr>
            <w:r w:rsidRPr="00395636">
              <w:t>-</w:t>
            </w:r>
          </w:p>
        </w:tc>
        <w:tc>
          <w:tcPr>
            <w:tcW w:w="624" w:type="dxa"/>
            <w:vAlign w:val="center"/>
          </w:tcPr>
          <w:p w:rsidR="002E703C" w:rsidRPr="00395636" w:rsidRDefault="002E703C" w:rsidP="0047114E">
            <w:pPr>
              <w:jc w:val="center"/>
            </w:pPr>
            <w:r w:rsidRPr="00395636">
              <w:t>1</w:t>
            </w:r>
          </w:p>
        </w:tc>
        <w:tc>
          <w:tcPr>
            <w:tcW w:w="624" w:type="dxa"/>
            <w:vAlign w:val="center"/>
          </w:tcPr>
          <w:p w:rsidR="002E703C" w:rsidRPr="00395636" w:rsidRDefault="002E703C" w:rsidP="0047114E">
            <w:pPr>
              <w:jc w:val="center"/>
            </w:pPr>
            <w:r w:rsidRPr="00395636">
              <w:t>1</w:t>
            </w:r>
          </w:p>
        </w:tc>
        <w:tc>
          <w:tcPr>
            <w:tcW w:w="624" w:type="dxa"/>
            <w:vAlign w:val="center"/>
          </w:tcPr>
          <w:p w:rsidR="002E703C" w:rsidRPr="00395636" w:rsidRDefault="002E703C" w:rsidP="0047114E">
            <w:pPr>
              <w:jc w:val="center"/>
            </w:pPr>
            <w:r w:rsidRPr="00395636">
              <w:t>-</w:t>
            </w:r>
          </w:p>
        </w:tc>
        <w:tc>
          <w:tcPr>
            <w:tcW w:w="624" w:type="dxa"/>
            <w:vAlign w:val="center"/>
          </w:tcPr>
          <w:p w:rsidR="002E703C" w:rsidRPr="00395636" w:rsidRDefault="002E703C" w:rsidP="0047114E">
            <w:pPr>
              <w:jc w:val="center"/>
            </w:pPr>
            <w:r w:rsidRPr="00395636">
              <w:t>1</w:t>
            </w:r>
          </w:p>
        </w:tc>
        <w:tc>
          <w:tcPr>
            <w:tcW w:w="1559" w:type="dxa"/>
            <w:shd w:val="clear" w:color="auto" w:fill="auto"/>
          </w:tcPr>
          <w:p w:rsidR="002E703C" w:rsidRPr="00395636" w:rsidRDefault="002E703C" w:rsidP="0047114E">
            <w:pPr>
              <w:tabs>
                <w:tab w:val="left" w:pos="1975"/>
              </w:tabs>
              <w:ind w:right="-43"/>
              <w:jc w:val="center"/>
            </w:pPr>
            <w:r w:rsidRPr="00395636">
              <w:t>Бадякшина Т.Е.</w:t>
            </w:r>
          </w:p>
        </w:tc>
      </w:tr>
      <w:tr w:rsidR="002E703C" w:rsidRPr="00395636" w:rsidTr="0047114E">
        <w:tc>
          <w:tcPr>
            <w:tcW w:w="862" w:type="dxa"/>
            <w:vMerge/>
          </w:tcPr>
          <w:p w:rsidR="002E703C" w:rsidRPr="00395636" w:rsidRDefault="002E703C" w:rsidP="0047114E">
            <w:pPr>
              <w:jc w:val="center"/>
            </w:pPr>
          </w:p>
        </w:tc>
        <w:tc>
          <w:tcPr>
            <w:tcW w:w="1089" w:type="dxa"/>
          </w:tcPr>
          <w:p w:rsidR="002E703C" w:rsidRPr="00395636" w:rsidRDefault="002E703C" w:rsidP="0047114E">
            <w:pPr>
              <w:jc w:val="center"/>
            </w:pPr>
            <w:r w:rsidRPr="00395636">
              <w:t>2</w:t>
            </w:r>
          </w:p>
        </w:tc>
        <w:tc>
          <w:tcPr>
            <w:tcW w:w="1559" w:type="dxa"/>
          </w:tcPr>
          <w:p w:rsidR="002E703C" w:rsidRPr="00395636" w:rsidRDefault="002E703C" w:rsidP="0047114E">
            <w:pPr>
              <w:jc w:val="center"/>
            </w:pPr>
            <w:r w:rsidRPr="00395636">
              <w:t>49,</w:t>
            </w:r>
          </w:p>
          <w:p w:rsidR="002E703C" w:rsidRPr="00395636" w:rsidRDefault="002E703C" w:rsidP="0047114E">
            <w:pPr>
              <w:jc w:val="center"/>
              <w:rPr>
                <w:sz w:val="22"/>
                <w:szCs w:val="22"/>
              </w:rPr>
            </w:pPr>
            <w:r w:rsidRPr="00395636">
              <w:rPr>
                <w:sz w:val="22"/>
                <w:szCs w:val="22"/>
              </w:rPr>
              <w:t>Зинатулина Н</w:t>
            </w:r>
          </w:p>
        </w:tc>
        <w:tc>
          <w:tcPr>
            <w:tcW w:w="1701" w:type="dxa"/>
          </w:tcPr>
          <w:p w:rsidR="002E703C" w:rsidRPr="00395636" w:rsidRDefault="002E703C" w:rsidP="0047114E">
            <w:pPr>
              <w:jc w:val="center"/>
            </w:pPr>
            <w:r w:rsidRPr="00395636">
              <w:t xml:space="preserve">44, </w:t>
            </w:r>
          </w:p>
          <w:p w:rsidR="002E703C" w:rsidRPr="00395636" w:rsidRDefault="002E703C" w:rsidP="0047114E">
            <w:pPr>
              <w:jc w:val="center"/>
            </w:pPr>
            <w:r w:rsidRPr="00395636">
              <w:t>Осипова Ю.</w:t>
            </w:r>
          </w:p>
        </w:tc>
        <w:tc>
          <w:tcPr>
            <w:tcW w:w="623" w:type="dxa"/>
            <w:vAlign w:val="center"/>
          </w:tcPr>
          <w:p w:rsidR="002E703C" w:rsidRPr="00395636" w:rsidRDefault="002E703C" w:rsidP="0047114E">
            <w:pPr>
              <w:jc w:val="center"/>
            </w:pPr>
            <w:r w:rsidRPr="00395636">
              <w:t>2</w:t>
            </w:r>
          </w:p>
        </w:tc>
        <w:tc>
          <w:tcPr>
            <w:tcW w:w="624" w:type="dxa"/>
            <w:vAlign w:val="center"/>
          </w:tcPr>
          <w:p w:rsidR="002E703C" w:rsidRPr="00395636" w:rsidRDefault="002E703C" w:rsidP="0047114E">
            <w:pPr>
              <w:jc w:val="center"/>
            </w:pPr>
          </w:p>
        </w:tc>
        <w:tc>
          <w:tcPr>
            <w:tcW w:w="624" w:type="dxa"/>
            <w:vAlign w:val="center"/>
          </w:tcPr>
          <w:p w:rsidR="002E703C" w:rsidRPr="00395636" w:rsidRDefault="002E703C" w:rsidP="0047114E">
            <w:pPr>
              <w:jc w:val="center"/>
            </w:pPr>
          </w:p>
        </w:tc>
        <w:tc>
          <w:tcPr>
            <w:tcW w:w="624" w:type="dxa"/>
            <w:vAlign w:val="center"/>
          </w:tcPr>
          <w:p w:rsidR="002E703C" w:rsidRPr="00395636" w:rsidRDefault="002E703C" w:rsidP="0047114E">
            <w:pPr>
              <w:jc w:val="center"/>
            </w:pPr>
          </w:p>
        </w:tc>
        <w:tc>
          <w:tcPr>
            <w:tcW w:w="624" w:type="dxa"/>
          </w:tcPr>
          <w:p w:rsidR="002E703C" w:rsidRPr="00395636" w:rsidRDefault="002E703C" w:rsidP="0047114E">
            <w:pPr>
              <w:ind w:right="-43"/>
              <w:jc w:val="center"/>
            </w:pPr>
          </w:p>
        </w:tc>
        <w:tc>
          <w:tcPr>
            <w:tcW w:w="1559" w:type="dxa"/>
            <w:shd w:val="clear" w:color="auto" w:fill="auto"/>
          </w:tcPr>
          <w:p w:rsidR="002E703C" w:rsidRPr="00395636" w:rsidRDefault="002E703C" w:rsidP="0047114E">
            <w:pPr>
              <w:ind w:right="-43"/>
              <w:jc w:val="center"/>
            </w:pPr>
            <w:r w:rsidRPr="00395636">
              <w:t>Локаленкова Н.Г.</w:t>
            </w:r>
          </w:p>
        </w:tc>
      </w:tr>
      <w:tr w:rsidR="002E703C" w:rsidRPr="00395636" w:rsidTr="0047114E">
        <w:tc>
          <w:tcPr>
            <w:tcW w:w="862" w:type="dxa"/>
          </w:tcPr>
          <w:p w:rsidR="002E703C" w:rsidRPr="00395636" w:rsidRDefault="002E703C" w:rsidP="0047114E">
            <w:pPr>
              <w:jc w:val="center"/>
            </w:pPr>
            <w:r w:rsidRPr="00395636">
              <w:t>итого</w:t>
            </w:r>
          </w:p>
        </w:tc>
        <w:tc>
          <w:tcPr>
            <w:tcW w:w="1089" w:type="dxa"/>
          </w:tcPr>
          <w:p w:rsidR="002E703C" w:rsidRPr="00395636" w:rsidRDefault="002E703C" w:rsidP="0047114E">
            <w:pPr>
              <w:jc w:val="center"/>
            </w:pPr>
            <w:r w:rsidRPr="00395636">
              <w:t>5</w:t>
            </w:r>
          </w:p>
        </w:tc>
        <w:tc>
          <w:tcPr>
            <w:tcW w:w="1559" w:type="dxa"/>
          </w:tcPr>
          <w:p w:rsidR="002E703C" w:rsidRPr="00395636" w:rsidRDefault="002E703C" w:rsidP="0047114E">
            <w:pPr>
              <w:jc w:val="center"/>
            </w:pPr>
            <w:r w:rsidRPr="00395636">
              <w:rPr>
                <w:sz w:val="22"/>
                <w:szCs w:val="22"/>
              </w:rPr>
              <w:t>94</w:t>
            </w:r>
          </w:p>
        </w:tc>
        <w:tc>
          <w:tcPr>
            <w:tcW w:w="1701" w:type="dxa"/>
          </w:tcPr>
          <w:p w:rsidR="002E703C" w:rsidRPr="00395636" w:rsidRDefault="002E703C" w:rsidP="0047114E">
            <w:pPr>
              <w:jc w:val="center"/>
            </w:pPr>
            <w:r w:rsidRPr="00395636">
              <w:rPr>
                <w:sz w:val="22"/>
                <w:szCs w:val="22"/>
              </w:rPr>
              <w:t>44</w:t>
            </w:r>
          </w:p>
        </w:tc>
        <w:tc>
          <w:tcPr>
            <w:tcW w:w="623" w:type="dxa"/>
            <w:vAlign w:val="center"/>
          </w:tcPr>
          <w:p w:rsidR="002E703C" w:rsidRPr="00395636" w:rsidRDefault="002E703C" w:rsidP="0047114E">
            <w:pPr>
              <w:jc w:val="center"/>
            </w:pPr>
            <w:r w:rsidRPr="00395636">
              <w:t>2</w:t>
            </w:r>
          </w:p>
        </w:tc>
        <w:tc>
          <w:tcPr>
            <w:tcW w:w="624" w:type="dxa"/>
            <w:vAlign w:val="center"/>
          </w:tcPr>
          <w:p w:rsidR="002E703C" w:rsidRPr="00395636" w:rsidRDefault="002E703C" w:rsidP="0047114E">
            <w:pPr>
              <w:jc w:val="center"/>
            </w:pPr>
            <w:r w:rsidRPr="00395636">
              <w:t>1</w:t>
            </w:r>
          </w:p>
        </w:tc>
        <w:tc>
          <w:tcPr>
            <w:tcW w:w="624" w:type="dxa"/>
            <w:vAlign w:val="center"/>
          </w:tcPr>
          <w:p w:rsidR="002E703C" w:rsidRPr="00395636" w:rsidRDefault="002E703C" w:rsidP="0047114E">
            <w:pPr>
              <w:jc w:val="center"/>
            </w:pPr>
            <w:r w:rsidRPr="00395636">
              <w:t>1</w:t>
            </w:r>
          </w:p>
        </w:tc>
        <w:tc>
          <w:tcPr>
            <w:tcW w:w="624" w:type="dxa"/>
            <w:vAlign w:val="center"/>
          </w:tcPr>
          <w:p w:rsidR="002E703C" w:rsidRPr="00395636" w:rsidRDefault="002E703C" w:rsidP="0047114E">
            <w:pPr>
              <w:jc w:val="center"/>
            </w:pPr>
            <w:r w:rsidRPr="00395636">
              <w:t>-</w:t>
            </w:r>
          </w:p>
        </w:tc>
        <w:tc>
          <w:tcPr>
            <w:tcW w:w="624" w:type="dxa"/>
          </w:tcPr>
          <w:p w:rsidR="002E703C" w:rsidRPr="00395636" w:rsidRDefault="002E703C" w:rsidP="0047114E">
            <w:pPr>
              <w:ind w:right="409"/>
              <w:jc w:val="center"/>
            </w:pPr>
            <w:r w:rsidRPr="00395636">
              <w:t>1</w:t>
            </w:r>
          </w:p>
        </w:tc>
        <w:tc>
          <w:tcPr>
            <w:tcW w:w="1559" w:type="dxa"/>
            <w:shd w:val="clear" w:color="auto" w:fill="auto"/>
          </w:tcPr>
          <w:p w:rsidR="002E703C" w:rsidRPr="00395636" w:rsidRDefault="002E703C" w:rsidP="0047114E">
            <w:pPr>
              <w:ind w:right="409"/>
              <w:jc w:val="center"/>
            </w:pPr>
          </w:p>
        </w:tc>
      </w:tr>
    </w:tbl>
    <w:p w:rsidR="002E703C" w:rsidRPr="004B3494" w:rsidRDefault="002E703C" w:rsidP="002E703C">
      <w:pPr>
        <w:jc w:val="both"/>
        <w:rPr>
          <w:highlight w:val="yellow"/>
        </w:rPr>
      </w:pPr>
      <w:r w:rsidRPr="00CE0484">
        <w:rPr>
          <w:noProof/>
        </w:rPr>
        <w:drawing>
          <wp:inline distT="0" distB="0" distL="0" distR="0">
            <wp:extent cx="4413885" cy="2577465"/>
            <wp:effectExtent l="0" t="0" r="5715" b="13335"/>
            <wp:docPr id="168" name="Диаграмма 1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E703C" w:rsidRPr="004B3494" w:rsidRDefault="002E703C" w:rsidP="002E703C">
      <w:pPr>
        <w:jc w:val="center"/>
        <w:rPr>
          <w:b/>
          <w:highlight w:val="yellow"/>
        </w:rPr>
      </w:pPr>
    </w:p>
    <w:p w:rsidR="002E703C" w:rsidRPr="004B3494" w:rsidRDefault="002E703C" w:rsidP="002E703C">
      <w:pPr>
        <w:jc w:val="both"/>
        <w:rPr>
          <w:b/>
          <w:i/>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3743"/>
        <w:gridCol w:w="2017"/>
      </w:tblGrid>
      <w:tr w:rsidR="002E703C" w:rsidRPr="004B3494" w:rsidTr="0047114E">
        <w:trPr>
          <w:jc w:val="center"/>
        </w:trPr>
        <w:tc>
          <w:tcPr>
            <w:tcW w:w="2023" w:type="dxa"/>
          </w:tcPr>
          <w:p w:rsidR="002E703C" w:rsidRPr="00442738" w:rsidRDefault="002E703C" w:rsidP="0047114E">
            <w:pPr>
              <w:jc w:val="both"/>
            </w:pPr>
            <w:r w:rsidRPr="00442738">
              <w:t>Учебный  год</w:t>
            </w:r>
          </w:p>
        </w:tc>
        <w:tc>
          <w:tcPr>
            <w:tcW w:w="3743" w:type="dxa"/>
          </w:tcPr>
          <w:p w:rsidR="002E703C" w:rsidRPr="00442738" w:rsidRDefault="002E703C" w:rsidP="0047114E">
            <w:pPr>
              <w:jc w:val="both"/>
            </w:pPr>
            <w:r w:rsidRPr="00442738">
              <w:t>% учащихся, сдававших экзамен</w:t>
            </w:r>
          </w:p>
        </w:tc>
        <w:tc>
          <w:tcPr>
            <w:tcW w:w="2017" w:type="dxa"/>
          </w:tcPr>
          <w:p w:rsidR="002E703C" w:rsidRPr="00442738" w:rsidRDefault="002E703C" w:rsidP="0047114E">
            <w:pPr>
              <w:jc w:val="both"/>
            </w:pPr>
            <w:r w:rsidRPr="00442738">
              <w:t>Средний балл</w:t>
            </w:r>
          </w:p>
        </w:tc>
      </w:tr>
      <w:tr w:rsidR="002E703C" w:rsidRPr="004B3494" w:rsidTr="0047114E">
        <w:trPr>
          <w:jc w:val="center"/>
        </w:trPr>
        <w:tc>
          <w:tcPr>
            <w:tcW w:w="2023" w:type="dxa"/>
          </w:tcPr>
          <w:p w:rsidR="002E703C" w:rsidRPr="00442738" w:rsidRDefault="002E703C" w:rsidP="0047114E">
            <w:pPr>
              <w:jc w:val="both"/>
            </w:pPr>
            <w:r w:rsidRPr="00442738">
              <w:t>2015/2016</w:t>
            </w:r>
          </w:p>
        </w:tc>
        <w:tc>
          <w:tcPr>
            <w:tcW w:w="3743" w:type="dxa"/>
          </w:tcPr>
          <w:p w:rsidR="002E703C" w:rsidRPr="00442738" w:rsidRDefault="002E703C" w:rsidP="0047114E">
            <w:pPr>
              <w:jc w:val="both"/>
            </w:pPr>
            <w:r w:rsidRPr="00442738">
              <w:t>5% (2 ученика)</w:t>
            </w:r>
          </w:p>
        </w:tc>
        <w:tc>
          <w:tcPr>
            <w:tcW w:w="2017" w:type="dxa"/>
          </w:tcPr>
          <w:p w:rsidR="002E703C" w:rsidRPr="00442738" w:rsidRDefault="002E703C" w:rsidP="0047114E">
            <w:pPr>
              <w:jc w:val="both"/>
            </w:pPr>
            <w:r w:rsidRPr="00442738">
              <w:t>71,5</w:t>
            </w:r>
          </w:p>
        </w:tc>
      </w:tr>
      <w:tr w:rsidR="002E703C" w:rsidRPr="004B3494" w:rsidTr="0047114E">
        <w:trPr>
          <w:jc w:val="center"/>
        </w:trPr>
        <w:tc>
          <w:tcPr>
            <w:tcW w:w="2023" w:type="dxa"/>
          </w:tcPr>
          <w:p w:rsidR="002E703C" w:rsidRPr="00442738" w:rsidRDefault="002E703C" w:rsidP="0047114E">
            <w:pPr>
              <w:jc w:val="both"/>
            </w:pPr>
            <w:r w:rsidRPr="00442738">
              <w:t>2016/2017</w:t>
            </w:r>
          </w:p>
        </w:tc>
        <w:tc>
          <w:tcPr>
            <w:tcW w:w="3743" w:type="dxa"/>
          </w:tcPr>
          <w:p w:rsidR="002E703C" w:rsidRPr="00442738" w:rsidRDefault="002E703C" w:rsidP="0047114E">
            <w:pPr>
              <w:jc w:val="both"/>
            </w:pPr>
            <w:r w:rsidRPr="00442738">
              <w:t>7,5 ( 2 ученика)</w:t>
            </w:r>
          </w:p>
        </w:tc>
        <w:tc>
          <w:tcPr>
            <w:tcW w:w="2017" w:type="dxa"/>
          </w:tcPr>
          <w:p w:rsidR="002E703C" w:rsidRPr="00442738" w:rsidRDefault="002E703C" w:rsidP="0047114E">
            <w:pPr>
              <w:jc w:val="both"/>
            </w:pPr>
            <w:r w:rsidRPr="00442738">
              <w:t>45, 25</w:t>
            </w:r>
          </w:p>
        </w:tc>
      </w:tr>
      <w:tr w:rsidR="002E703C" w:rsidRPr="004B3494" w:rsidTr="0047114E">
        <w:trPr>
          <w:jc w:val="center"/>
        </w:trPr>
        <w:tc>
          <w:tcPr>
            <w:tcW w:w="2023" w:type="dxa"/>
          </w:tcPr>
          <w:p w:rsidR="002E703C" w:rsidRPr="00442738" w:rsidRDefault="002E703C" w:rsidP="0047114E">
            <w:pPr>
              <w:jc w:val="both"/>
            </w:pPr>
            <w:r w:rsidRPr="00442738">
              <w:t>2017/2018</w:t>
            </w:r>
          </w:p>
        </w:tc>
        <w:tc>
          <w:tcPr>
            <w:tcW w:w="3743" w:type="dxa"/>
          </w:tcPr>
          <w:p w:rsidR="002E703C" w:rsidRPr="00442738" w:rsidRDefault="002E703C" w:rsidP="0047114E">
            <w:pPr>
              <w:jc w:val="both"/>
            </w:pPr>
            <w:r w:rsidRPr="00442738">
              <w:t>2%( 1 ученик)</w:t>
            </w:r>
          </w:p>
        </w:tc>
        <w:tc>
          <w:tcPr>
            <w:tcW w:w="2017" w:type="dxa"/>
          </w:tcPr>
          <w:p w:rsidR="002E703C" w:rsidRPr="00442738" w:rsidRDefault="002E703C" w:rsidP="0047114E">
            <w:pPr>
              <w:jc w:val="both"/>
            </w:pPr>
            <w:r w:rsidRPr="00442738">
              <w:t>71</w:t>
            </w:r>
          </w:p>
        </w:tc>
      </w:tr>
      <w:tr w:rsidR="002E703C" w:rsidRPr="004B3494" w:rsidTr="0047114E">
        <w:trPr>
          <w:jc w:val="center"/>
        </w:trPr>
        <w:tc>
          <w:tcPr>
            <w:tcW w:w="2023" w:type="dxa"/>
          </w:tcPr>
          <w:p w:rsidR="002E703C" w:rsidRPr="00442738" w:rsidRDefault="002E703C" w:rsidP="0047114E">
            <w:pPr>
              <w:jc w:val="both"/>
            </w:pPr>
            <w:r w:rsidRPr="00442738">
              <w:t>2018/2019</w:t>
            </w:r>
          </w:p>
        </w:tc>
        <w:tc>
          <w:tcPr>
            <w:tcW w:w="3743" w:type="dxa"/>
          </w:tcPr>
          <w:p w:rsidR="002E703C" w:rsidRPr="00442738" w:rsidRDefault="002E703C" w:rsidP="0047114E">
            <w:pPr>
              <w:jc w:val="both"/>
            </w:pPr>
            <w:r w:rsidRPr="00442738">
              <w:t>5%( 3 ученика)</w:t>
            </w:r>
          </w:p>
        </w:tc>
        <w:tc>
          <w:tcPr>
            <w:tcW w:w="2017" w:type="dxa"/>
          </w:tcPr>
          <w:p w:rsidR="002E703C" w:rsidRPr="00442738" w:rsidRDefault="002E703C" w:rsidP="0047114E">
            <w:pPr>
              <w:jc w:val="both"/>
            </w:pPr>
            <w:r w:rsidRPr="00442738">
              <w:t>72,33</w:t>
            </w:r>
          </w:p>
        </w:tc>
      </w:tr>
      <w:tr w:rsidR="002E703C" w:rsidRPr="004B3494" w:rsidTr="0047114E">
        <w:trPr>
          <w:jc w:val="center"/>
        </w:trPr>
        <w:tc>
          <w:tcPr>
            <w:tcW w:w="2023" w:type="dxa"/>
          </w:tcPr>
          <w:p w:rsidR="002E703C" w:rsidRPr="00442738" w:rsidRDefault="002E703C" w:rsidP="0047114E">
            <w:pPr>
              <w:jc w:val="both"/>
            </w:pPr>
            <w:r>
              <w:t>2019/2020</w:t>
            </w:r>
          </w:p>
        </w:tc>
        <w:tc>
          <w:tcPr>
            <w:tcW w:w="3743" w:type="dxa"/>
          </w:tcPr>
          <w:p w:rsidR="002E703C" w:rsidRPr="00442738" w:rsidRDefault="002E703C" w:rsidP="0047114E">
            <w:pPr>
              <w:jc w:val="both"/>
            </w:pPr>
            <w:r>
              <w:t>9 %(5 учащихся)</w:t>
            </w:r>
          </w:p>
        </w:tc>
        <w:tc>
          <w:tcPr>
            <w:tcW w:w="2017" w:type="dxa"/>
          </w:tcPr>
          <w:p w:rsidR="002E703C" w:rsidRPr="00442738" w:rsidRDefault="002E703C" w:rsidP="0047114E">
            <w:pPr>
              <w:jc w:val="both"/>
            </w:pPr>
            <w:r>
              <w:t>65,2</w:t>
            </w:r>
          </w:p>
        </w:tc>
      </w:tr>
    </w:tbl>
    <w:p w:rsidR="002E703C" w:rsidRPr="004B3494" w:rsidRDefault="002E703C" w:rsidP="002E703C">
      <w:pPr>
        <w:jc w:val="both"/>
        <w:rPr>
          <w:i/>
          <w:highlight w:val="yellow"/>
        </w:rPr>
      </w:pPr>
    </w:p>
    <w:p w:rsidR="002E703C" w:rsidRPr="00395636" w:rsidRDefault="002E703C" w:rsidP="002E703C">
      <w:pPr>
        <w:jc w:val="center"/>
        <w:rPr>
          <w:b/>
        </w:rPr>
      </w:pPr>
      <w:r w:rsidRPr="00395636">
        <w:rPr>
          <w:b/>
        </w:rPr>
        <w:t>Сравнительная диаграмма результатов по английскому языку</w:t>
      </w:r>
    </w:p>
    <w:p w:rsidR="002E703C" w:rsidRDefault="002E703C" w:rsidP="002E703C">
      <w:pPr>
        <w:jc w:val="center"/>
        <w:rPr>
          <w:b/>
        </w:rPr>
      </w:pPr>
      <w:r w:rsidRPr="00395636">
        <w:rPr>
          <w:b/>
        </w:rPr>
        <w:t>за  2017/2018, 2019/2020  уч. год</w:t>
      </w:r>
      <w:r>
        <w:rPr>
          <w:b/>
        </w:rPr>
        <w:t>а</w:t>
      </w:r>
    </w:p>
    <w:p w:rsidR="002E703C" w:rsidRDefault="002E703C" w:rsidP="002E703C">
      <w:pPr>
        <w:jc w:val="center"/>
        <w:rPr>
          <w:b/>
        </w:rPr>
      </w:pPr>
    </w:p>
    <w:p w:rsidR="002E703C" w:rsidRDefault="002E703C" w:rsidP="002E703C">
      <w:pPr>
        <w:jc w:val="center"/>
        <w:rPr>
          <w:b/>
        </w:rPr>
      </w:pPr>
    </w:p>
    <w:p w:rsidR="002E703C" w:rsidRPr="00395636" w:rsidRDefault="002E703C" w:rsidP="002E703C">
      <w:pPr>
        <w:jc w:val="center"/>
        <w:rPr>
          <w:b/>
        </w:rPr>
      </w:pPr>
      <w:r w:rsidRPr="008D2C85">
        <w:rPr>
          <w:b/>
          <w:noProof/>
        </w:rPr>
        <w:drawing>
          <wp:inline distT="0" distB="0" distL="0" distR="0">
            <wp:extent cx="4062095" cy="2766695"/>
            <wp:effectExtent l="0" t="0" r="14605" b="14605"/>
            <wp:docPr id="167" name="Диаграмма 1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E703C" w:rsidRDefault="002E703C" w:rsidP="002E703C">
      <w:pPr>
        <w:jc w:val="center"/>
        <w:rPr>
          <w:b/>
          <w:u w:val="single"/>
        </w:rPr>
      </w:pPr>
    </w:p>
    <w:p w:rsidR="002E703C" w:rsidRDefault="002E703C" w:rsidP="002E703C">
      <w:pPr>
        <w:jc w:val="center"/>
        <w:rPr>
          <w:b/>
          <w:u w:val="single"/>
        </w:rPr>
      </w:pPr>
      <w:r w:rsidRPr="004469EB">
        <w:rPr>
          <w:b/>
          <w:noProof/>
          <w:u w:val="single"/>
        </w:rPr>
        <w:drawing>
          <wp:inline distT="0" distB="0" distL="0" distR="0">
            <wp:extent cx="4574540" cy="2747645"/>
            <wp:effectExtent l="0" t="0" r="16510" b="14605"/>
            <wp:docPr id="166" name="Диаграмма 1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E703C" w:rsidRDefault="002E703C" w:rsidP="002E703C">
      <w:pPr>
        <w:jc w:val="center"/>
        <w:rPr>
          <w:b/>
          <w:u w:val="single"/>
        </w:rPr>
      </w:pPr>
    </w:p>
    <w:p w:rsidR="002E703C" w:rsidRPr="00395636" w:rsidRDefault="002E703C" w:rsidP="002E703C">
      <w:pPr>
        <w:jc w:val="center"/>
        <w:rPr>
          <w:b/>
          <w:u w:val="single"/>
        </w:rPr>
      </w:pPr>
    </w:p>
    <w:p w:rsidR="002E703C" w:rsidRPr="00CE0484" w:rsidRDefault="002E703C" w:rsidP="002E703C">
      <w:pPr>
        <w:jc w:val="both"/>
        <w:rPr>
          <w:noProof/>
        </w:rPr>
      </w:pPr>
    </w:p>
    <w:p w:rsidR="002E703C" w:rsidRDefault="002E703C" w:rsidP="002E703C">
      <w:pPr>
        <w:jc w:val="both"/>
        <w:rPr>
          <w:highlight w:val="yellow"/>
        </w:rPr>
      </w:pPr>
    </w:p>
    <w:p w:rsidR="002E703C" w:rsidRDefault="002E703C" w:rsidP="002E703C">
      <w:pPr>
        <w:jc w:val="both"/>
        <w:rPr>
          <w:highlight w:val="yellow"/>
        </w:rPr>
      </w:pPr>
    </w:p>
    <w:p w:rsidR="002E703C" w:rsidRDefault="002E703C" w:rsidP="002E703C">
      <w:pPr>
        <w:jc w:val="both"/>
        <w:rPr>
          <w:highlight w:val="yellow"/>
        </w:rPr>
      </w:pPr>
    </w:p>
    <w:p w:rsidR="002E703C" w:rsidRDefault="002E703C" w:rsidP="002E703C">
      <w:pPr>
        <w:jc w:val="center"/>
        <w:rPr>
          <w:highlight w:val="yellow"/>
        </w:rPr>
      </w:pPr>
      <w:r w:rsidRPr="00CE0484">
        <w:rPr>
          <w:noProof/>
        </w:rPr>
        <w:drawing>
          <wp:inline distT="0" distB="0" distL="0" distR="0">
            <wp:extent cx="3343910" cy="2747645"/>
            <wp:effectExtent l="0" t="0" r="8890" b="14605"/>
            <wp:docPr id="165" name="Диаграмма 1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E703C" w:rsidRPr="004B3494" w:rsidRDefault="002E703C" w:rsidP="002E703C">
      <w:pPr>
        <w:jc w:val="both"/>
        <w:rPr>
          <w:highlight w:val="yellow"/>
        </w:rPr>
      </w:pPr>
    </w:p>
    <w:p w:rsidR="002E703C" w:rsidRPr="004469EB" w:rsidRDefault="002E703C" w:rsidP="002E703C">
      <w:pPr>
        <w:ind w:firstLine="567"/>
        <w:jc w:val="both"/>
      </w:pPr>
      <w:r w:rsidRPr="004469EB">
        <w:t xml:space="preserve">Результаты по экзамену ниже, чем в прошлом году, хотя наивысший балл стал выше.   </w:t>
      </w:r>
    </w:p>
    <w:p w:rsidR="002E703C" w:rsidRPr="004469EB" w:rsidRDefault="002E703C" w:rsidP="002E703C">
      <w:pPr>
        <w:ind w:firstLine="567"/>
        <w:jc w:val="both"/>
      </w:pPr>
      <w:r w:rsidRPr="004469EB">
        <w:t xml:space="preserve">Методическому объединению учителей иностранного языка обсудить результаты, составить план по подготовке к ГИА на 2020 год, увеличить количество проверочных и диагностических работ для учащихся, выбирающих экзамен по предмету. </w:t>
      </w:r>
    </w:p>
    <w:p w:rsidR="002E703C" w:rsidRPr="004469EB" w:rsidRDefault="002E703C" w:rsidP="002E703C">
      <w:pPr>
        <w:pStyle w:val="afa"/>
        <w:spacing w:before="0" w:beforeAutospacing="0" w:after="0" w:afterAutospacing="0"/>
        <w:ind w:firstLine="567"/>
        <w:jc w:val="both"/>
        <w:rPr>
          <w:rStyle w:val="afb"/>
          <w:i w:val="0"/>
        </w:rPr>
      </w:pPr>
      <w:r w:rsidRPr="004469EB">
        <w:rPr>
          <w:rStyle w:val="afb"/>
          <w:i w:val="0"/>
        </w:rPr>
        <w:t>Средний балл по России</w:t>
      </w:r>
      <w:r w:rsidRPr="004469EB">
        <w:rPr>
          <w:iCs/>
        </w:rPr>
        <w:t xml:space="preserve"> – </w:t>
      </w:r>
      <w:r>
        <w:rPr>
          <w:rStyle w:val="afb"/>
          <w:i w:val="0"/>
        </w:rPr>
        <w:t>70,9</w:t>
      </w:r>
      <w:r w:rsidRPr="004469EB">
        <w:rPr>
          <w:rStyle w:val="afb"/>
          <w:i w:val="0"/>
        </w:rPr>
        <w:t xml:space="preserve"> по школе</w:t>
      </w:r>
      <w:r w:rsidRPr="004469EB">
        <w:rPr>
          <w:iCs/>
        </w:rPr>
        <w:t xml:space="preserve"> – </w:t>
      </w:r>
      <w:r>
        <w:rPr>
          <w:rStyle w:val="afb"/>
          <w:i w:val="0"/>
        </w:rPr>
        <w:t>65,2</w:t>
      </w:r>
      <w:r w:rsidRPr="004469EB">
        <w:rPr>
          <w:rStyle w:val="afb"/>
          <w:i w:val="0"/>
        </w:rPr>
        <w:t xml:space="preserve"> (ниже на </w:t>
      </w:r>
      <w:r>
        <w:rPr>
          <w:rStyle w:val="afb"/>
          <w:i w:val="0"/>
        </w:rPr>
        <w:t>5,7</w:t>
      </w:r>
      <w:r w:rsidRPr="004469EB">
        <w:rPr>
          <w:rStyle w:val="afb"/>
          <w:i w:val="0"/>
        </w:rPr>
        <w:t>%).</w:t>
      </w:r>
    </w:p>
    <w:p w:rsidR="002E703C" w:rsidRPr="004469EB" w:rsidRDefault="002E703C" w:rsidP="002E703C">
      <w:pPr>
        <w:pStyle w:val="afa"/>
        <w:spacing w:before="0" w:beforeAutospacing="0" w:after="0" w:afterAutospacing="0"/>
        <w:jc w:val="both"/>
        <w:rPr>
          <w:rStyle w:val="afb"/>
          <w:i w:val="0"/>
        </w:rPr>
      </w:pPr>
    </w:p>
    <w:p w:rsidR="002E703C" w:rsidRPr="004B3494" w:rsidRDefault="002E703C" w:rsidP="002E703C">
      <w:pPr>
        <w:pStyle w:val="afa"/>
        <w:spacing w:before="0" w:beforeAutospacing="0" w:after="0" w:afterAutospacing="0"/>
        <w:jc w:val="both"/>
        <w:rPr>
          <w:rStyle w:val="afb"/>
          <w:i w:val="0"/>
          <w:iCs w:val="0"/>
          <w:noProof/>
          <w:highlight w:val="yellow"/>
        </w:rPr>
      </w:pPr>
      <w:r w:rsidRPr="009B6408">
        <w:rPr>
          <w:rStyle w:val="afb"/>
          <w:i w:val="0"/>
          <w:iCs w:val="0"/>
          <w:noProof/>
        </w:rPr>
        <w:drawing>
          <wp:inline distT="0" distB="0" distL="0" distR="0">
            <wp:extent cx="3715385" cy="1852295"/>
            <wp:effectExtent l="0" t="0" r="18415" b="14605"/>
            <wp:docPr id="164" name="Диаграмма 1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E703C" w:rsidRDefault="002E703C" w:rsidP="002E703C">
      <w:pPr>
        <w:pStyle w:val="afa"/>
        <w:spacing w:before="0" w:beforeAutospacing="0" w:after="0" w:afterAutospacing="0"/>
        <w:jc w:val="both"/>
        <w:rPr>
          <w:rStyle w:val="afb"/>
          <w:i w:val="0"/>
          <w:iCs w:val="0"/>
          <w:noProof/>
          <w:highlight w:val="yellow"/>
        </w:rPr>
      </w:pPr>
    </w:p>
    <w:p w:rsidR="002E703C" w:rsidRPr="004B3494" w:rsidRDefault="002E703C" w:rsidP="002E703C">
      <w:pPr>
        <w:pStyle w:val="afa"/>
        <w:spacing w:before="0" w:beforeAutospacing="0" w:after="0" w:afterAutospacing="0"/>
        <w:jc w:val="both"/>
        <w:rPr>
          <w:rStyle w:val="afb"/>
          <w:i w:val="0"/>
          <w:iCs w:val="0"/>
          <w:noProof/>
          <w:highlight w:val="yellow"/>
        </w:rPr>
      </w:pPr>
    </w:p>
    <w:p w:rsidR="002E703C" w:rsidRPr="00A260D3" w:rsidRDefault="002E703C" w:rsidP="002E703C">
      <w:pPr>
        <w:jc w:val="center"/>
        <w:rPr>
          <w:b/>
          <w:u w:val="single"/>
        </w:rPr>
      </w:pPr>
      <w:r w:rsidRPr="00A260D3">
        <w:rPr>
          <w:b/>
          <w:u w:val="single"/>
        </w:rPr>
        <w:t>Биология</w:t>
      </w:r>
    </w:p>
    <w:p w:rsidR="002E703C" w:rsidRPr="00A260D3" w:rsidRDefault="002E703C" w:rsidP="002E703C">
      <w:pPr>
        <w:ind w:firstLine="567"/>
        <w:jc w:val="both"/>
      </w:pPr>
      <w:r w:rsidRPr="00A260D3">
        <w:t>Порог по биологии</w:t>
      </w:r>
      <w:r w:rsidRPr="00A260D3">
        <w:rPr>
          <w:iCs/>
        </w:rPr>
        <w:t xml:space="preserve"> – </w:t>
      </w:r>
      <w:r w:rsidRPr="00A260D3">
        <w:t>36 баллов, сдавало в этом году 10 выпускников, все</w:t>
      </w:r>
      <w:r w:rsidRPr="00A260D3">
        <w:rPr>
          <w:iCs/>
        </w:rPr>
        <w:t xml:space="preserve"> – </w:t>
      </w:r>
      <w:r w:rsidRPr="00A260D3">
        <w:t>химико-биологического профиля . Порог преодолели все.</w:t>
      </w:r>
    </w:p>
    <w:p w:rsidR="002E703C" w:rsidRPr="00A260D3" w:rsidRDefault="002E703C" w:rsidP="002E703C">
      <w:pPr>
        <w:ind w:firstLine="567"/>
        <w:jc w:val="both"/>
        <w:rPr>
          <w:i/>
        </w:rPr>
      </w:pPr>
      <w:r w:rsidRPr="00A260D3">
        <w:t>Средний балл по школе</w:t>
      </w:r>
      <w:r w:rsidRPr="00A260D3">
        <w:rPr>
          <w:iCs/>
        </w:rPr>
        <w:t xml:space="preserve"> – 61,9 ( в2018/ 2019 году-</w:t>
      </w:r>
      <w:r w:rsidRPr="00A260D3">
        <w:t>65,38, 2017/2018</w:t>
      </w:r>
      <w:r w:rsidRPr="00A260D3">
        <w:rPr>
          <w:iCs/>
        </w:rPr>
        <w:t xml:space="preserve"> – </w:t>
      </w:r>
      <w:r w:rsidRPr="00A260D3">
        <w:t>69,44).</w:t>
      </w:r>
      <w:r w:rsidRPr="00A260D3">
        <w:rPr>
          <w:i/>
        </w:rPr>
        <w:t xml:space="preserve"> </w:t>
      </w:r>
    </w:p>
    <w:p w:rsidR="002E703C" w:rsidRPr="004B3494" w:rsidRDefault="002E703C" w:rsidP="002E703C">
      <w:pPr>
        <w:jc w:val="both"/>
        <w:rPr>
          <w:highlight w:val="yellow"/>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5"/>
        <w:gridCol w:w="708"/>
        <w:gridCol w:w="1701"/>
        <w:gridCol w:w="1701"/>
        <w:gridCol w:w="631"/>
        <w:gridCol w:w="757"/>
        <w:gridCol w:w="540"/>
        <w:gridCol w:w="540"/>
        <w:gridCol w:w="1980"/>
      </w:tblGrid>
      <w:tr w:rsidR="002E703C" w:rsidRPr="004B3494" w:rsidTr="0047114E">
        <w:trPr>
          <w:cantSplit/>
          <w:trHeight w:val="1294"/>
          <w:jc w:val="center"/>
        </w:trPr>
        <w:tc>
          <w:tcPr>
            <w:tcW w:w="955" w:type="dxa"/>
          </w:tcPr>
          <w:p w:rsidR="002E703C" w:rsidRPr="00442738" w:rsidRDefault="002E703C" w:rsidP="0047114E">
            <w:pPr>
              <w:jc w:val="center"/>
            </w:pPr>
            <w:r w:rsidRPr="00442738">
              <w:t>Класс</w:t>
            </w:r>
          </w:p>
        </w:tc>
        <w:tc>
          <w:tcPr>
            <w:tcW w:w="708" w:type="dxa"/>
            <w:textDirection w:val="btLr"/>
          </w:tcPr>
          <w:p w:rsidR="002E703C" w:rsidRPr="00442738" w:rsidRDefault="002E703C" w:rsidP="0047114E">
            <w:pPr>
              <w:ind w:left="113" w:right="113"/>
              <w:jc w:val="center"/>
            </w:pPr>
            <w:r w:rsidRPr="00442738">
              <w:t>Сдавали</w:t>
            </w:r>
          </w:p>
        </w:tc>
        <w:tc>
          <w:tcPr>
            <w:tcW w:w="1701" w:type="dxa"/>
          </w:tcPr>
          <w:p w:rsidR="002E703C" w:rsidRPr="00442738" w:rsidRDefault="002E703C" w:rsidP="0047114E">
            <w:pPr>
              <w:jc w:val="center"/>
            </w:pPr>
            <w:r w:rsidRPr="00442738">
              <w:t>Наивысший балл</w:t>
            </w:r>
          </w:p>
        </w:tc>
        <w:tc>
          <w:tcPr>
            <w:tcW w:w="1701" w:type="dxa"/>
          </w:tcPr>
          <w:p w:rsidR="002E703C" w:rsidRPr="00442738" w:rsidRDefault="002E703C" w:rsidP="0047114E">
            <w:pPr>
              <w:jc w:val="center"/>
            </w:pPr>
            <w:r w:rsidRPr="00442738">
              <w:t>Наименьший балл</w:t>
            </w:r>
          </w:p>
        </w:tc>
        <w:tc>
          <w:tcPr>
            <w:tcW w:w="631" w:type="dxa"/>
          </w:tcPr>
          <w:p w:rsidR="002E703C" w:rsidRPr="00442738" w:rsidRDefault="002E703C" w:rsidP="0047114E">
            <w:pPr>
              <w:jc w:val="center"/>
            </w:pPr>
            <w:r w:rsidRPr="00442738">
              <w:t>41-50</w:t>
            </w:r>
          </w:p>
        </w:tc>
        <w:tc>
          <w:tcPr>
            <w:tcW w:w="757" w:type="dxa"/>
          </w:tcPr>
          <w:p w:rsidR="002E703C" w:rsidRPr="00442738" w:rsidRDefault="002E703C" w:rsidP="0047114E">
            <w:pPr>
              <w:jc w:val="center"/>
            </w:pPr>
            <w:r w:rsidRPr="00442738">
              <w:t>51-60</w:t>
            </w:r>
          </w:p>
        </w:tc>
        <w:tc>
          <w:tcPr>
            <w:tcW w:w="540" w:type="dxa"/>
          </w:tcPr>
          <w:p w:rsidR="002E703C" w:rsidRPr="00442738" w:rsidRDefault="002E703C" w:rsidP="0047114E">
            <w:pPr>
              <w:jc w:val="center"/>
            </w:pPr>
            <w:r w:rsidRPr="00442738">
              <w:t>61-70</w:t>
            </w:r>
          </w:p>
        </w:tc>
        <w:tc>
          <w:tcPr>
            <w:tcW w:w="540" w:type="dxa"/>
          </w:tcPr>
          <w:p w:rsidR="002E703C" w:rsidRPr="00442738" w:rsidRDefault="002E703C" w:rsidP="0047114E">
            <w:pPr>
              <w:jc w:val="center"/>
            </w:pPr>
            <w:r w:rsidRPr="00442738">
              <w:t>71-80</w:t>
            </w:r>
          </w:p>
        </w:tc>
        <w:tc>
          <w:tcPr>
            <w:tcW w:w="1980" w:type="dxa"/>
          </w:tcPr>
          <w:p w:rsidR="002E703C" w:rsidRPr="00442738" w:rsidRDefault="002E703C" w:rsidP="0047114E">
            <w:pPr>
              <w:jc w:val="center"/>
            </w:pPr>
            <w:r w:rsidRPr="00442738">
              <w:t>Учитель</w:t>
            </w:r>
          </w:p>
        </w:tc>
      </w:tr>
      <w:tr w:rsidR="002E703C" w:rsidRPr="004B3494" w:rsidTr="0047114E">
        <w:trPr>
          <w:jc w:val="center"/>
        </w:trPr>
        <w:tc>
          <w:tcPr>
            <w:tcW w:w="955" w:type="dxa"/>
          </w:tcPr>
          <w:p w:rsidR="002E703C" w:rsidRPr="00442738" w:rsidRDefault="002E703C" w:rsidP="0047114E">
            <w:pPr>
              <w:jc w:val="center"/>
            </w:pPr>
            <w:r w:rsidRPr="00442738">
              <w:t>11б</w:t>
            </w:r>
          </w:p>
        </w:tc>
        <w:tc>
          <w:tcPr>
            <w:tcW w:w="708" w:type="dxa"/>
          </w:tcPr>
          <w:p w:rsidR="002E703C" w:rsidRPr="00442738" w:rsidRDefault="002E703C" w:rsidP="0047114E">
            <w:pPr>
              <w:jc w:val="center"/>
            </w:pPr>
            <w:r>
              <w:t>10</w:t>
            </w:r>
          </w:p>
        </w:tc>
        <w:tc>
          <w:tcPr>
            <w:tcW w:w="1701" w:type="dxa"/>
          </w:tcPr>
          <w:p w:rsidR="002E703C" w:rsidRPr="00442738" w:rsidRDefault="002E703C" w:rsidP="0047114E">
            <w:pPr>
              <w:jc w:val="center"/>
            </w:pPr>
            <w:r w:rsidRPr="00442738">
              <w:t>7</w:t>
            </w:r>
            <w:r>
              <w:t>7</w:t>
            </w:r>
            <w:r w:rsidRPr="00442738">
              <w:t>,</w:t>
            </w:r>
          </w:p>
          <w:p w:rsidR="002E703C" w:rsidRPr="00442738" w:rsidRDefault="002E703C" w:rsidP="0047114E">
            <w:pPr>
              <w:jc w:val="center"/>
            </w:pPr>
            <w:r>
              <w:rPr>
                <w:sz w:val="23"/>
                <w:szCs w:val="23"/>
              </w:rPr>
              <w:t>Юдаев Н.</w:t>
            </w:r>
          </w:p>
        </w:tc>
        <w:tc>
          <w:tcPr>
            <w:tcW w:w="1701" w:type="dxa"/>
          </w:tcPr>
          <w:p w:rsidR="002E703C" w:rsidRDefault="002E703C" w:rsidP="0047114E">
            <w:pPr>
              <w:jc w:val="center"/>
            </w:pPr>
            <w:r>
              <w:t xml:space="preserve">46, </w:t>
            </w:r>
          </w:p>
          <w:p w:rsidR="002E703C" w:rsidRPr="00442738" w:rsidRDefault="002E703C" w:rsidP="0047114E">
            <w:pPr>
              <w:jc w:val="center"/>
            </w:pPr>
            <w:r>
              <w:t>Паршин Яр.</w:t>
            </w:r>
          </w:p>
        </w:tc>
        <w:tc>
          <w:tcPr>
            <w:tcW w:w="631" w:type="dxa"/>
          </w:tcPr>
          <w:p w:rsidR="002E703C" w:rsidRPr="00442738" w:rsidRDefault="002E703C" w:rsidP="0047114E">
            <w:pPr>
              <w:jc w:val="center"/>
            </w:pPr>
            <w:r>
              <w:t>1</w:t>
            </w:r>
          </w:p>
        </w:tc>
        <w:tc>
          <w:tcPr>
            <w:tcW w:w="757" w:type="dxa"/>
          </w:tcPr>
          <w:p w:rsidR="002E703C" w:rsidRPr="00442738" w:rsidRDefault="002E703C" w:rsidP="0047114E">
            <w:pPr>
              <w:jc w:val="center"/>
            </w:pPr>
            <w:r>
              <w:t>4</w:t>
            </w:r>
          </w:p>
        </w:tc>
        <w:tc>
          <w:tcPr>
            <w:tcW w:w="540" w:type="dxa"/>
          </w:tcPr>
          <w:p w:rsidR="002E703C" w:rsidRPr="00442738" w:rsidRDefault="002E703C" w:rsidP="0047114E">
            <w:pPr>
              <w:jc w:val="center"/>
            </w:pPr>
            <w:r>
              <w:t>2</w:t>
            </w:r>
          </w:p>
        </w:tc>
        <w:tc>
          <w:tcPr>
            <w:tcW w:w="540" w:type="dxa"/>
          </w:tcPr>
          <w:p w:rsidR="002E703C" w:rsidRPr="00442738" w:rsidRDefault="002E703C" w:rsidP="0047114E">
            <w:pPr>
              <w:jc w:val="center"/>
            </w:pPr>
            <w:r>
              <w:t>3</w:t>
            </w:r>
          </w:p>
        </w:tc>
        <w:tc>
          <w:tcPr>
            <w:tcW w:w="1980" w:type="dxa"/>
            <w:shd w:val="clear" w:color="auto" w:fill="auto"/>
            <w:vAlign w:val="center"/>
          </w:tcPr>
          <w:p w:rsidR="002E703C" w:rsidRPr="00442738" w:rsidRDefault="002E703C" w:rsidP="0047114E">
            <w:pPr>
              <w:ind w:right="72"/>
              <w:jc w:val="center"/>
            </w:pPr>
            <w:r>
              <w:t>Горбачев А.В.</w:t>
            </w:r>
          </w:p>
        </w:tc>
      </w:tr>
      <w:tr w:rsidR="002E703C" w:rsidRPr="004B3494" w:rsidTr="0047114E">
        <w:trPr>
          <w:jc w:val="center"/>
        </w:trPr>
        <w:tc>
          <w:tcPr>
            <w:tcW w:w="955" w:type="dxa"/>
          </w:tcPr>
          <w:p w:rsidR="002E703C" w:rsidRPr="00442738" w:rsidRDefault="002E703C" w:rsidP="0047114E">
            <w:pPr>
              <w:jc w:val="center"/>
            </w:pPr>
            <w:r w:rsidRPr="00442738">
              <w:t>итого</w:t>
            </w:r>
          </w:p>
        </w:tc>
        <w:tc>
          <w:tcPr>
            <w:tcW w:w="708" w:type="dxa"/>
          </w:tcPr>
          <w:p w:rsidR="002E703C" w:rsidRPr="00442738" w:rsidRDefault="002E703C" w:rsidP="0047114E">
            <w:pPr>
              <w:jc w:val="center"/>
            </w:pPr>
            <w:r w:rsidRPr="00442738">
              <w:t>9</w:t>
            </w:r>
          </w:p>
        </w:tc>
        <w:tc>
          <w:tcPr>
            <w:tcW w:w="1701" w:type="dxa"/>
          </w:tcPr>
          <w:p w:rsidR="002E703C" w:rsidRPr="00442738" w:rsidRDefault="002E703C" w:rsidP="0047114E">
            <w:pPr>
              <w:jc w:val="center"/>
            </w:pPr>
            <w:r w:rsidRPr="00442738">
              <w:t>7</w:t>
            </w:r>
            <w:r>
              <w:t>7</w:t>
            </w:r>
          </w:p>
        </w:tc>
        <w:tc>
          <w:tcPr>
            <w:tcW w:w="1701" w:type="dxa"/>
          </w:tcPr>
          <w:p w:rsidR="002E703C" w:rsidRPr="00442738" w:rsidRDefault="002E703C" w:rsidP="0047114E">
            <w:pPr>
              <w:jc w:val="center"/>
            </w:pPr>
            <w:r>
              <w:t>46</w:t>
            </w:r>
          </w:p>
        </w:tc>
        <w:tc>
          <w:tcPr>
            <w:tcW w:w="631" w:type="dxa"/>
          </w:tcPr>
          <w:p w:rsidR="002E703C" w:rsidRPr="00442738" w:rsidRDefault="002E703C" w:rsidP="0047114E">
            <w:pPr>
              <w:jc w:val="center"/>
            </w:pPr>
            <w:r>
              <w:t>1</w:t>
            </w:r>
          </w:p>
        </w:tc>
        <w:tc>
          <w:tcPr>
            <w:tcW w:w="757" w:type="dxa"/>
          </w:tcPr>
          <w:p w:rsidR="002E703C" w:rsidRPr="00442738" w:rsidRDefault="002E703C" w:rsidP="0047114E">
            <w:pPr>
              <w:jc w:val="center"/>
            </w:pPr>
            <w:r>
              <w:t>4</w:t>
            </w:r>
          </w:p>
        </w:tc>
        <w:tc>
          <w:tcPr>
            <w:tcW w:w="540" w:type="dxa"/>
          </w:tcPr>
          <w:p w:rsidR="002E703C" w:rsidRPr="00442738" w:rsidRDefault="002E703C" w:rsidP="0047114E">
            <w:pPr>
              <w:jc w:val="center"/>
            </w:pPr>
            <w:r>
              <w:t>2</w:t>
            </w:r>
          </w:p>
        </w:tc>
        <w:tc>
          <w:tcPr>
            <w:tcW w:w="540" w:type="dxa"/>
          </w:tcPr>
          <w:p w:rsidR="002E703C" w:rsidRPr="00442738" w:rsidRDefault="002E703C" w:rsidP="0047114E">
            <w:pPr>
              <w:jc w:val="center"/>
            </w:pPr>
            <w:r>
              <w:t>3</w:t>
            </w:r>
          </w:p>
        </w:tc>
        <w:tc>
          <w:tcPr>
            <w:tcW w:w="1980" w:type="dxa"/>
          </w:tcPr>
          <w:p w:rsidR="002E703C" w:rsidRPr="00442738" w:rsidRDefault="002E703C" w:rsidP="0047114E">
            <w:pPr>
              <w:jc w:val="center"/>
            </w:pPr>
          </w:p>
        </w:tc>
      </w:tr>
    </w:tbl>
    <w:p w:rsidR="002E703C" w:rsidRPr="004B3494" w:rsidRDefault="002E703C" w:rsidP="002E703C">
      <w:pPr>
        <w:jc w:val="both"/>
        <w:rPr>
          <w:highlight w:val="yellow"/>
        </w:rPr>
      </w:pPr>
    </w:p>
    <w:p w:rsidR="002E703C" w:rsidRDefault="002E703C" w:rsidP="002E703C">
      <w:pPr>
        <w:jc w:val="both"/>
        <w:rPr>
          <w:i/>
        </w:rPr>
      </w:pPr>
      <w:r w:rsidRPr="009B6408">
        <w:rPr>
          <w:i/>
        </w:rPr>
        <w:t xml:space="preserve"> </w:t>
      </w:r>
      <w:r w:rsidRPr="009B6408">
        <w:rPr>
          <w:i/>
          <w:noProof/>
        </w:rPr>
        <w:drawing>
          <wp:inline distT="0" distB="0" distL="0" distR="0">
            <wp:extent cx="4574540" cy="2747645"/>
            <wp:effectExtent l="0" t="0" r="16510" b="14605"/>
            <wp:docPr id="163" name="Диаграмма 1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E703C" w:rsidRDefault="002E703C" w:rsidP="002E703C">
      <w:pPr>
        <w:jc w:val="both"/>
        <w:rPr>
          <w:i/>
        </w:rPr>
      </w:pPr>
    </w:p>
    <w:p w:rsidR="002E703C" w:rsidRDefault="002E703C" w:rsidP="002E703C">
      <w:pPr>
        <w:jc w:val="both"/>
        <w:rPr>
          <w:i/>
        </w:rPr>
      </w:pPr>
    </w:p>
    <w:p w:rsidR="002E703C" w:rsidRPr="00442738" w:rsidRDefault="002E703C" w:rsidP="002E703C">
      <w:pPr>
        <w:jc w:val="both"/>
        <w:rPr>
          <w:i/>
        </w:rPr>
      </w:pPr>
      <w:r w:rsidRPr="00442738">
        <w:rPr>
          <w:i/>
        </w:rPr>
        <w:tab/>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189"/>
        <w:gridCol w:w="1965"/>
        <w:gridCol w:w="3269"/>
      </w:tblGrid>
      <w:tr w:rsidR="002E703C" w:rsidRPr="00442738" w:rsidTr="0047114E">
        <w:tc>
          <w:tcPr>
            <w:tcW w:w="1771" w:type="dxa"/>
          </w:tcPr>
          <w:p w:rsidR="002E703C" w:rsidRPr="00442738" w:rsidRDefault="002E703C" w:rsidP="0047114E">
            <w:pPr>
              <w:jc w:val="both"/>
            </w:pPr>
          </w:p>
        </w:tc>
        <w:tc>
          <w:tcPr>
            <w:tcW w:w="2242" w:type="dxa"/>
          </w:tcPr>
          <w:p w:rsidR="002E703C" w:rsidRPr="00442738" w:rsidRDefault="002E703C" w:rsidP="0047114E">
            <w:pPr>
              <w:jc w:val="both"/>
            </w:pPr>
            <w:r w:rsidRPr="00442738">
              <w:t>% учащихся, сдававших экзамен</w:t>
            </w:r>
          </w:p>
        </w:tc>
        <w:tc>
          <w:tcPr>
            <w:tcW w:w="2017" w:type="dxa"/>
          </w:tcPr>
          <w:p w:rsidR="002E703C" w:rsidRPr="00442738" w:rsidRDefault="002E703C" w:rsidP="0047114E">
            <w:pPr>
              <w:jc w:val="both"/>
            </w:pPr>
            <w:r w:rsidRPr="00442738">
              <w:t>Средний балл</w:t>
            </w:r>
          </w:p>
        </w:tc>
        <w:tc>
          <w:tcPr>
            <w:tcW w:w="3396" w:type="dxa"/>
          </w:tcPr>
          <w:p w:rsidR="002E703C" w:rsidRPr="00442738" w:rsidRDefault="002E703C" w:rsidP="0047114E">
            <w:pPr>
              <w:jc w:val="both"/>
            </w:pPr>
            <w:r w:rsidRPr="00442738">
              <w:t>ФИО учителя</w:t>
            </w:r>
          </w:p>
        </w:tc>
      </w:tr>
      <w:tr w:rsidR="002E703C" w:rsidRPr="00442738" w:rsidTr="0047114E">
        <w:tc>
          <w:tcPr>
            <w:tcW w:w="1771" w:type="dxa"/>
          </w:tcPr>
          <w:p w:rsidR="002E703C" w:rsidRPr="00442738" w:rsidRDefault="002E703C" w:rsidP="0047114E">
            <w:pPr>
              <w:jc w:val="both"/>
            </w:pPr>
            <w:r w:rsidRPr="00442738">
              <w:t>2015/2016</w:t>
            </w:r>
          </w:p>
        </w:tc>
        <w:tc>
          <w:tcPr>
            <w:tcW w:w="2242" w:type="dxa"/>
          </w:tcPr>
          <w:p w:rsidR="002E703C" w:rsidRPr="00442738" w:rsidRDefault="002E703C" w:rsidP="0047114E">
            <w:pPr>
              <w:jc w:val="both"/>
            </w:pPr>
            <w:r w:rsidRPr="00442738">
              <w:t>18% (7 учеников)</w:t>
            </w:r>
          </w:p>
        </w:tc>
        <w:tc>
          <w:tcPr>
            <w:tcW w:w="2017" w:type="dxa"/>
          </w:tcPr>
          <w:p w:rsidR="002E703C" w:rsidRPr="00442738" w:rsidRDefault="002E703C" w:rsidP="0047114E">
            <w:pPr>
              <w:jc w:val="both"/>
            </w:pPr>
            <w:r w:rsidRPr="00442738">
              <w:t>52,428</w:t>
            </w:r>
          </w:p>
        </w:tc>
        <w:tc>
          <w:tcPr>
            <w:tcW w:w="3396" w:type="dxa"/>
          </w:tcPr>
          <w:p w:rsidR="002E703C" w:rsidRPr="00442738" w:rsidRDefault="002E703C" w:rsidP="0047114E">
            <w:pPr>
              <w:jc w:val="both"/>
            </w:pPr>
            <w:r w:rsidRPr="00442738">
              <w:t>Ильина И.В., Горбачев А.В.</w:t>
            </w:r>
          </w:p>
        </w:tc>
      </w:tr>
      <w:tr w:rsidR="002E703C" w:rsidRPr="00442738" w:rsidTr="0047114E">
        <w:tc>
          <w:tcPr>
            <w:tcW w:w="1771" w:type="dxa"/>
          </w:tcPr>
          <w:p w:rsidR="002E703C" w:rsidRPr="00442738" w:rsidRDefault="002E703C" w:rsidP="0047114E">
            <w:pPr>
              <w:jc w:val="both"/>
            </w:pPr>
            <w:r w:rsidRPr="00442738">
              <w:t>2016/2017</w:t>
            </w:r>
          </w:p>
        </w:tc>
        <w:tc>
          <w:tcPr>
            <w:tcW w:w="2242" w:type="dxa"/>
          </w:tcPr>
          <w:p w:rsidR="002E703C" w:rsidRPr="00442738" w:rsidRDefault="002E703C" w:rsidP="0047114E">
            <w:pPr>
              <w:jc w:val="both"/>
            </w:pPr>
            <w:r w:rsidRPr="00442738">
              <w:t>17 (9 учеников)</w:t>
            </w:r>
          </w:p>
        </w:tc>
        <w:tc>
          <w:tcPr>
            <w:tcW w:w="2017" w:type="dxa"/>
          </w:tcPr>
          <w:p w:rsidR="002E703C" w:rsidRPr="00442738" w:rsidRDefault="002E703C" w:rsidP="0047114E">
            <w:pPr>
              <w:jc w:val="both"/>
            </w:pPr>
            <w:r w:rsidRPr="00442738">
              <w:t>55,56</w:t>
            </w:r>
          </w:p>
        </w:tc>
        <w:tc>
          <w:tcPr>
            <w:tcW w:w="3396" w:type="dxa"/>
          </w:tcPr>
          <w:p w:rsidR="002E703C" w:rsidRPr="00442738" w:rsidRDefault="002E703C" w:rsidP="0047114E">
            <w:pPr>
              <w:jc w:val="both"/>
            </w:pPr>
            <w:r w:rsidRPr="00442738">
              <w:t>Ильина И.В.</w:t>
            </w:r>
          </w:p>
        </w:tc>
      </w:tr>
      <w:tr w:rsidR="002E703C" w:rsidRPr="00442738" w:rsidTr="0047114E">
        <w:tc>
          <w:tcPr>
            <w:tcW w:w="1771" w:type="dxa"/>
          </w:tcPr>
          <w:p w:rsidR="002E703C" w:rsidRPr="00442738" w:rsidRDefault="002E703C" w:rsidP="0047114E">
            <w:pPr>
              <w:jc w:val="both"/>
            </w:pPr>
            <w:r w:rsidRPr="00442738">
              <w:t>2017/2018</w:t>
            </w:r>
          </w:p>
        </w:tc>
        <w:tc>
          <w:tcPr>
            <w:tcW w:w="2242" w:type="dxa"/>
          </w:tcPr>
          <w:p w:rsidR="002E703C" w:rsidRPr="00442738" w:rsidRDefault="002E703C" w:rsidP="0047114E">
            <w:pPr>
              <w:jc w:val="both"/>
            </w:pPr>
            <w:r w:rsidRPr="00442738">
              <w:t>19 (9 учеников)</w:t>
            </w:r>
          </w:p>
        </w:tc>
        <w:tc>
          <w:tcPr>
            <w:tcW w:w="2017" w:type="dxa"/>
          </w:tcPr>
          <w:p w:rsidR="002E703C" w:rsidRPr="00442738" w:rsidRDefault="002E703C" w:rsidP="0047114E">
            <w:pPr>
              <w:jc w:val="both"/>
            </w:pPr>
            <w:r w:rsidRPr="00442738">
              <w:t>69,44</w:t>
            </w:r>
          </w:p>
        </w:tc>
        <w:tc>
          <w:tcPr>
            <w:tcW w:w="3396" w:type="dxa"/>
          </w:tcPr>
          <w:p w:rsidR="002E703C" w:rsidRPr="00442738" w:rsidRDefault="002E703C" w:rsidP="0047114E">
            <w:pPr>
              <w:jc w:val="both"/>
            </w:pPr>
            <w:r w:rsidRPr="00442738">
              <w:t>Горбачев А.В.</w:t>
            </w:r>
          </w:p>
        </w:tc>
      </w:tr>
      <w:tr w:rsidR="002E703C" w:rsidRPr="004B3494" w:rsidTr="0047114E">
        <w:tc>
          <w:tcPr>
            <w:tcW w:w="1771" w:type="dxa"/>
          </w:tcPr>
          <w:p w:rsidR="002E703C" w:rsidRPr="00442738" w:rsidRDefault="002E703C" w:rsidP="0047114E">
            <w:pPr>
              <w:jc w:val="both"/>
            </w:pPr>
            <w:r w:rsidRPr="00442738">
              <w:t>2018/2019</w:t>
            </w:r>
          </w:p>
        </w:tc>
        <w:tc>
          <w:tcPr>
            <w:tcW w:w="2242" w:type="dxa"/>
          </w:tcPr>
          <w:p w:rsidR="002E703C" w:rsidRPr="00442738" w:rsidRDefault="002E703C" w:rsidP="0047114E">
            <w:pPr>
              <w:jc w:val="both"/>
            </w:pPr>
            <w:r w:rsidRPr="00442738">
              <w:t>16(9 учеников)</w:t>
            </w:r>
          </w:p>
        </w:tc>
        <w:tc>
          <w:tcPr>
            <w:tcW w:w="2017" w:type="dxa"/>
          </w:tcPr>
          <w:p w:rsidR="002E703C" w:rsidRPr="00442738" w:rsidRDefault="002E703C" w:rsidP="0047114E">
            <w:pPr>
              <w:jc w:val="both"/>
            </w:pPr>
            <w:r w:rsidRPr="00442738">
              <w:t>65,38</w:t>
            </w:r>
          </w:p>
        </w:tc>
        <w:tc>
          <w:tcPr>
            <w:tcW w:w="3396" w:type="dxa"/>
          </w:tcPr>
          <w:p w:rsidR="002E703C" w:rsidRPr="00442738" w:rsidRDefault="002E703C" w:rsidP="0047114E">
            <w:pPr>
              <w:jc w:val="both"/>
            </w:pPr>
            <w:r w:rsidRPr="00442738">
              <w:t>Горбачев А.В.</w:t>
            </w:r>
          </w:p>
        </w:tc>
      </w:tr>
      <w:tr w:rsidR="002E703C" w:rsidRPr="00442738" w:rsidTr="0047114E">
        <w:tc>
          <w:tcPr>
            <w:tcW w:w="1771" w:type="dxa"/>
          </w:tcPr>
          <w:p w:rsidR="002E703C" w:rsidRPr="00442738" w:rsidRDefault="002E703C" w:rsidP="0047114E">
            <w:pPr>
              <w:jc w:val="both"/>
            </w:pPr>
            <w:r w:rsidRPr="00442738">
              <w:t>2</w:t>
            </w:r>
            <w:r>
              <w:t>0</w:t>
            </w:r>
            <w:r w:rsidRPr="00442738">
              <w:t>1</w:t>
            </w:r>
            <w:r>
              <w:t>9</w:t>
            </w:r>
            <w:r w:rsidRPr="00442738">
              <w:t>/20</w:t>
            </w:r>
            <w:r>
              <w:t>2</w:t>
            </w:r>
            <w:r w:rsidRPr="00442738">
              <w:t>0</w:t>
            </w:r>
          </w:p>
        </w:tc>
        <w:tc>
          <w:tcPr>
            <w:tcW w:w="2242" w:type="dxa"/>
          </w:tcPr>
          <w:p w:rsidR="002E703C" w:rsidRPr="00442738" w:rsidRDefault="002E703C" w:rsidP="0047114E">
            <w:pPr>
              <w:jc w:val="both"/>
            </w:pPr>
            <w:r>
              <w:t>18(10 учащихся)</w:t>
            </w:r>
          </w:p>
        </w:tc>
        <w:tc>
          <w:tcPr>
            <w:tcW w:w="2017" w:type="dxa"/>
          </w:tcPr>
          <w:p w:rsidR="002E703C" w:rsidRPr="00442738" w:rsidRDefault="002E703C" w:rsidP="0047114E">
            <w:pPr>
              <w:jc w:val="both"/>
            </w:pPr>
            <w:r>
              <w:t>61,9</w:t>
            </w:r>
          </w:p>
        </w:tc>
        <w:tc>
          <w:tcPr>
            <w:tcW w:w="3396" w:type="dxa"/>
          </w:tcPr>
          <w:p w:rsidR="002E703C" w:rsidRPr="00442738" w:rsidRDefault="002E703C" w:rsidP="0047114E">
            <w:pPr>
              <w:jc w:val="both"/>
            </w:pPr>
            <w:r>
              <w:t>Горбачев а.В.</w:t>
            </w:r>
          </w:p>
        </w:tc>
      </w:tr>
    </w:tbl>
    <w:p w:rsidR="002E703C" w:rsidRPr="00442738" w:rsidRDefault="002E703C" w:rsidP="002E703C">
      <w:pPr>
        <w:jc w:val="both"/>
        <w:rPr>
          <w:i/>
        </w:rPr>
      </w:pPr>
    </w:p>
    <w:p w:rsidR="002E703C" w:rsidRPr="00395BDD" w:rsidRDefault="002E703C" w:rsidP="002E703C">
      <w:pPr>
        <w:jc w:val="center"/>
        <w:rPr>
          <w:b/>
        </w:rPr>
      </w:pPr>
      <w:r w:rsidRPr="00395BDD">
        <w:rPr>
          <w:b/>
        </w:rPr>
        <w:t>Сравнительная диаграмма результатов по биологии</w:t>
      </w:r>
    </w:p>
    <w:p w:rsidR="002E703C" w:rsidRPr="00395BDD" w:rsidRDefault="002E703C" w:rsidP="002E703C">
      <w:pPr>
        <w:jc w:val="center"/>
        <w:rPr>
          <w:b/>
        </w:rPr>
      </w:pPr>
      <w:r w:rsidRPr="00395BDD">
        <w:rPr>
          <w:b/>
        </w:rPr>
        <w:t>за 2016/2017, 2017/2018 и 2018/2019, 2019/2020 уч. года</w:t>
      </w:r>
    </w:p>
    <w:p w:rsidR="002E703C" w:rsidRPr="004B3494" w:rsidRDefault="002E703C" w:rsidP="002E703C">
      <w:pPr>
        <w:jc w:val="both"/>
        <w:rPr>
          <w:b/>
          <w:sz w:val="28"/>
          <w:szCs w:val="28"/>
          <w:highlight w:val="yellow"/>
          <w:u w:val="single"/>
        </w:rPr>
      </w:pPr>
    </w:p>
    <w:p w:rsidR="002E703C" w:rsidRPr="004B3494" w:rsidRDefault="002E703C" w:rsidP="002E703C">
      <w:pPr>
        <w:jc w:val="both"/>
        <w:rPr>
          <w:b/>
          <w:sz w:val="28"/>
          <w:szCs w:val="28"/>
          <w:highlight w:val="yellow"/>
          <w:u w:val="single"/>
        </w:rPr>
      </w:pPr>
      <w:r w:rsidRPr="00395BDD">
        <w:rPr>
          <w:b/>
          <w:noProof/>
          <w:sz w:val="28"/>
          <w:szCs w:val="28"/>
          <w:u w:val="single"/>
        </w:rPr>
        <w:drawing>
          <wp:inline distT="0" distB="0" distL="0" distR="0">
            <wp:extent cx="4753610" cy="3617595"/>
            <wp:effectExtent l="0" t="0" r="8890" b="1905"/>
            <wp:docPr id="162" name="Диаграмма 1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E703C" w:rsidRDefault="002E703C" w:rsidP="002E703C">
      <w:pPr>
        <w:jc w:val="center"/>
        <w:rPr>
          <w:b/>
        </w:rPr>
      </w:pPr>
    </w:p>
    <w:p w:rsidR="002E703C" w:rsidRPr="003656B8" w:rsidRDefault="002E703C" w:rsidP="002E703C">
      <w:pPr>
        <w:jc w:val="center"/>
        <w:rPr>
          <w:b/>
        </w:rPr>
      </w:pPr>
      <w:r w:rsidRPr="003656B8">
        <w:rPr>
          <w:b/>
        </w:rPr>
        <w:t>Средний балл по биологии в России-51,5, в школе-61,9, выше на  7,65%</w:t>
      </w:r>
    </w:p>
    <w:p w:rsidR="002E703C" w:rsidRPr="004B3494" w:rsidRDefault="002E703C" w:rsidP="002E703C">
      <w:pPr>
        <w:jc w:val="both"/>
        <w:rPr>
          <w:b/>
          <w:highlight w:val="yellow"/>
          <w:u w:val="single"/>
        </w:rPr>
      </w:pPr>
    </w:p>
    <w:p w:rsidR="002E703C" w:rsidRPr="003656B8" w:rsidRDefault="002E703C" w:rsidP="002E703C">
      <w:pPr>
        <w:jc w:val="both"/>
      </w:pPr>
      <w:r w:rsidRPr="003656B8">
        <w:t xml:space="preserve"> </w:t>
      </w:r>
      <w:r w:rsidRPr="003656B8">
        <w:tab/>
      </w:r>
      <w:r w:rsidRPr="00CE0484">
        <w:rPr>
          <w:noProof/>
        </w:rPr>
        <w:drawing>
          <wp:inline distT="0" distB="0" distL="0" distR="0">
            <wp:extent cx="4574540" cy="1918335"/>
            <wp:effectExtent l="0" t="0" r="16510" b="5715"/>
            <wp:docPr id="161" name="Диаграмма 1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E703C" w:rsidRDefault="002E703C" w:rsidP="002E703C">
      <w:pPr>
        <w:ind w:firstLine="567"/>
        <w:jc w:val="both"/>
        <w:rPr>
          <w:highlight w:val="yellow"/>
        </w:rPr>
      </w:pPr>
    </w:p>
    <w:p w:rsidR="002E703C" w:rsidRPr="003656B8" w:rsidRDefault="002E703C" w:rsidP="002E703C">
      <w:pPr>
        <w:ind w:firstLine="567"/>
        <w:jc w:val="both"/>
      </w:pPr>
      <w:r w:rsidRPr="003656B8">
        <w:t>Методическому объединению включить в план работы на 2020/2021 учебный год вопросы по подготовке к ГИА, так как в 11 классе ряд учеников выбирают биологию для сдачи в ГИА. Результаты этого года хуже, чем в 201</w:t>
      </w:r>
      <w:r>
        <w:t>9</w:t>
      </w:r>
      <w:r w:rsidRPr="003656B8">
        <w:t>/20</w:t>
      </w:r>
      <w:r>
        <w:t>20</w:t>
      </w:r>
      <w:r w:rsidRPr="003656B8">
        <w:t>.</w:t>
      </w:r>
    </w:p>
    <w:p w:rsidR="002E703C" w:rsidRPr="003656B8" w:rsidRDefault="002E703C" w:rsidP="002E703C">
      <w:pPr>
        <w:jc w:val="center"/>
        <w:rPr>
          <w:b/>
          <w:u w:val="single"/>
        </w:rPr>
      </w:pPr>
    </w:p>
    <w:p w:rsidR="002E703C" w:rsidRPr="004B3494" w:rsidRDefault="002E703C" w:rsidP="002E703C">
      <w:pPr>
        <w:jc w:val="both"/>
        <w:rPr>
          <w:b/>
          <w:highlight w:val="yellow"/>
          <w:u w:val="single"/>
        </w:rPr>
      </w:pPr>
    </w:p>
    <w:p w:rsidR="002E703C" w:rsidRPr="004B3494" w:rsidRDefault="002E703C" w:rsidP="002E703C">
      <w:pPr>
        <w:jc w:val="both"/>
        <w:rPr>
          <w:b/>
          <w:highlight w:val="yellow"/>
          <w:u w:val="single"/>
        </w:rPr>
      </w:pPr>
    </w:p>
    <w:p w:rsidR="002E703C" w:rsidRDefault="002E703C" w:rsidP="002E703C">
      <w:pPr>
        <w:jc w:val="center"/>
        <w:rPr>
          <w:b/>
          <w:u w:val="single"/>
        </w:rPr>
      </w:pPr>
      <w:r w:rsidRPr="005E6317">
        <w:rPr>
          <w:b/>
          <w:u w:val="single"/>
        </w:rPr>
        <w:t>География</w:t>
      </w:r>
    </w:p>
    <w:p w:rsidR="002E703C" w:rsidRDefault="002E703C" w:rsidP="002E703C">
      <w:pPr>
        <w:jc w:val="center"/>
        <w:rPr>
          <w:b/>
          <w:u w:val="single"/>
        </w:rPr>
      </w:pPr>
    </w:p>
    <w:p w:rsidR="002E703C" w:rsidRPr="005E6317" w:rsidRDefault="002E703C" w:rsidP="002E703C">
      <w:pPr>
        <w:jc w:val="center"/>
      </w:pPr>
      <w:r w:rsidRPr="005E6317">
        <w:t>ЕГЭ по географии не сдавал никто.</w:t>
      </w:r>
    </w:p>
    <w:p w:rsidR="002E703C" w:rsidRPr="005E6317" w:rsidRDefault="002E703C" w:rsidP="002E703C">
      <w:pPr>
        <w:jc w:val="both"/>
      </w:pPr>
    </w:p>
    <w:p w:rsidR="002E703C" w:rsidRPr="004B3494" w:rsidRDefault="002E703C" w:rsidP="002E703C">
      <w:pPr>
        <w:ind w:right="-141"/>
        <w:jc w:val="both"/>
        <w:rPr>
          <w:b/>
          <w:noProof/>
          <w:highlight w:val="yellow"/>
          <w:u w:val="single"/>
        </w:rPr>
      </w:pPr>
    </w:p>
    <w:p w:rsidR="002E703C" w:rsidRPr="009B6408" w:rsidRDefault="002E703C" w:rsidP="002E703C">
      <w:pPr>
        <w:jc w:val="center"/>
        <w:rPr>
          <w:b/>
          <w:u w:val="single"/>
        </w:rPr>
      </w:pPr>
      <w:r w:rsidRPr="009B6408">
        <w:rPr>
          <w:b/>
          <w:u w:val="single"/>
        </w:rPr>
        <w:t>Информатика</w:t>
      </w:r>
    </w:p>
    <w:p w:rsidR="002E703C" w:rsidRPr="009B6408" w:rsidRDefault="002E703C" w:rsidP="002E703C">
      <w:pPr>
        <w:jc w:val="center"/>
        <w:rPr>
          <w:b/>
          <w:u w:val="single"/>
        </w:rPr>
      </w:pPr>
    </w:p>
    <w:p w:rsidR="002E703C" w:rsidRDefault="002E703C" w:rsidP="002E703C">
      <w:pPr>
        <w:jc w:val="center"/>
      </w:pPr>
      <w:r w:rsidRPr="00E92E45">
        <w:t>Порог по информатике</w:t>
      </w:r>
      <w:r w:rsidRPr="00E92E45">
        <w:rPr>
          <w:iCs/>
        </w:rPr>
        <w:t xml:space="preserve"> – </w:t>
      </w:r>
      <w:r w:rsidRPr="00E92E45">
        <w:t>40, выбрали экзамен</w:t>
      </w:r>
      <w:r>
        <w:t xml:space="preserve"> 13 человек, сдавали </w:t>
      </w:r>
      <w:r w:rsidRPr="009B6408">
        <w:t xml:space="preserve">8 человек </w:t>
      </w:r>
      <w:r>
        <w:t>.</w:t>
      </w:r>
    </w:p>
    <w:p w:rsidR="002E703C" w:rsidRPr="009B6408" w:rsidRDefault="002E703C" w:rsidP="002E703C">
      <w:pPr>
        <w:jc w:val="center"/>
        <w:rPr>
          <w:b/>
          <w:u w:val="single"/>
        </w:rPr>
      </w:pPr>
      <w:r w:rsidRPr="009B6408">
        <w:t xml:space="preserve"> Средний балл</w:t>
      </w:r>
      <w:r w:rsidRPr="009B6408">
        <w:rPr>
          <w:iCs/>
        </w:rPr>
        <w:t xml:space="preserve"> – 60,28 (2019 год-</w:t>
      </w:r>
      <w:r w:rsidRPr="009B6408">
        <w:t>73,166).</w:t>
      </w:r>
    </w:p>
    <w:p w:rsidR="002E703C" w:rsidRPr="004B3494" w:rsidRDefault="002E703C" w:rsidP="002E703C">
      <w:pPr>
        <w:jc w:val="center"/>
        <w:rPr>
          <w:b/>
          <w:highlight w:val="yellow"/>
          <w:u w:val="single"/>
        </w:rPr>
      </w:pPr>
    </w:p>
    <w:tbl>
      <w:tblPr>
        <w:tblpPr w:leftFromText="180" w:rightFromText="180" w:vertAnchor="text" w:horzAnchor="margin" w:tblpXSpec="center" w:tblpY="3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1"/>
        <w:gridCol w:w="1559"/>
        <w:gridCol w:w="1701"/>
        <w:gridCol w:w="567"/>
        <w:gridCol w:w="567"/>
        <w:gridCol w:w="567"/>
        <w:gridCol w:w="567"/>
        <w:gridCol w:w="567"/>
        <w:gridCol w:w="533"/>
        <w:gridCol w:w="1984"/>
      </w:tblGrid>
      <w:tr w:rsidR="002E703C" w:rsidRPr="004B3494" w:rsidTr="0047114E">
        <w:trPr>
          <w:cantSplit/>
          <w:trHeight w:val="1421"/>
        </w:trPr>
        <w:tc>
          <w:tcPr>
            <w:tcW w:w="851" w:type="dxa"/>
          </w:tcPr>
          <w:p w:rsidR="002E703C" w:rsidRPr="00442738" w:rsidRDefault="002E703C" w:rsidP="0047114E">
            <w:pPr>
              <w:jc w:val="center"/>
            </w:pPr>
            <w:r w:rsidRPr="00442738">
              <w:t>Класс</w:t>
            </w:r>
          </w:p>
        </w:tc>
        <w:tc>
          <w:tcPr>
            <w:tcW w:w="851" w:type="dxa"/>
            <w:textDirection w:val="btLr"/>
          </w:tcPr>
          <w:p w:rsidR="002E703C" w:rsidRPr="00442738" w:rsidRDefault="002E703C" w:rsidP="0047114E">
            <w:pPr>
              <w:ind w:left="113" w:right="113"/>
              <w:jc w:val="center"/>
            </w:pPr>
            <w:r w:rsidRPr="00442738">
              <w:t>Сдавали</w:t>
            </w:r>
          </w:p>
        </w:tc>
        <w:tc>
          <w:tcPr>
            <w:tcW w:w="1559" w:type="dxa"/>
          </w:tcPr>
          <w:p w:rsidR="002E703C" w:rsidRPr="00442738" w:rsidRDefault="002E703C" w:rsidP="0047114E">
            <w:pPr>
              <w:jc w:val="center"/>
            </w:pPr>
            <w:r w:rsidRPr="00442738">
              <w:t>Лучший результат</w:t>
            </w:r>
          </w:p>
        </w:tc>
        <w:tc>
          <w:tcPr>
            <w:tcW w:w="1701" w:type="dxa"/>
          </w:tcPr>
          <w:p w:rsidR="002E703C" w:rsidRPr="00442738" w:rsidRDefault="002E703C" w:rsidP="0047114E">
            <w:pPr>
              <w:jc w:val="center"/>
            </w:pPr>
            <w:r w:rsidRPr="00442738">
              <w:t>Наименьший результат</w:t>
            </w:r>
          </w:p>
        </w:tc>
        <w:tc>
          <w:tcPr>
            <w:tcW w:w="567" w:type="dxa"/>
          </w:tcPr>
          <w:p w:rsidR="002E703C" w:rsidRPr="00442738" w:rsidRDefault="002E703C" w:rsidP="0047114E">
            <w:pPr>
              <w:jc w:val="center"/>
            </w:pPr>
            <w:r>
              <w:t>До 40</w:t>
            </w:r>
          </w:p>
        </w:tc>
        <w:tc>
          <w:tcPr>
            <w:tcW w:w="567" w:type="dxa"/>
          </w:tcPr>
          <w:p w:rsidR="002E703C" w:rsidRPr="00442738" w:rsidRDefault="002E703C" w:rsidP="0047114E">
            <w:pPr>
              <w:jc w:val="center"/>
            </w:pPr>
            <w:r w:rsidRPr="00442738">
              <w:t>4</w:t>
            </w:r>
            <w:r>
              <w:t>0</w:t>
            </w:r>
          </w:p>
        </w:tc>
        <w:tc>
          <w:tcPr>
            <w:tcW w:w="567" w:type="dxa"/>
          </w:tcPr>
          <w:p w:rsidR="002E703C" w:rsidRPr="00442738" w:rsidRDefault="002E703C" w:rsidP="0047114E">
            <w:pPr>
              <w:jc w:val="center"/>
            </w:pPr>
            <w:r>
              <w:t>46</w:t>
            </w:r>
          </w:p>
        </w:tc>
        <w:tc>
          <w:tcPr>
            <w:tcW w:w="567" w:type="dxa"/>
          </w:tcPr>
          <w:p w:rsidR="002E703C" w:rsidRPr="00442738" w:rsidRDefault="002E703C" w:rsidP="0047114E">
            <w:pPr>
              <w:jc w:val="center"/>
            </w:pPr>
            <w:r>
              <w:t>48</w:t>
            </w:r>
          </w:p>
        </w:tc>
        <w:tc>
          <w:tcPr>
            <w:tcW w:w="567" w:type="dxa"/>
          </w:tcPr>
          <w:p w:rsidR="002E703C" w:rsidRPr="00442738" w:rsidRDefault="002E703C" w:rsidP="0047114E">
            <w:pPr>
              <w:jc w:val="center"/>
            </w:pPr>
            <w:r>
              <w:t>64</w:t>
            </w:r>
          </w:p>
        </w:tc>
        <w:tc>
          <w:tcPr>
            <w:tcW w:w="533" w:type="dxa"/>
          </w:tcPr>
          <w:p w:rsidR="002E703C" w:rsidRPr="00442738" w:rsidRDefault="002E703C" w:rsidP="0047114E">
            <w:pPr>
              <w:jc w:val="center"/>
            </w:pPr>
            <w:r>
              <w:t>79</w:t>
            </w:r>
          </w:p>
        </w:tc>
        <w:tc>
          <w:tcPr>
            <w:tcW w:w="1984" w:type="dxa"/>
          </w:tcPr>
          <w:p w:rsidR="002E703C" w:rsidRPr="00442738" w:rsidRDefault="002E703C" w:rsidP="0047114E">
            <w:pPr>
              <w:jc w:val="center"/>
            </w:pPr>
            <w:r w:rsidRPr="00442738">
              <w:t>Учитель</w:t>
            </w:r>
          </w:p>
        </w:tc>
      </w:tr>
      <w:tr w:rsidR="002E703C" w:rsidRPr="004B3494" w:rsidTr="0047114E">
        <w:trPr>
          <w:trHeight w:val="562"/>
        </w:trPr>
        <w:tc>
          <w:tcPr>
            <w:tcW w:w="851" w:type="dxa"/>
            <w:vAlign w:val="center"/>
          </w:tcPr>
          <w:p w:rsidR="002E703C" w:rsidRPr="00442738" w:rsidRDefault="002E703C" w:rsidP="0047114E">
            <w:pPr>
              <w:jc w:val="center"/>
            </w:pPr>
            <w:r w:rsidRPr="00442738">
              <w:t>11а</w:t>
            </w:r>
          </w:p>
        </w:tc>
        <w:tc>
          <w:tcPr>
            <w:tcW w:w="851" w:type="dxa"/>
            <w:vAlign w:val="center"/>
          </w:tcPr>
          <w:p w:rsidR="002E703C" w:rsidRPr="00442738" w:rsidRDefault="002E703C" w:rsidP="0047114E">
            <w:pPr>
              <w:jc w:val="center"/>
            </w:pPr>
            <w:r>
              <w:t>8</w:t>
            </w:r>
          </w:p>
        </w:tc>
        <w:tc>
          <w:tcPr>
            <w:tcW w:w="1559" w:type="dxa"/>
          </w:tcPr>
          <w:p w:rsidR="002E703C" w:rsidRPr="00442738" w:rsidRDefault="002E703C" w:rsidP="0047114E">
            <w:pPr>
              <w:jc w:val="center"/>
            </w:pPr>
            <w:r>
              <w:t>79, Клевцов Андрей</w:t>
            </w:r>
          </w:p>
        </w:tc>
        <w:tc>
          <w:tcPr>
            <w:tcW w:w="1701" w:type="dxa"/>
          </w:tcPr>
          <w:p w:rsidR="002E703C" w:rsidRPr="00442738" w:rsidRDefault="002E703C" w:rsidP="0047114E">
            <w:pPr>
              <w:jc w:val="center"/>
            </w:pPr>
            <w:r>
              <w:t>27, Снастин Максим</w:t>
            </w:r>
          </w:p>
        </w:tc>
        <w:tc>
          <w:tcPr>
            <w:tcW w:w="567" w:type="dxa"/>
          </w:tcPr>
          <w:p w:rsidR="002E703C" w:rsidRPr="00442738" w:rsidRDefault="002E703C" w:rsidP="0047114E">
            <w:pPr>
              <w:ind w:right="409"/>
              <w:jc w:val="center"/>
            </w:pPr>
            <w:r>
              <w:t>1</w:t>
            </w:r>
          </w:p>
        </w:tc>
        <w:tc>
          <w:tcPr>
            <w:tcW w:w="567" w:type="dxa"/>
          </w:tcPr>
          <w:p w:rsidR="002E703C" w:rsidRPr="00442738" w:rsidRDefault="002E703C" w:rsidP="0047114E">
            <w:pPr>
              <w:ind w:right="409"/>
              <w:jc w:val="center"/>
            </w:pPr>
            <w:r>
              <w:t>1</w:t>
            </w:r>
          </w:p>
        </w:tc>
        <w:tc>
          <w:tcPr>
            <w:tcW w:w="567" w:type="dxa"/>
          </w:tcPr>
          <w:p w:rsidR="002E703C" w:rsidRPr="00442738" w:rsidRDefault="002E703C" w:rsidP="0047114E">
            <w:pPr>
              <w:ind w:right="409"/>
              <w:jc w:val="center"/>
            </w:pPr>
            <w:r>
              <w:t>1</w:t>
            </w:r>
          </w:p>
        </w:tc>
        <w:tc>
          <w:tcPr>
            <w:tcW w:w="567" w:type="dxa"/>
          </w:tcPr>
          <w:p w:rsidR="002E703C" w:rsidRPr="00442738" w:rsidRDefault="002E703C" w:rsidP="0047114E">
            <w:pPr>
              <w:ind w:right="409"/>
              <w:jc w:val="center"/>
            </w:pPr>
            <w:r>
              <w:t>2</w:t>
            </w:r>
          </w:p>
        </w:tc>
        <w:tc>
          <w:tcPr>
            <w:tcW w:w="567" w:type="dxa"/>
          </w:tcPr>
          <w:p w:rsidR="002E703C" w:rsidRPr="00442738" w:rsidRDefault="002E703C" w:rsidP="0047114E">
            <w:pPr>
              <w:ind w:right="409"/>
              <w:jc w:val="center"/>
            </w:pPr>
            <w:r>
              <w:t>2</w:t>
            </w:r>
          </w:p>
        </w:tc>
        <w:tc>
          <w:tcPr>
            <w:tcW w:w="533" w:type="dxa"/>
          </w:tcPr>
          <w:p w:rsidR="002E703C" w:rsidRPr="00442738" w:rsidRDefault="002E703C" w:rsidP="0047114E">
            <w:pPr>
              <w:ind w:right="409"/>
              <w:jc w:val="center"/>
            </w:pPr>
            <w:r>
              <w:t>1</w:t>
            </w:r>
          </w:p>
        </w:tc>
        <w:tc>
          <w:tcPr>
            <w:tcW w:w="1984" w:type="dxa"/>
            <w:shd w:val="clear" w:color="auto" w:fill="auto"/>
            <w:vAlign w:val="center"/>
          </w:tcPr>
          <w:p w:rsidR="002E703C" w:rsidRPr="00CE45DB" w:rsidRDefault="002E703C" w:rsidP="0047114E">
            <w:pPr>
              <w:ind w:right="409"/>
              <w:jc w:val="center"/>
            </w:pPr>
            <w:r w:rsidRPr="00CE45DB">
              <w:t>Тяпкина Е.В.</w:t>
            </w:r>
          </w:p>
          <w:p w:rsidR="002E703C" w:rsidRPr="00CE45DB" w:rsidRDefault="002E703C" w:rsidP="0047114E">
            <w:pPr>
              <w:ind w:right="409"/>
              <w:jc w:val="center"/>
            </w:pPr>
          </w:p>
        </w:tc>
      </w:tr>
      <w:tr w:rsidR="002E703C" w:rsidRPr="004B3494" w:rsidTr="0047114E">
        <w:trPr>
          <w:trHeight w:val="562"/>
        </w:trPr>
        <w:tc>
          <w:tcPr>
            <w:tcW w:w="851" w:type="dxa"/>
            <w:vAlign w:val="center"/>
          </w:tcPr>
          <w:p w:rsidR="002E703C" w:rsidRPr="00442738" w:rsidRDefault="002E703C" w:rsidP="0047114E">
            <w:pPr>
              <w:jc w:val="center"/>
            </w:pPr>
            <w:r w:rsidRPr="00442738">
              <w:t>итого</w:t>
            </w:r>
          </w:p>
        </w:tc>
        <w:tc>
          <w:tcPr>
            <w:tcW w:w="851" w:type="dxa"/>
            <w:vAlign w:val="center"/>
          </w:tcPr>
          <w:p w:rsidR="002E703C" w:rsidRPr="00442738" w:rsidRDefault="002E703C" w:rsidP="0047114E">
            <w:pPr>
              <w:jc w:val="center"/>
            </w:pPr>
            <w:r>
              <w:t>8</w:t>
            </w:r>
          </w:p>
        </w:tc>
        <w:tc>
          <w:tcPr>
            <w:tcW w:w="1559" w:type="dxa"/>
          </w:tcPr>
          <w:p w:rsidR="002E703C" w:rsidRPr="00442738" w:rsidRDefault="002E703C" w:rsidP="0047114E">
            <w:pPr>
              <w:jc w:val="center"/>
            </w:pPr>
            <w:r w:rsidRPr="00442738">
              <w:t>100</w:t>
            </w:r>
          </w:p>
        </w:tc>
        <w:tc>
          <w:tcPr>
            <w:tcW w:w="1701" w:type="dxa"/>
          </w:tcPr>
          <w:p w:rsidR="002E703C" w:rsidRPr="00442738" w:rsidRDefault="002E703C" w:rsidP="0047114E">
            <w:pPr>
              <w:jc w:val="center"/>
            </w:pPr>
            <w:r w:rsidRPr="00442738">
              <w:t>42</w:t>
            </w:r>
          </w:p>
        </w:tc>
        <w:tc>
          <w:tcPr>
            <w:tcW w:w="567" w:type="dxa"/>
          </w:tcPr>
          <w:p w:rsidR="002E703C" w:rsidRPr="00442738" w:rsidRDefault="002E703C" w:rsidP="0047114E">
            <w:pPr>
              <w:ind w:right="409"/>
              <w:jc w:val="center"/>
            </w:pPr>
            <w:r>
              <w:t>1</w:t>
            </w:r>
          </w:p>
        </w:tc>
        <w:tc>
          <w:tcPr>
            <w:tcW w:w="567" w:type="dxa"/>
          </w:tcPr>
          <w:p w:rsidR="002E703C" w:rsidRPr="00442738" w:rsidRDefault="002E703C" w:rsidP="0047114E">
            <w:pPr>
              <w:ind w:right="409"/>
              <w:jc w:val="center"/>
            </w:pPr>
            <w:r>
              <w:t>1</w:t>
            </w:r>
          </w:p>
        </w:tc>
        <w:tc>
          <w:tcPr>
            <w:tcW w:w="567" w:type="dxa"/>
          </w:tcPr>
          <w:p w:rsidR="002E703C" w:rsidRPr="00442738" w:rsidRDefault="002E703C" w:rsidP="0047114E">
            <w:pPr>
              <w:ind w:right="409"/>
              <w:jc w:val="center"/>
            </w:pPr>
            <w:r>
              <w:t>1</w:t>
            </w:r>
          </w:p>
        </w:tc>
        <w:tc>
          <w:tcPr>
            <w:tcW w:w="567" w:type="dxa"/>
          </w:tcPr>
          <w:p w:rsidR="002E703C" w:rsidRPr="00442738" w:rsidRDefault="002E703C" w:rsidP="0047114E">
            <w:pPr>
              <w:ind w:right="409"/>
              <w:jc w:val="center"/>
            </w:pPr>
            <w:r>
              <w:t>2</w:t>
            </w:r>
          </w:p>
        </w:tc>
        <w:tc>
          <w:tcPr>
            <w:tcW w:w="567" w:type="dxa"/>
          </w:tcPr>
          <w:p w:rsidR="002E703C" w:rsidRPr="00442738" w:rsidRDefault="002E703C" w:rsidP="0047114E">
            <w:pPr>
              <w:ind w:right="409"/>
              <w:jc w:val="center"/>
            </w:pPr>
            <w:r>
              <w:t>2</w:t>
            </w:r>
          </w:p>
        </w:tc>
        <w:tc>
          <w:tcPr>
            <w:tcW w:w="533" w:type="dxa"/>
          </w:tcPr>
          <w:p w:rsidR="002E703C" w:rsidRPr="00442738" w:rsidRDefault="002E703C" w:rsidP="0047114E">
            <w:pPr>
              <w:ind w:right="409"/>
              <w:jc w:val="center"/>
            </w:pPr>
            <w:r>
              <w:t>1</w:t>
            </w:r>
          </w:p>
        </w:tc>
        <w:tc>
          <w:tcPr>
            <w:tcW w:w="1984" w:type="dxa"/>
            <w:shd w:val="clear" w:color="auto" w:fill="auto"/>
            <w:vAlign w:val="center"/>
          </w:tcPr>
          <w:p w:rsidR="002E703C" w:rsidRPr="00442738" w:rsidRDefault="002E703C" w:rsidP="0047114E">
            <w:pPr>
              <w:ind w:right="409"/>
              <w:jc w:val="center"/>
            </w:pPr>
          </w:p>
        </w:tc>
      </w:tr>
    </w:tbl>
    <w:p w:rsidR="002E703C" w:rsidRDefault="002E703C" w:rsidP="002E703C">
      <w:pPr>
        <w:jc w:val="both"/>
      </w:pPr>
    </w:p>
    <w:p w:rsidR="002E703C" w:rsidRPr="004B3494" w:rsidRDefault="002E703C" w:rsidP="002E703C">
      <w:pPr>
        <w:jc w:val="both"/>
        <w:rPr>
          <w:highlight w:val="yellow"/>
        </w:rPr>
      </w:pPr>
    </w:p>
    <w:p w:rsidR="002E703C" w:rsidRPr="004B3494" w:rsidRDefault="002E703C" w:rsidP="002E703C">
      <w:pPr>
        <w:jc w:val="both"/>
        <w:rPr>
          <w:b/>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226"/>
        <w:gridCol w:w="1894"/>
        <w:gridCol w:w="2373"/>
        <w:gridCol w:w="2260"/>
      </w:tblGrid>
      <w:tr w:rsidR="002E703C" w:rsidRPr="00E92E45" w:rsidTr="0047114E">
        <w:trPr>
          <w:jc w:val="center"/>
        </w:trPr>
        <w:tc>
          <w:tcPr>
            <w:tcW w:w="2869" w:type="dxa"/>
            <w:gridSpan w:val="2"/>
          </w:tcPr>
          <w:p w:rsidR="002E703C" w:rsidRPr="00E92E45" w:rsidRDefault="002E703C" w:rsidP="0047114E">
            <w:pPr>
              <w:jc w:val="center"/>
            </w:pPr>
            <w:r w:rsidRPr="00E92E45">
              <w:t>Средний балл по школе</w:t>
            </w:r>
          </w:p>
        </w:tc>
        <w:tc>
          <w:tcPr>
            <w:tcW w:w="1926" w:type="dxa"/>
          </w:tcPr>
          <w:p w:rsidR="002E703C" w:rsidRPr="00E92E45" w:rsidRDefault="002E703C" w:rsidP="0047114E">
            <w:pPr>
              <w:jc w:val="center"/>
            </w:pPr>
            <w:r w:rsidRPr="00E92E45">
              <w:t>Наивысший балл</w:t>
            </w:r>
          </w:p>
        </w:tc>
        <w:tc>
          <w:tcPr>
            <w:tcW w:w="2443" w:type="dxa"/>
          </w:tcPr>
          <w:p w:rsidR="002E703C" w:rsidRPr="00E92E45" w:rsidRDefault="002E703C" w:rsidP="0047114E">
            <w:pPr>
              <w:jc w:val="center"/>
            </w:pPr>
            <w:r w:rsidRPr="00E92E45">
              <w:t>Количество учащихся, сдававших экзамен</w:t>
            </w:r>
          </w:p>
        </w:tc>
        <w:tc>
          <w:tcPr>
            <w:tcW w:w="2333" w:type="dxa"/>
          </w:tcPr>
          <w:p w:rsidR="002E703C" w:rsidRPr="00E92E45" w:rsidRDefault="002E703C" w:rsidP="0047114E">
            <w:pPr>
              <w:jc w:val="center"/>
            </w:pPr>
            <w:r w:rsidRPr="00E92E45">
              <w:t>ФИО учителя</w:t>
            </w:r>
          </w:p>
        </w:tc>
      </w:tr>
      <w:tr w:rsidR="002E703C" w:rsidRPr="00E92E45" w:rsidTr="0047114E">
        <w:trPr>
          <w:jc w:val="center"/>
        </w:trPr>
        <w:tc>
          <w:tcPr>
            <w:tcW w:w="1617" w:type="dxa"/>
          </w:tcPr>
          <w:p w:rsidR="002E703C" w:rsidRPr="00E92E45" w:rsidRDefault="002E703C" w:rsidP="0047114E">
            <w:pPr>
              <w:jc w:val="center"/>
            </w:pPr>
            <w:r w:rsidRPr="00E92E45">
              <w:t>2015/2016</w:t>
            </w:r>
          </w:p>
        </w:tc>
        <w:tc>
          <w:tcPr>
            <w:tcW w:w="1252" w:type="dxa"/>
          </w:tcPr>
          <w:p w:rsidR="002E703C" w:rsidRPr="00E92E45" w:rsidRDefault="002E703C" w:rsidP="0047114E">
            <w:pPr>
              <w:jc w:val="center"/>
            </w:pPr>
            <w:r w:rsidRPr="00E92E45">
              <w:t>42,5</w:t>
            </w:r>
          </w:p>
        </w:tc>
        <w:tc>
          <w:tcPr>
            <w:tcW w:w="1926" w:type="dxa"/>
          </w:tcPr>
          <w:p w:rsidR="002E703C" w:rsidRPr="00E92E45" w:rsidRDefault="002E703C" w:rsidP="0047114E">
            <w:pPr>
              <w:jc w:val="center"/>
            </w:pPr>
            <w:r w:rsidRPr="00E92E45">
              <w:t>51</w:t>
            </w:r>
          </w:p>
        </w:tc>
        <w:tc>
          <w:tcPr>
            <w:tcW w:w="2443" w:type="dxa"/>
          </w:tcPr>
          <w:p w:rsidR="002E703C" w:rsidRPr="00E92E45" w:rsidRDefault="002E703C" w:rsidP="0047114E">
            <w:pPr>
              <w:jc w:val="center"/>
            </w:pPr>
            <w:r w:rsidRPr="00E92E45">
              <w:t>2 (2,5%)</w:t>
            </w:r>
          </w:p>
        </w:tc>
        <w:tc>
          <w:tcPr>
            <w:tcW w:w="2333" w:type="dxa"/>
          </w:tcPr>
          <w:p w:rsidR="002E703C" w:rsidRPr="00E92E45" w:rsidRDefault="002E703C" w:rsidP="0047114E">
            <w:pPr>
              <w:jc w:val="center"/>
            </w:pPr>
            <w:r w:rsidRPr="00E92E45">
              <w:t>Куницкий И.М.</w:t>
            </w:r>
          </w:p>
        </w:tc>
      </w:tr>
      <w:tr w:rsidR="002E703C" w:rsidRPr="00E92E45" w:rsidTr="0047114E">
        <w:trPr>
          <w:jc w:val="center"/>
        </w:trPr>
        <w:tc>
          <w:tcPr>
            <w:tcW w:w="1617" w:type="dxa"/>
          </w:tcPr>
          <w:p w:rsidR="002E703C" w:rsidRPr="00E92E45" w:rsidRDefault="002E703C" w:rsidP="0047114E">
            <w:pPr>
              <w:jc w:val="center"/>
            </w:pPr>
            <w:r w:rsidRPr="00E92E45">
              <w:t>2016/2017</w:t>
            </w:r>
          </w:p>
        </w:tc>
        <w:tc>
          <w:tcPr>
            <w:tcW w:w="1252" w:type="dxa"/>
          </w:tcPr>
          <w:p w:rsidR="002E703C" w:rsidRPr="00E92E45" w:rsidRDefault="002E703C" w:rsidP="0047114E">
            <w:pPr>
              <w:jc w:val="center"/>
            </w:pPr>
            <w:r w:rsidRPr="00E92E45">
              <w:t>69,75</w:t>
            </w:r>
          </w:p>
        </w:tc>
        <w:tc>
          <w:tcPr>
            <w:tcW w:w="1926" w:type="dxa"/>
          </w:tcPr>
          <w:p w:rsidR="002E703C" w:rsidRPr="00E92E45" w:rsidRDefault="002E703C" w:rsidP="0047114E">
            <w:pPr>
              <w:jc w:val="center"/>
            </w:pPr>
            <w:r w:rsidRPr="00E92E45">
              <w:t>84</w:t>
            </w:r>
          </w:p>
        </w:tc>
        <w:tc>
          <w:tcPr>
            <w:tcW w:w="2443" w:type="dxa"/>
          </w:tcPr>
          <w:p w:rsidR="002E703C" w:rsidRPr="00E92E45" w:rsidRDefault="002E703C" w:rsidP="0047114E">
            <w:pPr>
              <w:jc w:val="center"/>
            </w:pPr>
            <w:r w:rsidRPr="00E92E45">
              <w:t>4 (7,5%)</w:t>
            </w:r>
          </w:p>
        </w:tc>
        <w:tc>
          <w:tcPr>
            <w:tcW w:w="2333" w:type="dxa"/>
            <w:vMerge w:val="restart"/>
            <w:vAlign w:val="center"/>
          </w:tcPr>
          <w:p w:rsidR="002E703C" w:rsidRPr="00E92E45" w:rsidRDefault="002E703C" w:rsidP="0047114E">
            <w:pPr>
              <w:jc w:val="center"/>
            </w:pPr>
            <w:r w:rsidRPr="00E92E45">
              <w:t>Тяпкина Е.В.</w:t>
            </w:r>
          </w:p>
        </w:tc>
      </w:tr>
      <w:tr w:rsidR="002E703C" w:rsidRPr="00E92E45" w:rsidTr="0047114E">
        <w:trPr>
          <w:jc w:val="center"/>
        </w:trPr>
        <w:tc>
          <w:tcPr>
            <w:tcW w:w="1617" w:type="dxa"/>
          </w:tcPr>
          <w:p w:rsidR="002E703C" w:rsidRPr="00E92E45" w:rsidRDefault="002E703C" w:rsidP="0047114E">
            <w:pPr>
              <w:jc w:val="center"/>
            </w:pPr>
            <w:r w:rsidRPr="00E92E45">
              <w:t>2017/2018</w:t>
            </w:r>
          </w:p>
        </w:tc>
        <w:tc>
          <w:tcPr>
            <w:tcW w:w="1252" w:type="dxa"/>
          </w:tcPr>
          <w:p w:rsidR="002E703C" w:rsidRPr="00E92E45" w:rsidRDefault="002E703C" w:rsidP="0047114E">
            <w:pPr>
              <w:jc w:val="center"/>
            </w:pPr>
            <w:r w:rsidRPr="00E92E45">
              <w:t>66,6</w:t>
            </w:r>
          </w:p>
        </w:tc>
        <w:tc>
          <w:tcPr>
            <w:tcW w:w="1926" w:type="dxa"/>
          </w:tcPr>
          <w:p w:rsidR="002E703C" w:rsidRPr="00E92E45" w:rsidRDefault="002E703C" w:rsidP="0047114E">
            <w:pPr>
              <w:jc w:val="center"/>
            </w:pPr>
            <w:r w:rsidRPr="00E92E45">
              <w:t>84</w:t>
            </w:r>
          </w:p>
        </w:tc>
        <w:tc>
          <w:tcPr>
            <w:tcW w:w="2443" w:type="dxa"/>
          </w:tcPr>
          <w:p w:rsidR="002E703C" w:rsidRPr="00E92E45" w:rsidRDefault="002E703C" w:rsidP="0047114E">
            <w:pPr>
              <w:jc w:val="center"/>
            </w:pPr>
            <w:r w:rsidRPr="00E92E45">
              <w:t>5 (10%)</w:t>
            </w:r>
          </w:p>
        </w:tc>
        <w:tc>
          <w:tcPr>
            <w:tcW w:w="2333" w:type="dxa"/>
            <w:vMerge/>
          </w:tcPr>
          <w:p w:rsidR="002E703C" w:rsidRPr="00E92E45" w:rsidRDefault="002E703C" w:rsidP="0047114E">
            <w:pPr>
              <w:jc w:val="center"/>
            </w:pPr>
          </w:p>
        </w:tc>
      </w:tr>
      <w:tr w:rsidR="002E703C" w:rsidRPr="00E92E45" w:rsidTr="0047114E">
        <w:trPr>
          <w:jc w:val="center"/>
        </w:trPr>
        <w:tc>
          <w:tcPr>
            <w:tcW w:w="1617" w:type="dxa"/>
          </w:tcPr>
          <w:p w:rsidR="002E703C" w:rsidRPr="00E92E45" w:rsidRDefault="002E703C" w:rsidP="0047114E">
            <w:pPr>
              <w:jc w:val="center"/>
            </w:pPr>
            <w:r w:rsidRPr="00E92E45">
              <w:t>2018/2019</w:t>
            </w:r>
          </w:p>
        </w:tc>
        <w:tc>
          <w:tcPr>
            <w:tcW w:w="1252" w:type="dxa"/>
          </w:tcPr>
          <w:p w:rsidR="002E703C" w:rsidRPr="00E92E45" w:rsidRDefault="002E703C" w:rsidP="0047114E">
            <w:pPr>
              <w:jc w:val="center"/>
            </w:pPr>
            <w:r w:rsidRPr="00E92E45">
              <w:t>73,166</w:t>
            </w:r>
          </w:p>
        </w:tc>
        <w:tc>
          <w:tcPr>
            <w:tcW w:w="1926" w:type="dxa"/>
          </w:tcPr>
          <w:p w:rsidR="002E703C" w:rsidRPr="00E92E45" w:rsidRDefault="002E703C" w:rsidP="0047114E">
            <w:pPr>
              <w:jc w:val="center"/>
            </w:pPr>
            <w:r w:rsidRPr="00E92E45">
              <w:t>100</w:t>
            </w:r>
          </w:p>
        </w:tc>
        <w:tc>
          <w:tcPr>
            <w:tcW w:w="2443" w:type="dxa"/>
          </w:tcPr>
          <w:p w:rsidR="002E703C" w:rsidRPr="00E92E45" w:rsidRDefault="002E703C" w:rsidP="0047114E">
            <w:pPr>
              <w:jc w:val="center"/>
            </w:pPr>
            <w:r w:rsidRPr="00E92E45">
              <w:t>6 (10,5%)</w:t>
            </w:r>
          </w:p>
        </w:tc>
        <w:tc>
          <w:tcPr>
            <w:tcW w:w="2333" w:type="dxa"/>
            <w:vMerge/>
          </w:tcPr>
          <w:p w:rsidR="002E703C" w:rsidRPr="00E92E45" w:rsidRDefault="002E703C" w:rsidP="0047114E">
            <w:pPr>
              <w:jc w:val="center"/>
            </w:pPr>
          </w:p>
        </w:tc>
      </w:tr>
      <w:tr w:rsidR="002E703C" w:rsidRPr="00E92E45" w:rsidTr="0047114E">
        <w:trPr>
          <w:jc w:val="center"/>
        </w:trPr>
        <w:tc>
          <w:tcPr>
            <w:tcW w:w="1617" w:type="dxa"/>
          </w:tcPr>
          <w:p w:rsidR="002E703C" w:rsidRPr="00E92E45" w:rsidRDefault="002E703C" w:rsidP="0047114E">
            <w:pPr>
              <w:jc w:val="center"/>
            </w:pPr>
            <w:r w:rsidRPr="00E92E45">
              <w:t>2019/2020</w:t>
            </w:r>
          </w:p>
        </w:tc>
        <w:tc>
          <w:tcPr>
            <w:tcW w:w="1252" w:type="dxa"/>
          </w:tcPr>
          <w:p w:rsidR="002E703C" w:rsidRPr="00E92E45" w:rsidRDefault="002E703C" w:rsidP="0047114E">
            <w:pPr>
              <w:jc w:val="center"/>
            </w:pPr>
            <w:r>
              <w:t>50,29</w:t>
            </w:r>
          </w:p>
        </w:tc>
        <w:tc>
          <w:tcPr>
            <w:tcW w:w="1926" w:type="dxa"/>
          </w:tcPr>
          <w:p w:rsidR="002E703C" w:rsidRPr="00E92E45" w:rsidRDefault="002E703C" w:rsidP="0047114E">
            <w:pPr>
              <w:jc w:val="center"/>
            </w:pPr>
            <w:r>
              <w:t>79</w:t>
            </w:r>
          </w:p>
        </w:tc>
        <w:tc>
          <w:tcPr>
            <w:tcW w:w="2443" w:type="dxa"/>
          </w:tcPr>
          <w:p w:rsidR="002E703C" w:rsidRPr="00E92E45" w:rsidRDefault="002E703C" w:rsidP="0047114E">
            <w:pPr>
              <w:jc w:val="center"/>
            </w:pPr>
            <w:r w:rsidRPr="00E92E45">
              <w:t>8(14,5%)</w:t>
            </w:r>
          </w:p>
        </w:tc>
        <w:tc>
          <w:tcPr>
            <w:tcW w:w="2333" w:type="dxa"/>
            <w:vMerge/>
          </w:tcPr>
          <w:p w:rsidR="002E703C" w:rsidRPr="00E92E45" w:rsidRDefault="002E703C" w:rsidP="0047114E">
            <w:pPr>
              <w:jc w:val="center"/>
            </w:pPr>
          </w:p>
        </w:tc>
      </w:tr>
    </w:tbl>
    <w:p w:rsidR="002E703C" w:rsidRPr="004B3494" w:rsidRDefault="002E703C" w:rsidP="002E703C">
      <w:pPr>
        <w:jc w:val="both"/>
        <w:rPr>
          <w:b/>
          <w:highlight w:val="yellow"/>
          <w:u w:val="single"/>
        </w:rPr>
      </w:pPr>
    </w:p>
    <w:p w:rsidR="002E703C" w:rsidRPr="00E92E45" w:rsidRDefault="002E703C" w:rsidP="002E703C">
      <w:pPr>
        <w:jc w:val="center"/>
        <w:rPr>
          <w:b/>
        </w:rPr>
      </w:pPr>
      <w:r w:rsidRPr="00E92E45">
        <w:rPr>
          <w:b/>
        </w:rPr>
        <w:t>Сравнительная диаграмма результатов по информатике</w:t>
      </w:r>
    </w:p>
    <w:p w:rsidR="002E703C" w:rsidRPr="00E92E45" w:rsidRDefault="002E703C" w:rsidP="002E703C">
      <w:pPr>
        <w:jc w:val="center"/>
        <w:rPr>
          <w:b/>
        </w:rPr>
      </w:pPr>
      <w:r w:rsidRPr="00E92E45">
        <w:rPr>
          <w:b/>
        </w:rPr>
        <w:t>за 2016/2017, 2017/2018, 2018/2019</w:t>
      </w:r>
      <w:r>
        <w:rPr>
          <w:b/>
        </w:rPr>
        <w:t>, 2019/2020</w:t>
      </w:r>
      <w:r w:rsidRPr="00E92E45">
        <w:rPr>
          <w:b/>
        </w:rPr>
        <w:t xml:space="preserve"> уч. год</w:t>
      </w:r>
      <w:r>
        <w:rPr>
          <w:b/>
        </w:rPr>
        <w:t>а</w:t>
      </w:r>
    </w:p>
    <w:p w:rsidR="002E703C" w:rsidRDefault="002E703C" w:rsidP="002E703C">
      <w:pPr>
        <w:jc w:val="both"/>
        <w:rPr>
          <w:b/>
          <w:u w:val="single"/>
        </w:rPr>
      </w:pPr>
    </w:p>
    <w:p w:rsidR="002E703C" w:rsidRPr="009B6408" w:rsidRDefault="002E703C" w:rsidP="002E703C">
      <w:pPr>
        <w:jc w:val="both"/>
        <w:rPr>
          <w:b/>
          <w:u w:val="single"/>
        </w:rPr>
      </w:pPr>
      <w:r w:rsidRPr="009B6408">
        <w:rPr>
          <w:b/>
          <w:noProof/>
          <w:u w:val="single"/>
        </w:rPr>
        <w:drawing>
          <wp:inline distT="0" distB="0" distL="0" distR="0">
            <wp:extent cx="5224780" cy="2343150"/>
            <wp:effectExtent l="0" t="0" r="13970" b="0"/>
            <wp:docPr id="160" name="Диаграмма 1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E703C" w:rsidRDefault="002E703C" w:rsidP="002E703C">
      <w:pPr>
        <w:jc w:val="both"/>
        <w:rPr>
          <w:b/>
          <w:highlight w:val="yellow"/>
          <w:u w:val="single"/>
        </w:rPr>
      </w:pPr>
    </w:p>
    <w:p w:rsidR="002E703C" w:rsidRDefault="002E703C" w:rsidP="002E703C">
      <w:pPr>
        <w:jc w:val="both"/>
        <w:rPr>
          <w:b/>
          <w:highlight w:val="yellow"/>
          <w:u w:val="single"/>
        </w:rPr>
      </w:pPr>
    </w:p>
    <w:p w:rsidR="002E703C" w:rsidRPr="004B3494" w:rsidRDefault="002E703C" w:rsidP="002E703C">
      <w:pPr>
        <w:jc w:val="both"/>
        <w:rPr>
          <w:b/>
          <w:highlight w:val="yellow"/>
          <w:u w:val="single"/>
        </w:rPr>
      </w:pPr>
    </w:p>
    <w:p w:rsidR="002E703C" w:rsidRPr="002516F7" w:rsidRDefault="002E703C" w:rsidP="002E703C">
      <w:pPr>
        <w:ind w:firstLine="567"/>
        <w:jc w:val="both"/>
      </w:pPr>
      <w:r w:rsidRPr="002516F7">
        <w:t>В этом году информатику сдавало больше учащихся, чем в 2018/2019. Средний балл по сравнению со средним баллом по России не много выше. Помимо уроков информатики, у учащихся было два элективных предмета в 10 и 11 классе, в том числе и на подготовку к ЕГЭ. Методическому объединению обсудить результаты, составить план работы по подготовке к ГИА-2021, так как по предварительной диагностике большее количество учащихся собираются сдавать информатику.</w:t>
      </w:r>
    </w:p>
    <w:p w:rsidR="002E703C" w:rsidRDefault="002E703C" w:rsidP="002E703C">
      <w:pPr>
        <w:ind w:firstLine="567"/>
        <w:jc w:val="both"/>
        <w:rPr>
          <w:highlight w:val="yellow"/>
        </w:rPr>
      </w:pPr>
    </w:p>
    <w:tbl>
      <w:tblPr>
        <w:tblW w:w="5260" w:type="dxa"/>
        <w:tblInd w:w="103" w:type="dxa"/>
        <w:tblLook w:val="04A0" w:firstRow="1" w:lastRow="0" w:firstColumn="1" w:lastColumn="0" w:noHBand="0" w:noVBand="1"/>
      </w:tblPr>
      <w:tblGrid>
        <w:gridCol w:w="2760"/>
        <w:gridCol w:w="1243"/>
        <w:gridCol w:w="1520"/>
      </w:tblGrid>
      <w:tr w:rsidR="002E703C" w:rsidRPr="002516F7" w:rsidTr="0047114E">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03C" w:rsidRPr="002516F7" w:rsidRDefault="002E703C" w:rsidP="0047114E">
            <w:pPr>
              <w:rPr>
                <w:color w:val="000000"/>
              </w:rPr>
            </w:pPr>
            <w:r w:rsidRPr="002516F7">
              <w:rPr>
                <w:color w:val="000000"/>
              </w:rPr>
              <w:t>средний балл</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E703C" w:rsidRPr="002516F7" w:rsidRDefault="002E703C" w:rsidP="0047114E">
            <w:pPr>
              <w:rPr>
                <w:color w:val="000000"/>
              </w:rPr>
            </w:pPr>
            <w:r w:rsidRPr="002516F7">
              <w:rPr>
                <w:color w:val="000000"/>
              </w:rPr>
              <w:t>2018/2019</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E703C" w:rsidRPr="002516F7" w:rsidRDefault="002E703C" w:rsidP="0047114E">
            <w:pPr>
              <w:rPr>
                <w:color w:val="000000"/>
              </w:rPr>
            </w:pPr>
            <w:r w:rsidRPr="002516F7">
              <w:rPr>
                <w:color w:val="000000"/>
              </w:rPr>
              <w:t>2019/2020</w:t>
            </w:r>
          </w:p>
        </w:tc>
      </w:tr>
      <w:tr w:rsidR="002E703C" w:rsidRPr="002516F7" w:rsidTr="0047114E">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2E703C" w:rsidRPr="002516F7" w:rsidRDefault="002E703C" w:rsidP="0047114E">
            <w:pPr>
              <w:rPr>
                <w:color w:val="000000"/>
              </w:rPr>
            </w:pPr>
            <w:r w:rsidRPr="002516F7">
              <w:rPr>
                <w:color w:val="000000"/>
              </w:rPr>
              <w:t>средний балл по школе</w:t>
            </w:r>
          </w:p>
        </w:tc>
        <w:tc>
          <w:tcPr>
            <w:tcW w:w="980" w:type="dxa"/>
            <w:tcBorders>
              <w:top w:val="nil"/>
              <w:left w:val="nil"/>
              <w:bottom w:val="single" w:sz="4" w:space="0" w:color="auto"/>
              <w:right w:val="single" w:sz="4" w:space="0" w:color="auto"/>
            </w:tcBorders>
            <w:shd w:val="clear" w:color="auto" w:fill="auto"/>
            <w:noWrap/>
            <w:vAlign w:val="bottom"/>
            <w:hideMark/>
          </w:tcPr>
          <w:p w:rsidR="002E703C" w:rsidRPr="002516F7" w:rsidRDefault="002E703C" w:rsidP="0047114E">
            <w:pPr>
              <w:jc w:val="right"/>
              <w:rPr>
                <w:color w:val="000000"/>
              </w:rPr>
            </w:pPr>
            <w:r w:rsidRPr="002516F7">
              <w:rPr>
                <w:color w:val="000000"/>
              </w:rPr>
              <w:t>73,166</w:t>
            </w:r>
          </w:p>
        </w:tc>
        <w:tc>
          <w:tcPr>
            <w:tcW w:w="1520" w:type="dxa"/>
            <w:tcBorders>
              <w:top w:val="nil"/>
              <w:left w:val="nil"/>
              <w:bottom w:val="single" w:sz="4" w:space="0" w:color="auto"/>
              <w:right w:val="single" w:sz="4" w:space="0" w:color="auto"/>
            </w:tcBorders>
            <w:shd w:val="clear" w:color="auto" w:fill="auto"/>
            <w:noWrap/>
            <w:vAlign w:val="bottom"/>
            <w:hideMark/>
          </w:tcPr>
          <w:p w:rsidR="002E703C" w:rsidRPr="002516F7" w:rsidRDefault="002E703C" w:rsidP="0047114E">
            <w:pPr>
              <w:jc w:val="right"/>
              <w:rPr>
                <w:color w:val="000000"/>
              </w:rPr>
            </w:pPr>
            <w:r w:rsidRPr="002516F7">
              <w:rPr>
                <w:color w:val="000000"/>
              </w:rPr>
              <w:t>60,28</w:t>
            </w:r>
          </w:p>
        </w:tc>
      </w:tr>
      <w:tr w:rsidR="002E703C" w:rsidRPr="002516F7" w:rsidTr="0047114E">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2E703C" w:rsidRPr="002516F7" w:rsidRDefault="002E703C" w:rsidP="0047114E">
            <w:pPr>
              <w:rPr>
                <w:color w:val="000000"/>
              </w:rPr>
            </w:pPr>
            <w:r w:rsidRPr="002516F7">
              <w:rPr>
                <w:color w:val="000000"/>
              </w:rPr>
              <w:t>средний балл по России</w:t>
            </w:r>
          </w:p>
        </w:tc>
        <w:tc>
          <w:tcPr>
            <w:tcW w:w="980" w:type="dxa"/>
            <w:tcBorders>
              <w:top w:val="nil"/>
              <w:left w:val="nil"/>
              <w:bottom w:val="single" w:sz="4" w:space="0" w:color="auto"/>
              <w:right w:val="single" w:sz="4" w:space="0" w:color="auto"/>
            </w:tcBorders>
            <w:shd w:val="clear" w:color="auto" w:fill="auto"/>
            <w:noWrap/>
            <w:vAlign w:val="bottom"/>
            <w:hideMark/>
          </w:tcPr>
          <w:p w:rsidR="002E703C" w:rsidRPr="002516F7" w:rsidRDefault="002E703C" w:rsidP="0047114E">
            <w:pPr>
              <w:jc w:val="right"/>
              <w:rPr>
                <w:color w:val="000000"/>
              </w:rPr>
            </w:pPr>
            <w:r w:rsidRPr="002516F7">
              <w:rPr>
                <w:color w:val="000000"/>
              </w:rPr>
              <w:t>62,4</w:t>
            </w:r>
          </w:p>
        </w:tc>
        <w:tc>
          <w:tcPr>
            <w:tcW w:w="1520" w:type="dxa"/>
            <w:tcBorders>
              <w:top w:val="nil"/>
              <w:left w:val="nil"/>
              <w:bottom w:val="single" w:sz="4" w:space="0" w:color="auto"/>
              <w:right w:val="single" w:sz="4" w:space="0" w:color="auto"/>
            </w:tcBorders>
            <w:shd w:val="clear" w:color="auto" w:fill="auto"/>
            <w:noWrap/>
            <w:vAlign w:val="bottom"/>
            <w:hideMark/>
          </w:tcPr>
          <w:p w:rsidR="002E703C" w:rsidRPr="002516F7" w:rsidRDefault="002E703C" w:rsidP="0047114E">
            <w:pPr>
              <w:jc w:val="right"/>
              <w:rPr>
                <w:color w:val="000000"/>
              </w:rPr>
            </w:pPr>
            <w:r w:rsidRPr="002516F7">
              <w:rPr>
                <w:color w:val="000000"/>
              </w:rPr>
              <w:t>58,7</w:t>
            </w:r>
          </w:p>
        </w:tc>
      </w:tr>
    </w:tbl>
    <w:p w:rsidR="002E703C" w:rsidRDefault="002E703C" w:rsidP="002E703C">
      <w:pPr>
        <w:ind w:firstLine="567"/>
        <w:jc w:val="both"/>
        <w:rPr>
          <w:highlight w:val="yellow"/>
        </w:rPr>
      </w:pPr>
    </w:p>
    <w:p w:rsidR="002E703C" w:rsidRDefault="002E703C" w:rsidP="002E703C">
      <w:pPr>
        <w:ind w:firstLine="567"/>
        <w:jc w:val="both"/>
        <w:rPr>
          <w:highlight w:val="yellow"/>
        </w:rPr>
      </w:pPr>
      <w:r w:rsidRPr="00CE0484">
        <w:rPr>
          <w:noProof/>
        </w:rPr>
        <w:drawing>
          <wp:inline distT="0" distB="0" distL="0" distR="0">
            <wp:extent cx="4574540" cy="2747645"/>
            <wp:effectExtent l="0" t="0" r="16510" b="14605"/>
            <wp:docPr id="159" name="Диаграмма 1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E703C" w:rsidRDefault="002E703C" w:rsidP="002E703C">
      <w:pPr>
        <w:ind w:firstLine="567"/>
        <w:jc w:val="both"/>
        <w:rPr>
          <w:highlight w:val="yellow"/>
        </w:rPr>
      </w:pPr>
    </w:p>
    <w:p w:rsidR="002E703C" w:rsidRDefault="002E703C" w:rsidP="002E703C">
      <w:pPr>
        <w:ind w:firstLine="567"/>
        <w:jc w:val="both"/>
        <w:rPr>
          <w:highlight w:val="yellow"/>
        </w:rPr>
      </w:pPr>
    </w:p>
    <w:p w:rsidR="002E703C" w:rsidRDefault="002E703C" w:rsidP="002E703C">
      <w:pPr>
        <w:ind w:firstLine="567"/>
        <w:jc w:val="both"/>
        <w:rPr>
          <w:highlight w:val="yellow"/>
        </w:rPr>
      </w:pPr>
    </w:p>
    <w:p w:rsidR="002E703C" w:rsidRDefault="002E703C" w:rsidP="002E703C">
      <w:pPr>
        <w:ind w:firstLine="567"/>
        <w:jc w:val="both"/>
        <w:rPr>
          <w:highlight w:val="yellow"/>
        </w:rPr>
      </w:pPr>
    </w:p>
    <w:p w:rsidR="002E703C" w:rsidRDefault="002E703C" w:rsidP="002E703C">
      <w:pPr>
        <w:ind w:firstLine="567"/>
        <w:jc w:val="both"/>
        <w:rPr>
          <w:highlight w:val="yellow"/>
        </w:rPr>
      </w:pPr>
    </w:p>
    <w:p w:rsidR="002E703C" w:rsidRDefault="002E703C" w:rsidP="002E703C">
      <w:pPr>
        <w:jc w:val="center"/>
        <w:rPr>
          <w:b/>
          <w:u w:val="single"/>
        </w:rPr>
      </w:pPr>
    </w:p>
    <w:p w:rsidR="002E703C" w:rsidRPr="001A3B7C" w:rsidRDefault="002E703C" w:rsidP="002E703C">
      <w:pPr>
        <w:jc w:val="center"/>
        <w:rPr>
          <w:b/>
          <w:u w:val="single"/>
        </w:rPr>
      </w:pPr>
      <w:r w:rsidRPr="001A3B7C">
        <w:rPr>
          <w:b/>
          <w:u w:val="single"/>
        </w:rPr>
        <w:t>История</w:t>
      </w:r>
    </w:p>
    <w:p w:rsidR="002E703C" w:rsidRPr="001A3B7C" w:rsidRDefault="002E703C" w:rsidP="002E703C">
      <w:pPr>
        <w:jc w:val="center"/>
      </w:pPr>
      <w:r w:rsidRPr="001A3B7C">
        <w:t>Порог по истории</w:t>
      </w:r>
      <w:r w:rsidRPr="001A3B7C">
        <w:rPr>
          <w:iCs/>
        </w:rPr>
        <w:t xml:space="preserve"> – </w:t>
      </w:r>
      <w:r w:rsidRPr="001A3B7C">
        <w:t xml:space="preserve">32, сдавали историю </w:t>
      </w:r>
      <w:r>
        <w:t>6</w:t>
      </w:r>
      <w:r w:rsidRPr="001A3B7C">
        <w:t xml:space="preserve"> учащихся, порог преодолели все.</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851"/>
        <w:gridCol w:w="2225"/>
        <w:gridCol w:w="1832"/>
        <w:gridCol w:w="624"/>
        <w:gridCol w:w="623"/>
        <w:gridCol w:w="624"/>
        <w:gridCol w:w="624"/>
        <w:gridCol w:w="1632"/>
      </w:tblGrid>
      <w:tr w:rsidR="002E703C" w:rsidRPr="004B3494" w:rsidTr="0047114E">
        <w:trPr>
          <w:cantSplit/>
          <w:trHeight w:val="1311"/>
          <w:jc w:val="center"/>
        </w:trPr>
        <w:tc>
          <w:tcPr>
            <w:tcW w:w="818" w:type="dxa"/>
          </w:tcPr>
          <w:p w:rsidR="002E703C" w:rsidRPr="003A42FA" w:rsidRDefault="002E703C" w:rsidP="0047114E">
            <w:pPr>
              <w:jc w:val="center"/>
            </w:pPr>
            <w:r w:rsidRPr="003A42FA">
              <w:t>Класс</w:t>
            </w:r>
          </w:p>
        </w:tc>
        <w:tc>
          <w:tcPr>
            <w:tcW w:w="851" w:type="dxa"/>
            <w:textDirection w:val="btLr"/>
          </w:tcPr>
          <w:p w:rsidR="002E703C" w:rsidRPr="003A42FA" w:rsidRDefault="002E703C" w:rsidP="0047114E">
            <w:pPr>
              <w:ind w:left="113" w:right="113"/>
              <w:jc w:val="center"/>
            </w:pPr>
            <w:r w:rsidRPr="003A42FA">
              <w:t>Сдавали</w:t>
            </w:r>
          </w:p>
        </w:tc>
        <w:tc>
          <w:tcPr>
            <w:tcW w:w="2225" w:type="dxa"/>
          </w:tcPr>
          <w:p w:rsidR="002E703C" w:rsidRPr="003A42FA" w:rsidRDefault="002E703C" w:rsidP="0047114E">
            <w:pPr>
              <w:jc w:val="center"/>
            </w:pPr>
            <w:r w:rsidRPr="003A42FA">
              <w:t>Наивысший балл</w:t>
            </w:r>
          </w:p>
        </w:tc>
        <w:tc>
          <w:tcPr>
            <w:tcW w:w="1832" w:type="dxa"/>
          </w:tcPr>
          <w:p w:rsidR="002E703C" w:rsidRPr="003A42FA" w:rsidRDefault="002E703C" w:rsidP="0047114E">
            <w:pPr>
              <w:jc w:val="center"/>
            </w:pPr>
            <w:r w:rsidRPr="003A42FA">
              <w:t>Наименьший балл</w:t>
            </w:r>
          </w:p>
        </w:tc>
        <w:tc>
          <w:tcPr>
            <w:tcW w:w="624" w:type="dxa"/>
          </w:tcPr>
          <w:p w:rsidR="002E703C" w:rsidRPr="003A42FA" w:rsidRDefault="002E703C" w:rsidP="0047114E">
            <w:pPr>
              <w:jc w:val="center"/>
            </w:pPr>
            <w:r w:rsidRPr="003A42FA">
              <w:t>41-50</w:t>
            </w:r>
          </w:p>
        </w:tc>
        <w:tc>
          <w:tcPr>
            <w:tcW w:w="623" w:type="dxa"/>
          </w:tcPr>
          <w:p w:rsidR="002E703C" w:rsidRPr="003A42FA" w:rsidRDefault="002E703C" w:rsidP="0047114E">
            <w:pPr>
              <w:jc w:val="center"/>
            </w:pPr>
            <w:r w:rsidRPr="003A42FA">
              <w:t>51-60</w:t>
            </w:r>
          </w:p>
        </w:tc>
        <w:tc>
          <w:tcPr>
            <w:tcW w:w="624" w:type="dxa"/>
          </w:tcPr>
          <w:p w:rsidR="002E703C" w:rsidRPr="003A42FA" w:rsidRDefault="002E703C" w:rsidP="0047114E">
            <w:pPr>
              <w:jc w:val="center"/>
            </w:pPr>
            <w:r w:rsidRPr="003A42FA">
              <w:t>61-</w:t>
            </w:r>
            <w:r>
              <w:t>7</w:t>
            </w:r>
            <w:r w:rsidRPr="003A42FA">
              <w:t>0</w:t>
            </w:r>
          </w:p>
        </w:tc>
        <w:tc>
          <w:tcPr>
            <w:tcW w:w="624" w:type="dxa"/>
          </w:tcPr>
          <w:p w:rsidR="002E703C" w:rsidRPr="003A42FA" w:rsidRDefault="002E703C" w:rsidP="0047114E">
            <w:pPr>
              <w:jc w:val="center"/>
            </w:pPr>
            <w:r>
              <w:t>71</w:t>
            </w:r>
            <w:r w:rsidRPr="003A42FA">
              <w:t>-</w:t>
            </w:r>
          </w:p>
        </w:tc>
        <w:tc>
          <w:tcPr>
            <w:tcW w:w="1632" w:type="dxa"/>
          </w:tcPr>
          <w:p w:rsidR="002E703C" w:rsidRPr="003A42FA" w:rsidRDefault="002E703C" w:rsidP="0047114E">
            <w:pPr>
              <w:jc w:val="center"/>
            </w:pPr>
            <w:r w:rsidRPr="003A42FA">
              <w:t>Учитель</w:t>
            </w:r>
          </w:p>
        </w:tc>
      </w:tr>
      <w:tr w:rsidR="002E703C" w:rsidRPr="004B3494" w:rsidTr="0047114E">
        <w:trPr>
          <w:trHeight w:val="521"/>
          <w:jc w:val="center"/>
        </w:trPr>
        <w:tc>
          <w:tcPr>
            <w:tcW w:w="818" w:type="dxa"/>
          </w:tcPr>
          <w:p w:rsidR="002E703C" w:rsidRPr="003A42FA" w:rsidRDefault="002E703C" w:rsidP="0047114E">
            <w:pPr>
              <w:jc w:val="center"/>
            </w:pPr>
            <w:r w:rsidRPr="003A42FA">
              <w:t>11б</w:t>
            </w:r>
          </w:p>
        </w:tc>
        <w:tc>
          <w:tcPr>
            <w:tcW w:w="851" w:type="dxa"/>
          </w:tcPr>
          <w:p w:rsidR="002E703C" w:rsidRPr="003A42FA" w:rsidRDefault="002E703C" w:rsidP="0047114E">
            <w:pPr>
              <w:jc w:val="center"/>
            </w:pPr>
            <w:r>
              <w:t>6</w:t>
            </w:r>
          </w:p>
        </w:tc>
        <w:tc>
          <w:tcPr>
            <w:tcW w:w="2225" w:type="dxa"/>
          </w:tcPr>
          <w:p w:rsidR="002E703C" w:rsidRDefault="002E703C" w:rsidP="0047114E">
            <w:pPr>
              <w:jc w:val="center"/>
            </w:pPr>
            <w:r>
              <w:t>77,</w:t>
            </w:r>
          </w:p>
          <w:p w:rsidR="002E703C" w:rsidRPr="003A42FA" w:rsidRDefault="002E703C" w:rsidP="0047114E">
            <w:pPr>
              <w:jc w:val="center"/>
            </w:pPr>
            <w:r>
              <w:t>Кучирка Олеся</w:t>
            </w:r>
          </w:p>
        </w:tc>
        <w:tc>
          <w:tcPr>
            <w:tcW w:w="1832" w:type="dxa"/>
          </w:tcPr>
          <w:p w:rsidR="002E703C" w:rsidRDefault="002E703C" w:rsidP="0047114E">
            <w:pPr>
              <w:jc w:val="center"/>
            </w:pPr>
            <w:r>
              <w:t>47,</w:t>
            </w:r>
          </w:p>
          <w:p w:rsidR="002E703C" w:rsidRPr="003A42FA" w:rsidRDefault="002E703C" w:rsidP="0047114E">
            <w:pPr>
              <w:jc w:val="center"/>
            </w:pPr>
            <w:r>
              <w:t>Козлова Юля</w:t>
            </w:r>
          </w:p>
        </w:tc>
        <w:tc>
          <w:tcPr>
            <w:tcW w:w="624" w:type="dxa"/>
          </w:tcPr>
          <w:p w:rsidR="002E703C" w:rsidRPr="003A42FA" w:rsidRDefault="002E703C" w:rsidP="0047114E">
            <w:pPr>
              <w:jc w:val="center"/>
            </w:pPr>
            <w:r>
              <w:t>1</w:t>
            </w:r>
          </w:p>
        </w:tc>
        <w:tc>
          <w:tcPr>
            <w:tcW w:w="623" w:type="dxa"/>
          </w:tcPr>
          <w:p w:rsidR="002E703C" w:rsidRPr="003A42FA" w:rsidRDefault="002E703C" w:rsidP="0047114E">
            <w:pPr>
              <w:jc w:val="center"/>
            </w:pPr>
            <w:r>
              <w:t>-</w:t>
            </w:r>
          </w:p>
        </w:tc>
        <w:tc>
          <w:tcPr>
            <w:tcW w:w="624" w:type="dxa"/>
          </w:tcPr>
          <w:p w:rsidR="002E703C" w:rsidRPr="003A42FA" w:rsidRDefault="002E703C" w:rsidP="0047114E">
            <w:pPr>
              <w:jc w:val="center"/>
            </w:pPr>
            <w:r>
              <w:t>4</w:t>
            </w:r>
          </w:p>
        </w:tc>
        <w:tc>
          <w:tcPr>
            <w:tcW w:w="624" w:type="dxa"/>
          </w:tcPr>
          <w:p w:rsidR="002E703C" w:rsidRPr="003A42FA" w:rsidRDefault="002E703C" w:rsidP="0047114E">
            <w:pPr>
              <w:jc w:val="center"/>
            </w:pPr>
            <w:r>
              <w:t>1</w:t>
            </w:r>
          </w:p>
        </w:tc>
        <w:tc>
          <w:tcPr>
            <w:tcW w:w="1632" w:type="dxa"/>
          </w:tcPr>
          <w:p w:rsidR="002E703C" w:rsidRPr="003A42FA" w:rsidRDefault="002E703C" w:rsidP="0047114E">
            <w:pPr>
              <w:jc w:val="center"/>
            </w:pPr>
            <w:r w:rsidRPr="003A42FA">
              <w:t>Трошина Т.В.</w:t>
            </w:r>
          </w:p>
        </w:tc>
      </w:tr>
    </w:tbl>
    <w:p w:rsidR="002E703C" w:rsidRDefault="002E703C" w:rsidP="002E703C">
      <w:pPr>
        <w:jc w:val="center"/>
        <w:rPr>
          <w:highlight w:val="yellow"/>
        </w:rPr>
      </w:pPr>
    </w:p>
    <w:p w:rsidR="002E703C" w:rsidRPr="004B3494" w:rsidRDefault="002E703C" w:rsidP="002E703C">
      <w:pPr>
        <w:jc w:val="cente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613"/>
        <w:gridCol w:w="2613"/>
      </w:tblGrid>
      <w:tr w:rsidR="002E703C" w:rsidRPr="004B3494" w:rsidTr="0047114E">
        <w:trPr>
          <w:jc w:val="center"/>
        </w:trPr>
        <w:tc>
          <w:tcPr>
            <w:tcW w:w="4764" w:type="dxa"/>
            <w:gridSpan w:val="2"/>
          </w:tcPr>
          <w:p w:rsidR="002E703C" w:rsidRPr="003A42FA" w:rsidRDefault="002E703C" w:rsidP="0047114E">
            <w:pPr>
              <w:jc w:val="center"/>
            </w:pPr>
            <w:r w:rsidRPr="003A42FA">
              <w:t>Средний балл по школе</w:t>
            </w:r>
          </w:p>
        </w:tc>
        <w:tc>
          <w:tcPr>
            <w:tcW w:w="2613" w:type="dxa"/>
          </w:tcPr>
          <w:p w:rsidR="002E703C" w:rsidRPr="003A42FA" w:rsidRDefault="002E703C" w:rsidP="0047114E">
            <w:pPr>
              <w:jc w:val="center"/>
            </w:pPr>
            <w:r w:rsidRPr="003A42FA">
              <w:t>Наивысший балл</w:t>
            </w:r>
          </w:p>
        </w:tc>
      </w:tr>
      <w:tr w:rsidR="002E703C" w:rsidRPr="004B3494" w:rsidTr="0047114E">
        <w:trPr>
          <w:trHeight w:hRule="exact" w:val="284"/>
          <w:jc w:val="center"/>
        </w:trPr>
        <w:tc>
          <w:tcPr>
            <w:tcW w:w="2151" w:type="dxa"/>
          </w:tcPr>
          <w:p w:rsidR="002E703C" w:rsidRPr="003A42FA" w:rsidRDefault="002E703C" w:rsidP="0047114E">
            <w:pPr>
              <w:jc w:val="center"/>
              <w:rPr>
                <w:sz w:val="23"/>
                <w:szCs w:val="23"/>
              </w:rPr>
            </w:pPr>
            <w:r w:rsidRPr="003A42FA">
              <w:rPr>
                <w:sz w:val="23"/>
                <w:szCs w:val="23"/>
              </w:rPr>
              <w:t>2015/2016</w:t>
            </w:r>
          </w:p>
        </w:tc>
        <w:tc>
          <w:tcPr>
            <w:tcW w:w="2613" w:type="dxa"/>
          </w:tcPr>
          <w:p w:rsidR="002E703C" w:rsidRPr="003A42FA" w:rsidRDefault="002E703C" w:rsidP="0047114E">
            <w:pPr>
              <w:jc w:val="center"/>
              <w:rPr>
                <w:sz w:val="23"/>
                <w:szCs w:val="23"/>
              </w:rPr>
            </w:pPr>
            <w:r w:rsidRPr="003A42FA">
              <w:rPr>
                <w:sz w:val="23"/>
                <w:szCs w:val="23"/>
              </w:rPr>
              <w:t>63,67</w:t>
            </w:r>
          </w:p>
        </w:tc>
        <w:tc>
          <w:tcPr>
            <w:tcW w:w="2613" w:type="dxa"/>
          </w:tcPr>
          <w:p w:rsidR="002E703C" w:rsidRPr="003A42FA" w:rsidRDefault="002E703C" w:rsidP="0047114E">
            <w:pPr>
              <w:jc w:val="center"/>
              <w:rPr>
                <w:sz w:val="23"/>
                <w:szCs w:val="23"/>
              </w:rPr>
            </w:pPr>
            <w:r w:rsidRPr="003A42FA">
              <w:rPr>
                <w:sz w:val="23"/>
                <w:szCs w:val="23"/>
              </w:rPr>
              <w:t>84</w:t>
            </w:r>
          </w:p>
        </w:tc>
      </w:tr>
      <w:tr w:rsidR="002E703C" w:rsidRPr="004B3494" w:rsidTr="0047114E">
        <w:trPr>
          <w:trHeight w:hRule="exact" w:val="284"/>
          <w:jc w:val="center"/>
        </w:trPr>
        <w:tc>
          <w:tcPr>
            <w:tcW w:w="2151" w:type="dxa"/>
          </w:tcPr>
          <w:p w:rsidR="002E703C" w:rsidRPr="003A42FA" w:rsidRDefault="002E703C" w:rsidP="0047114E">
            <w:pPr>
              <w:jc w:val="center"/>
              <w:rPr>
                <w:sz w:val="23"/>
                <w:szCs w:val="23"/>
              </w:rPr>
            </w:pPr>
            <w:r w:rsidRPr="003A42FA">
              <w:rPr>
                <w:sz w:val="23"/>
                <w:szCs w:val="23"/>
              </w:rPr>
              <w:t>2016/2017</w:t>
            </w:r>
          </w:p>
        </w:tc>
        <w:tc>
          <w:tcPr>
            <w:tcW w:w="2613" w:type="dxa"/>
          </w:tcPr>
          <w:p w:rsidR="002E703C" w:rsidRPr="003A42FA" w:rsidRDefault="002E703C" w:rsidP="0047114E">
            <w:pPr>
              <w:jc w:val="center"/>
              <w:rPr>
                <w:sz w:val="23"/>
                <w:szCs w:val="23"/>
              </w:rPr>
            </w:pPr>
            <w:r w:rsidRPr="003A42FA">
              <w:rPr>
                <w:sz w:val="23"/>
                <w:szCs w:val="23"/>
              </w:rPr>
              <w:t>60,2</w:t>
            </w:r>
          </w:p>
        </w:tc>
        <w:tc>
          <w:tcPr>
            <w:tcW w:w="2613" w:type="dxa"/>
          </w:tcPr>
          <w:p w:rsidR="002E703C" w:rsidRPr="003A42FA" w:rsidRDefault="002E703C" w:rsidP="0047114E">
            <w:pPr>
              <w:jc w:val="center"/>
              <w:rPr>
                <w:sz w:val="23"/>
                <w:szCs w:val="23"/>
              </w:rPr>
            </w:pPr>
            <w:r w:rsidRPr="003A42FA">
              <w:rPr>
                <w:sz w:val="23"/>
                <w:szCs w:val="23"/>
              </w:rPr>
              <w:t>86</w:t>
            </w:r>
          </w:p>
        </w:tc>
      </w:tr>
      <w:tr w:rsidR="002E703C" w:rsidRPr="004B3494" w:rsidTr="0047114E">
        <w:trPr>
          <w:trHeight w:hRule="exact" w:val="284"/>
          <w:jc w:val="center"/>
        </w:trPr>
        <w:tc>
          <w:tcPr>
            <w:tcW w:w="2151" w:type="dxa"/>
          </w:tcPr>
          <w:p w:rsidR="002E703C" w:rsidRPr="003A42FA" w:rsidRDefault="002E703C" w:rsidP="0047114E">
            <w:pPr>
              <w:jc w:val="center"/>
              <w:rPr>
                <w:sz w:val="23"/>
                <w:szCs w:val="23"/>
              </w:rPr>
            </w:pPr>
            <w:r w:rsidRPr="003A42FA">
              <w:rPr>
                <w:sz w:val="23"/>
                <w:szCs w:val="23"/>
              </w:rPr>
              <w:t>2017/2018</w:t>
            </w:r>
          </w:p>
        </w:tc>
        <w:tc>
          <w:tcPr>
            <w:tcW w:w="2613" w:type="dxa"/>
          </w:tcPr>
          <w:p w:rsidR="002E703C" w:rsidRPr="003A42FA" w:rsidRDefault="002E703C" w:rsidP="0047114E">
            <w:pPr>
              <w:jc w:val="center"/>
              <w:rPr>
                <w:sz w:val="23"/>
                <w:szCs w:val="23"/>
              </w:rPr>
            </w:pPr>
            <w:r w:rsidRPr="003A42FA">
              <w:rPr>
                <w:sz w:val="23"/>
                <w:szCs w:val="23"/>
              </w:rPr>
              <w:t>61,4</w:t>
            </w:r>
          </w:p>
        </w:tc>
        <w:tc>
          <w:tcPr>
            <w:tcW w:w="2613" w:type="dxa"/>
          </w:tcPr>
          <w:p w:rsidR="002E703C" w:rsidRPr="003A42FA" w:rsidRDefault="002E703C" w:rsidP="0047114E">
            <w:pPr>
              <w:jc w:val="center"/>
              <w:rPr>
                <w:sz w:val="23"/>
                <w:szCs w:val="23"/>
              </w:rPr>
            </w:pPr>
            <w:r w:rsidRPr="003A42FA">
              <w:rPr>
                <w:sz w:val="23"/>
                <w:szCs w:val="23"/>
              </w:rPr>
              <w:t>86</w:t>
            </w:r>
          </w:p>
        </w:tc>
      </w:tr>
      <w:tr w:rsidR="002E703C" w:rsidRPr="004B3494" w:rsidTr="0047114E">
        <w:trPr>
          <w:trHeight w:hRule="exact" w:val="284"/>
          <w:jc w:val="center"/>
        </w:trPr>
        <w:tc>
          <w:tcPr>
            <w:tcW w:w="2151" w:type="dxa"/>
          </w:tcPr>
          <w:p w:rsidR="002E703C" w:rsidRPr="003A42FA" w:rsidRDefault="002E703C" w:rsidP="0047114E">
            <w:pPr>
              <w:jc w:val="center"/>
              <w:rPr>
                <w:sz w:val="23"/>
                <w:szCs w:val="23"/>
              </w:rPr>
            </w:pPr>
            <w:r w:rsidRPr="003A42FA">
              <w:rPr>
                <w:sz w:val="23"/>
                <w:szCs w:val="23"/>
              </w:rPr>
              <w:t>2018/2019</w:t>
            </w:r>
          </w:p>
        </w:tc>
        <w:tc>
          <w:tcPr>
            <w:tcW w:w="2613" w:type="dxa"/>
          </w:tcPr>
          <w:p w:rsidR="002E703C" w:rsidRPr="003A42FA" w:rsidRDefault="002E703C" w:rsidP="0047114E">
            <w:pPr>
              <w:jc w:val="center"/>
              <w:rPr>
                <w:sz w:val="23"/>
                <w:szCs w:val="23"/>
              </w:rPr>
            </w:pPr>
            <w:r w:rsidRPr="003A42FA">
              <w:rPr>
                <w:sz w:val="23"/>
                <w:szCs w:val="23"/>
              </w:rPr>
              <w:t>54,87</w:t>
            </w:r>
          </w:p>
        </w:tc>
        <w:tc>
          <w:tcPr>
            <w:tcW w:w="2613" w:type="dxa"/>
          </w:tcPr>
          <w:p w:rsidR="002E703C" w:rsidRPr="003A42FA" w:rsidRDefault="002E703C" w:rsidP="0047114E">
            <w:pPr>
              <w:jc w:val="center"/>
              <w:rPr>
                <w:sz w:val="23"/>
                <w:szCs w:val="23"/>
              </w:rPr>
            </w:pPr>
            <w:r w:rsidRPr="003A42FA">
              <w:rPr>
                <w:sz w:val="23"/>
                <w:szCs w:val="23"/>
              </w:rPr>
              <w:t>86</w:t>
            </w:r>
          </w:p>
        </w:tc>
      </w:tr>
      <w:tr w:rsidR="002E703C" w:rsidRPr="004B3494" w:rsidTr="0047114E">
        <w:trPr>
          <w:trHeight w:hRule="exact" w:val="284"/>
          <w:jc w:val="center"/>
        </w:trPr>
        <w:tc>
          <w:tcPr>
            <w:tcW w:w="2151" w:type="dxa"/>
          </w:tcPr>
          <w:p w:rsidR="002E703C" w:rsidRPr="003A42FA" w:rsidRDefault="002E703C" w:rsidP="0047114E">
            <w:pPr>
              <w:jc w:val="center"/>
              <w:rPr>
                <w:sz w:val="23"/>
                <w:szCs w:val="23"/>
              </w:rPr>
            </w:pPr>
            <w:r>
              <w:rPr>
                <w:sz w:val="23"/>
                <w:szCs w:val="23"/>
              </w:rPr>
              <w:t>2019/2020</w:t>
            </w:r>
          </w:p>
        </w:tc>
        <w:tc>
          <w:tcPr>
            <w:tcW w:w="2613" w:type="dxa"/>
          </w:tcPr>
          <w:p w:rsidR="002E703C" w:rsidRPr="003A42FA" w:rsidRDefault="002E703C" w:rsidP="0047114E">
            <w:pPr>
              <w:jc w:val="center"/>
              <w:rPr>
                <w:sz w:val="23"/>
                <w:szCs w:val="23"/>
              </w:rPr>
            </w:pPr>
            <w:r>
              <w:rPr>
                <w:sz w:val="23"/>
                <w:szCs w:val="23"/>
              </w:rPr>
              <w:t>66,16</w:t>
            </w:r>
          </w:p>
        </w:tc>
        <w:tc>
          <w:tcPr>
            <w:tcW w:w="2613" w:type="dxa"/>
          </w:tcPr>
          <w:p w:rsidR="002E703C" w:rsidRPr="003A42FA" w:rsidRDefault="002E703C" w:rsidP="0047114E">
            <w:pPr>
              <w:jc w:val="center"/>
              <w:rPr>
                <w:sz w:val="23"/>
                <w:szCs w:val="23"/>
              </w:rPr>
            </w:pPr>
            <w:r>
              <w:rPr>
                <w:sz w:val="23"/>
                <w:szCs w:val="23"/>
              </w:rPr>
              <w:t>77</w:t>
            </w:r>
          </w:p>
        </w:tc>
      </w:tr>
    </w:tbl>
    <w:p w:rsidR="002E703C" w:rsidRPr="004B3494" w:rsidRDefault="002E703C" w:rsidP="002E703C">
      <w:pPr>
        <w:jc w:val="both"/>
        <w:rPr>
          <w:highlight w:val="yellow"/>
        </w:rPr>
      </w:pPr>
    </w:p>
    <w:p w:rsidR="002E703C" w:rsidRPr="008E405B" w:rsidRDefault="002E703C" w:rsidP="002E703C">
      <w:pPr>
        <w:jc w:val="center"/>
        <w:rPr>
          <w:b/>
        </w:rPr>
      </w:pPr>
      <w:r w:rsidRPr="008E405B">
        <w:rPr>
          <w:b/>
        </w:rPr>
        <w:t>Сравнительная диаграмма результатов по истории</w:t>
      </w:r>
    </w:p>
    <w:p w:rsidR="002E703C" w:rsidRPr="008E405B" w:rsidRDefault="002E703C" w:rsidP="002E703C">
      <w:pPr>
        <w:jc w:val="center"/>
        <w:rPr>
          <w:b/>
        </w:rPr>
      </w:pPr>
      <w:r w:rsidRPr="008E405B">
        <w:rPr>
          <w:b/>
        </w:rPr>
        <w:t>за 2016/2017, 2017/2018 и 2018/2019, 2019/2020  уч. года</w:t>
      </w:r>
    </w:p>
    <w:p w:rsidR="002E703C" w:rsidRPr="004B3494" w:rsidRDefault="002E703C" w:rsidP="002E703C">
      <w:pPr>
        <w:jc w:val="both"/>
        <w:rPr>
          <w:b/>
          <w:highlight w:val="yellow"/>
          <w:u w:val="single"/>
        </w:rPr>
      </w:pPr>
    </w:p>
    <w:p w:rsidR="002E703C" w:rsidRDefault="002E703C" w:rsidP="002E703C">
      <w:pPr>
        <w:jc w:val="center"/>
        <w:rPr>
          <w:b/>
          <w:noProof/>
          <w:u w:val="single"/>
        </w:rPr>
      </w:pPr>
      <w:r w:rsidRPr="008E405B">
        <w:rPr>
          <w:b/>
          <w:noProof/>
          <w:u w:val="single"/>
        </w:rPr>
        <w:drawing>
          <wp:inline distT="0" distB="0" distL="0" distR="0">
            <wp:extent cx="4574540" cy="2747645"/>
            <wp:effectExtent l="0" t="0" r="16510" b="14605"/>
            <wp:docPr id="158" name="Диаграмма 1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E703C" w:rsidRDefault="002E703C" w:rsidP="002E703C">
      <w:pPr>
        <w:jc w:val="center"/>
        <w:rPr>
          <w:b/>
          <w:noProof/>
          <w:u w:val="single"/>
        </w:rPr>
      </w:pPr>
    </w:p>
    <w:p w:rsidR="002E703C" w:rsidRPr="004B3494" w:rsidRDefault="002E703C" w:rsidP="002E703C">
      <w:pPr>
        <w:jc w:val="center"/>
        <w:rPr>
          <w:b/>
          <w:highlight w:val="yellow"/>
          <w:u w:val="single"/>
        </w:rPr>
      </w:pPr>
    </w:p>
    <w:p w:rsidR="002E703C" w:rsidRPr="00D84AC6" w:rsidRDefault="002E703C" w:rsidP="002E703C">
      <w:pPr>
        <w:ind w:firstLine="567"/>
        <w:jc w:val="both"/>
      </w:pPr>
      <w:r w:rsidRPr="00D84AC6">
        <w:t xml:space="preserve"> По сравнению с прошлым годом: наивысший балл стал ниже, но средний балл по школе увеличился  с 54,87 до 66,16 (на 12,05 балла). Учителям истории необходимо совместно с администрацией проанализировать результаты ЕГЭ-2020, продумать план работы с учащимися по подготовке к ЕГЭ в 2020/2021 учебном году, так как количество учащихся, которые будут изучать историю на профильном уровне</w:t>
      </w:r>
      <w:r w:rsidRPr="00D84AC6">
        <w:rPr>
          <w:iCs/>
        </w:rPr>
        <w:t xml:space="preserve"> – </w:t>
      </w:r>
      <w:r w:rsidRPr="00D84AC6">
        <w:t xml:space="preserve">36 человек. </w:t>
      </w:r>
    </w:p>
    <w:p w:rsidR="002E703C" w:rsidRPr="00D84AC6" w:rsidRDefault="002E703C" w:rsidP="002E703C">
      <w:pPr>
        <w:ind w:firstLine="567"/>
        <w:jc w:val="both"/>
      </w:pPr>
      <w:r w:rsidRPr="00D84AC6">
        <w:t>Средний балл по России</w:t>
      </w:r>
      <w:r w:rsidRPr="00D84AC6">
        <w:rPr>
          <w:iCs/>
        </w:rPr>
        <w:t xml:space="preserve"> – </w:t>
      </w:r>
      <w:r>
        <w:t>51,7</w:t>
      </w:r>
      <w:r w:rsidRPr="00D84AC6">
        <w:t>, в школе</w:t>
      </w:r>
      <w:r w:rsidRPr="00D84AC6">
        <w:rPr>
          <w:iCs/>
        </w:rPr>
        <w:t xml:space="preserve"> – </w:t>
      </w:r>
      <w:r>
        <w:t>66,16</w:t>
      </w:r>
      <w:r w:rsidRPr="00D84AC6">
        <w:t xml:space="preserve"> (</w:t>
      </w:r>
      <w:r>
        <w:t xml:space="preserve">выше </w:t>
      </w:r>
      <w:r w:rsidRPr="00D84AC6">
        <w:t xml:space="preserve">  на </w:t>
      </w:r>
      <w:r>
        <w:t>9</w:t>
      </w:r>
      <w:r w:rsidRPr="00D84AC6">
        <w:t>,7%).</w:t>
      </w:r>
    </w:p>
    <w:p w:rsidR="002E703C" w:rsidRPr="00D84AC6" w:rsidRDefault="002E703C" w:rsidP="002E703C">
      <w:pPr>
        <w:ind w:firstLine="567"/>
        <w:jc w:val="both"/>
        <w:rPr>
          <w:sz w:val="28"/>
          <w:szCs w:val="28"/>
        </w:rPr>
      </w:pPr>
      <w:r w:rsidRPr="002516F7">
        <w:rPr>
          <w:noProof/>
          <w:sz w:val="28"/>
          <w:szCs w:val="28"/>
        </w:rPr>
        <w:drawing>
          <wp:inline distT="0" distB="0" distL="0" distR="0">
            <wp:extent cx="4574540" cy="1685290"/>
            <wp:effectExtent l="0" t="0" r="16510" b="10160"/>
            <wp:docPr id="157" name="Диаграмма 1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E703C" w:rsidRPr="004B3494" w:rsidRDefault="002E703C" w:rsidP="002E703C">
      <w:pPr>
        <w:jc w:val="center"/>
        <w:rPr>
          <w:noProof/>
          <w:sz w:val="28"/>
          <w:szCs w:val="28"/>
          <w:highlight w:val="yellow"/>
        </w:rPr>
      </w:pPr>
    </w:p>
    <w:p w:rsidR="002E703C" w:rsidRPr="004B3494" w:rsidRDefault="002E703C" w:rsidP="002E703C">
      <w:pPr>
        <w:jc w:val="both"/>
        <w:rPr>
          <w:noProof/>
          <w:sz w:val="28"/>
          <w:szCs w:val="28"/>
          <w:highlight w:val="yellow"/>
        </w:rPr>
      </w:pPr>
    </w:p>
    <w:p w:rsidR="002E703C" w:rsidRPr="003B069B" w:rsidRDefault="002E703C" w:rsidP="002E703C">
      <w:pPr>
        <w:jc w:val="center"/>
        <w:rPr>
          <w:b/>
          <w:u w:val="single"/>
        </w:rPr>
      </w:pPr>
      <w:r w:rsidRPr="003B069B">
        <w:rPr>
          <w:b/>
          <w:u w:val="single"/>
        </w:rPr>
        <w:t>Литература</w:t>
      </w:r>
    </w:p>
    <w:p w:rsidR="002E703C" w:rsidRPr="003B069B" w:rsidRDefault="002E703C" w:rsidP="002E703C">
      <w:pPr>
        <w:jc w:val="both"/>
      </w:pPr>
      <w:r w:rsidRPr="003B069B">
        <w:tab/>
        <w:t>Порог по литературе</w:t>
      </w:r>
      <w:r w:rsidRPr="003B069B">
        <w:rPr>
          <w:iCs/>
        </w:rPr>
        <w:t xml:space="preserve"> – </w:t>
      </w:r>
      <w:r w:rsidRPr="003B069B">
        <w:t xml:space="preserve">32. </w:t>
      </w:r>
    </w:p>
    <w:p w:rsidR="002E703C" w:rsidRDefault="002E703C" w:rsidP="002E703C">
      <w:pPr>
        <w:jc w:val="both"/>
        <w:rPr>
          <w:sz w:val="28"/>
          <w:szCs w:val="28"/>
        </w:rPr>
      </w:pPr>
      <w:r w:rsidRPr="003B069B">
        <w:rPr>
          <w:sz w:val="28"/>
          <w:szCs w:val="28"/>
        </w:rPr>
        <w:t>Литературу сдавали 4 человека</w:t>
      </w:r>
      <w:r>
        <w:rPr>
          <w:sz w:val="28"/>
          <w:szCs w:val="28"/>
        </w:rPr>
        <w:t>, средний балл по школе- 70, по России-66,9.</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851"/>
        <w:gridCol w:w="2225"/>
        <w:gridCol w:w="1832"/>
        <w:gridCol w:w="623"/>
        <w:gridCol w:w="624"/>
        <w:gridCol w:w="623"/>
        <w:gridCol w:w="624"/>
        <w:gridCol w:w="1632"/>
      </w:tblGrid>
      <w:tr w:rsidR="002E703C" w:rsidRPr="003A42FA" w:rsidTr="0047114E">
        <w:trPr>
          <w:cantSplit/>
          <w:trHeight w:val="1311"/>
          <w:jc w:val="center"/>
        </w:trPr>
        <w:tc>
          <w:tcPr>
            <w:tcW w:w="818" w:type="dxa"/>
          </w:tcPr>
          <w:p w:rsidR="002E703C" w:rsidRPr="003A42FA" w:rsidRDefault="002E703C" w:rsidP="0047114E">
            <w:pPr>
              <w:jc w:val="center"/>
            </w:pPr>
            <w:r w:rsidRPr="003A42FA">
              <w:t>Класс</w:t>
            </w:r>
          </w:p>
        </w:tc>
        <w:tc>
          <w:tcPr>
            <w:tcW w:w="851" w:type="dxa"/>
            <w:textDirection w:val="btLr"/>
          </w:tcPr>
          <w:p w:rsidR="002E703C" w:rsidRPr="003A42FA" w:rsidRDefault="002E703C" w:rsidP="0047114E">
            <w:pPr>
              <w:ind w:left="113" w:right="113"/>
              <w:jc w:val="center"/>
            </w:pPr>
            <w:r w:rsidRPr="003A42FA">
              <w:t>Сдавали</w:t>
            </w:r>
          </w:p>
        </w:tc>
        <w:tc>
          <w:tcPr>
            <w:tcW w:w="2225" w:type="dxa"/>
          </w:tcPr>
          <w:p w:rsidR="002E703C" w:rsidRPr="003A42FA" w:rsidRDefault="002E703C" w:rsidP="0047114E">
            <w:pPr>
              <w:jc w:val="center"/>
            </w:pPr>
            <w:r w:rsidRPr="003A42FA">
              <w:t>Наивысший балл</w:t>
            </w:r>
          </w:p>
        </w:tc>
        <w:tc>
          <w:tcPr>
            <w:tcW w:w="1832" w:type="dxa"/>
          </w:tcPr>
          <w:p w:rsidR="002E703C" w:rsidRPr="003A42FA" w:rsidRDefault="002E703C" w:rsidP="0047114E">
            <w:pPr>
              <w:jc w:val="center"/>
            </w:pPr>
            <w:r w:rsidRPr="003A42FA">
              <w:t>Наименьший балл</w:t>
            </w:r>
          </w:p>
        </w:tc>
        <w:tc>
          <w:tcPr>
            <w:tcW w:w="623" w:type="dxa"/>
          </w:tcPr>
          <w:p w:rsidR="002E703C" w:rsidRPr="003A42FA" w:rsidRDefault="002E703C" w:rsidP="0047114E">
            <w:pPr>
              <w:jc w:val="center"/>
            </w:pPr>
            <w:r>
              <w:t>56</w:t>
            </w:r>
          </w:p>
        </w:tc>
        <w:tc>
          <w:tcPr>
            <w:tcW w:w="624" w:type="dxa"/>
          </w:tcPr>
          <w:p w:rsidR="002E703C" w:rsidRPr="003A42FA" w:rsidRDefault="002E703C" w:rsidP="0047114E">
            <w:pPr>
              <w:jc w:val="center"/>
            </w:pPr>
            <w:r>
              <w:t>58</w:t>
            </w:r>
          </w:p>
        </w:tc>
        <w:tc>
          <w:tcPr>
            <w:tcW w:w="623" w:type="dxa"/>
          </w:tcPr>
          <w:p w:rsidR="002E703C" w:rsidRPr="003A42FA" w:rsidRDefault="002E703C" w:rsidP="0047114E">
            <w:pPr>
              <w:jc w:val="center"/>
            </w:pPr>
            <w:r>
              <w:t>69</w:t>
            </w:r>
          </w:p>
        </w:tc>
        <w:tc>
          <w:tcPr>
            <w:tcW w:w="624" w:type="dxa"/>
          </w:tcPr>
          <w:p w:rsidR="002E703C" w:rsidRPr="003A42FA" w:rsidRDefault="002E703C" w:rsidP="0047114E">
            <w:pPr>
              <w:jc w:val="center"/>
            </w:pPr>
            <w:r>
              <w:t>97</w:t>
            </w:r>
          </w:p>
        </w:tc>
        <w:tc>
          <w:tcPr>
            <w:tcW w:w="1632" w:type="dxa"/>
          </w:tcPr>
          <w:p w:rsidR="002E703C" w:rsidRPr="003A42FA" w:rsidRDefault="002E703C" w:rsidP="0047114E">
            <w:pPr>
              <w:jc w:val="center"/>
            </w:pPr>
            <w:r w:rsidRPr="003A42FA">
              <w:t>Учитель</w:t>
            </w:r>
          </w:p>
        </w:tc>
      </w:tr>
      <w:tr w:rsidR="002E703C" w:rsidRPr="003A42FA" w:rsidTr="0047114E">
        <w:trPr>
          <w:trHeight w:val="521"/>
          <w:jc w:val="center"/>
        </w:trPr>
        <w:tc>
          <w:tcPr>
            <w:tcW w:w="818" w:type="dxa"/>
          </w:tcPr>
          <w:p w:rsidR="002E703C" w:rsidRPr="003A42FA" w:rsidRDefault="002E703C" w:rsidP="0047114E">
            <w:pPr>
              <w:jc w:val="center"/>
            </w:pPr>
            <w:r w:rsidRPr="003A42FA">
              <w:t>11б</w:t>
            </w:r>
          </w:p>
        </w:tc>
        <w:tc>
          <w:tcPr>
            <w:tcW w:w="851" w:type="dxa"/>
          </w:tcPr>
          <w:p w:rsidR="002E703C" w:rsidRPr="003A42FA" w:rsidRDefault="002E703C" w:rsidP="0047114E">
            <w:pPr>
              <w:jc w:val="center"/>
            </w:pPr>
            <w:r>
              <w:t>4</w:t>
            </w:r>
          </w:p>
        </w:tc>
        <w:tc>
          <w:tcPr>
            <w:tcW w:w="2225" w:type="dxa"/>
          </w:tcPr>
          <w:p w:rsidR="002E703C" w:rsidRDefault="002E703C" w:rsidP="0047114E">
            <w:pPr>
              <w:jc w:val="center"/>
            </w:pPr>
            <w:r>
              <w:t>97,</w:t>
            </w:r>
          </w:p>
          <w:p w:rsidR="002E703C" w:rsidRPr="003A42FA" w:rsidRDefault="002E703C" w:rsidP="0047114E">
            <w:pPr>
              <w:jc w:val="center"/>
            </w:pPr>
            <w:r>
              <w:t xml:space="preserve"> Аракелян Марина</w:t>
            </w:r>
          </w:p>
        </w:tc>
        <w:tc>
          <w:tcPr>
            <w:tcW w:w="1832" w:type="dxa"/>
          </w:tcPr>
          <w:p w:rsidR="002E703C" w:rsidRPr="003A42FA" w:rsidRDefault="002E703C" w:rsidP="0047114E">
            <w:pPr>
              <w:jc w:val="center"/>
            </w:pPr>
            <w:r>
              <w:t>56, Зинатулина Ника</w:t>
            </w:r>
          </w:p>
        </w:tc>
        <w:tc>
          <w:tcPr>
            <w:tcW w:w="623" w:type="dxa"/>
          </w:tcPr>
          <w:p w:rsidR="002E703C" w:rsidRPr="003A42FA" w:rsidRDefault="002E703C" w:rsidP="0047114E">
            <w:pPr>
              <w:jc w:val="center"/>
            </w:pPr>
            <w:r w:rsidRPr="003A42FA">
              <w:t>1</w:t>
            </w:r>
          </w:p>
        </w:tc>
        <w:tc>
          <w:tcPr>
            <w:tcW w:w="624" w:type="dxa"/>
          </w:tcPr>
          <w:p w:rsidR="002E703C" w:rsidRPr="003A42FA" w:rsidRDefault="002E703C" w:rsidP="0047114E">
            <w:pPr>
              <w:jc w:val="center"/>
            </w:pPr>
            <w:r>
              <w:t>1</w:t>
            </w:r>
          </w:p>
        </w:tc>
        <w:tc>
          <w:tcPr>
            <w:tcW w:w="623" w:type="dxa"/>
          </w:tcPr>
          <w:p w:rsidR="002E703C" w:rsidRPr="003A42FA" w:rsidRDefault="002E703C" w:rsidP="0047114E">
            <w:pPr>
              <w:jc w:val="center"/>
            </w:pPr>
            <w:r>
              <w:t>1</w:t>
            </w:r>
          </w:p>
        </w:tc>
        <w:tc>
          <w:tcPr>
            <w:tcW w:w="624" w:type="dxa"/>
          </w:tcPr>
          <w:p w:rsidR="002E703C" w:rsidRPr="003A42FA" w:rsidRDefault="002E703C" w:rsidP="0047114E">
            <w:pPr>
              <w:jc w:val="center"/>
            </w:pPr>
            <w:r w:rsidRPr="003A42FA">
              <w:t>1</w:t>
            </w:r>
          </w:p>
        </w:tc>
        <w:tc>
          <w:tcPr>
            <w:tcW w:w="1632" w:type="dxa"/>
          </w:tcPr>
          <w:p w:rsidR="002E703C" w:rsidRPr="003A42FA" w:rsidRDefault="002E703C" w:rsidP="0047114E">
            <w:pPr>
              <w:jc w:val="center"/>
            </w:pPr>
            <w:r>
              <w:t>Максимова О.Е.</w:t>
            </w:r>
          </w:p>
        </w:tc>
      </w:tr>
    </w:tbl>
    <w:p w:rsidR="002E703C" w:rsidRPr="003B069B" w:rsidRDefault="002E703C" w:rsidP="002E703C">
      <w:pPr>
        <w:jc w:val="both"/>
        <w:rPr>
          <w:sz w:val="28"/>
          <w:szCs w:val="28"/>
        </w:rPr>
      </w:pPr>
    </w:p>
    <w:p w:rsidR="002E703C" w:rsidRPr="004B3494" w:rsidRDefault="002E703C" w:rsidP="002E703C">
      <w:pPr>
        <w:jc w:val="both"/>
        <w:rPr>
          <w:sz w:val="28"/>
          <w:szCs w:val="28"/>
          <w:highlight w:val="yellow"/>
        </w:rPr>
      </w:pPr>
      <w:r>
        <w:rPr>
          <w:sz w:val="28"/>
          <w:szCs w:val="28"/>
          <w:highlight w:val="yellow"/>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370"/>
        <w:gridCol w:w="2470"/>
        <w:gridCol w:w="2614"/>
      </w:tblGrid>
      <w:tr w:rsidR="002E703C" w:rsidRPr="004B3494" w:rsidTr="0047114E">
        <w:trPr>
          <w:jc w:val="center"/>
        </w:trPr>
        <w:tc>
          <w:tcPr>
            <w:tcW w:w="4409" w:type="dxa"/>
            <w:gridSpan w:val="2"/>
          </w:tcPr>
          <w:p w:rsidR="002E703C" w:rsidRPr="00F71756" w:rsidRDefault="002E703C" w:rsidP="0047114E">
            <w:pPr>
              <w:jc w:val="center"/>
            </w:pPr>
            <w:r w:rsidRPr="00F71756">
              <w:t>Средний балл по школе</w:t>
            </w:r>
          </w:p>
        </w:tc>
        <w:tc>
          <w:tcPr>
            <w:tcW w:w="2470" w:type="dxa"/>
          </w:tcPr>
          <w:p w:rsidR="002E703C" w:rsidRPr="00F71756" w:rsidRDefault="002E703C" w:rsidP="0047114E">
            <w:pPr>
              <w:jc w:val="center"/>
            </w:pPr>
            <w:r w:rsidRPr="00F71756">
              <w:t>Наивысший балл</w:t>
            </w:r>
          </w:p>
        </w:tc>
        <w:tc>
          <w:tcPr>
            <w:tcW w:w="2614" w:type="dxa"/>
          </w:tcPr>
          <w:p w:rsidR="002E703C" w:rsidRPr="00F71756" w:rsidRDefault="002E703C" w:rsidP="0047114E">
            <w:pPr>
              <w:jc w:val="center"/>
            </w:pPr>
            <w:r w:rsidRPr="00F71756">
              <w:t>Количество учащихся</w:t>
            </w:r>
          </w:p>
        </w:tc>
      </w:tr>
      <w:tr w:rsidR="002E703C" w:rsidRPr="004B3494" w:rsidTr="0047114E">
        <w:trPr>
          <w:jc w:val="center"/>
        </w:trPr>
        <w:tc>
          <w:tcPr>
            <w:tcW w:w="2039" w:type="dxa"/>
          </w:tcPr>
          <w:p w:rsidR="002E703C" w:rsidRPr="00F71756" w:rsidRDefault="002E703C" w:rsidP="0047114E">
            <w:pPr>
              <w:jc w:val="center"/>
            </w:pPr>
            <w:r w:rsidRPr="00F71756">
              <w:t>2015/2016</w:t>
            </w:r>
          </w:p>
        </w:tc>
        <w:tc>
          <w:tcPr>
            <w:tcW w:w="2370" w:type="dxa"/>
          </w:tcPr>
          <w:p w:rsidR="002E703C" w:rsidRPr="00F71756" w:rsidRDefault="002E703C" w:rsidP="0047114E">
            <w:pPr>
              <w:jc w:val="center"/>
            </w:pPr>
            <w:r w:rsidRPr="00F71756">
              <w:t>57,5</w:t>
            </w:r>
          </w:p>
        </w:tc>
        <w:tc>
          <w:tcPr>
            <w:tcW w:w="2470" w:type="dxa"/>
          </w:tcPr>
          <w:p w:rsidR="002E703C" w:rsidRPr="00F71756" w:rsidRDefault="002E703C" w:rsidP="0047114E">
            <w:pPr>
              <w:jc w:val="center"/>
            </w:pPr>
            <w:r w:rsidRPr="00F71756">
              <w:t>71</w:t>
            </w:r>
          </w:p>
        </w:tc>
        <w:tc>
          <w:tcPr>
            <w:tcW w:w="2614" w:type="dxa"/>
          </w:tcPr>
          <w:p w:rsidR="002E703C" w:rsidRPr="00F71756" w:rsidRDefault="002E703C" w:rsidP="0047114E">
            <w:pPr>
              <w:jc w:val="center"/>
            </w:pPr>
            <w:r w:rsidRPr="00F71756">
              <w:t>2 (5%)</w:t>
            </w:r>
          </w:p>
        </w:tc>
      </w:tr>
      <w:tr w:rsidR="002E703C" w:rsidRPr="004B3494" w:rsidTr="0047114E">
        <w:trPr>
          <w:jc w:val="center"/>
        </w:trPr>
        <w:tc>
          <w:tcPr>
            <w:tcW w:w="2039" w:type="dxa"/>
          </w:tcPr>
          <w:p w:rsidR="002E703C" w:rsidRPr="00F71756" w:rsidRDefault="002E703C" w:rsidP="0047114E">
            <w:pPr>
              <w:jc w:val="center"/>
            </w:pPr>
            <w:r w:rsidRPr="00F71756">
              <w:t>2016/2017</w:t>
            </w:r>
          </w:p>
        </w:tc>
        <w:tc>
          <w:tcPr>
            <w:tcW w:w="2370" w:type="dxa"/>
          </w:tcPr>
          <w:p w:rsidR="002E703C" w:rsidRPr="00F71756" w:rsidRDefault="002E703C" w:rsidP="0047114E">
            <w:pPr>
              <w:jc w:val="center"/>
            </w:pPr>
            <w:r w:rsidRPr="00F71756">
              <w:t>49</w:t>
            </w:r>
          </w:p>
        </w:tc>
        <w:tc>
          <w:tcPr>
            <w:tcW w:w="2470" w:type="dxa"/>
          </w:tcPr>
          <w:p w:rsidR="002E703C" w:rsidRPr="00F71756" w:rsidRDefault="002E703C" w:rsidP="0047114E">
            <w:pPr>
              <w:jc w:val="center"/>
            </w:pPr>
            <w:r w:rsidRPr="00F71756">
              <w:t>66</w:t>
            </w:r>
          </w:p>
        </w:tc>
        <w:tc>
          <w:tcPr>
            <w:tcW w:w="2614" w:type="dxa"/>
          </w:tcPr>
          <w:p w:rsidR="002E703C" w:rsidRPr="00F71756" w:rsidRDefault="002E703C" w:rsidP="0047114E">
            <w:pPr>
              <w:jc w:val="center"/>
            </w:pPr>
            <w:r w:rsidRPr="00F71756">
              <w:t>5 (9%)</w:t>
            </w:r>
          </w:p>
        </w:tc>
      </w:tr>
      <w:tr w:rsidR="002E703C" w:rsidRPr="004B3494" w:rsidTr="0047114E">
        <w:trPr>
          <w:jc w:val="center"/>
        </w:trPr>
        <w:tc>
          <w:tcPr>
            <w:tcW w:w="2039" w:type="dxa"/>
          </w:tcPr>
          <w:p w:rsidR="002E703C" w:rsidRPr="00F71756" w:rsidRDefault="002E703C" w:rsidP="0047114E">
            <w:pPr>
              <w:jc w:val="center"/>
            </w:pPr>
            <w:r w:rsidRPr="00F71756">
              <w:t>2017/2018</w:t>
            </w:r>
          </w:p>
        </w:tc>
        <w:tc>
          <w:tcPr>
            <w:tcW w:w="2370" w:type="dxa"/>
          </w:tcPr>
          <w:p w:rsidR="002E703C" w:rsidRPr="00F71756" w:rsidRDefault="002E703C" w:rsidP="0047114E">
            <w:pPr>
              <w:jc w:val="center"/>
            </w:pPr>
            <w:r w:rsidRPr="00F71756">
              <w:t>56,5</w:t>
            </w:r>
          </w:p>
        </w:tc>
        <w:tc>
          <w:tcPr>
            <w:tcW w:w="2470" w:type="dxa"/>
          </w:tcPr>
          <w:p w:rsidR="002E703C" w:rsidRPr="00F71756" w:rsidRDefault="002E703C" w:rsidP="0047114E">
            <w:pPr>
              <w:jc w:val="center"/>
            </w:pPr>
            <w:r w:rsidRPr="00F71756">
              <w:t>72</w:t>
            </w:r>
          </w:p>
        </w:tc>
        <w:tc>
          <w:tcPr>
            <w:tcW w:w="2614" w:type="dxa"/>
          </w:tcPr>
          <w:p w:rsidR="002E703C" w:rsidRPr="00F71756" w:rsidRDefault="002E703C" w:rsidP="0047114E">
            <w:pPr>
              <w:jc w:val="center"/>
            </w:pPr>
            <w:r w:rsidRPr="00F71756">
              <w:t>4 (8%)</w:t>
            </w:r>
          </w:p>
        </w:tc>
      </w:tr>
      <w:tr w:rsidR="002E703C" w:rsidRPr="004B3494" w:rsidTr="0047114E">
        <w:trPr>
          <w:jc w:val="center"/>
        </w:trPr>
        <w:tc>
          <w:tcPr>
            <w:tcW w:w="2039" w:type="dxa"/>
          </w:tcPr>
          <w:p w:rsidR="002E703C" w:rsidRPr="00F71756" w:rsidRDefault="002E703C" w:rsidP="0047114E">
            <w:pPr>
              <w:jc w:val="center"/>
            </w:pPr>
            <w:r w:rsidRPr="00F71756">
              <w:t>2018/2019</w:t>
            </w:r>
          </w:p>
        </w:tc>
        <w:tc>
          <w:tcPr>
            <w:tcW w:w="2370" w:type="dxa"/>
          </w:tcPr>
          <w:p w:rsidR="002E703C" w:rsidRPr="00F71756" w:rsidRDefault="002E703C" w:rsidP="0047114E">
            <w:pPr>
              <w:jc w:val="center"/>
            </w:pPr>
            <w:r w:rsidRPr="00F71756">
              <w:t>77</w:t>
            </w:r>
          </w:p>
        </w:tc>
        <w:tc>
          <w:tcPr>
            <w:tcW w:w="2470" w:type="dxa"/>
          </w:tcPr>
          <w:p w:rsidR="002E703C" w:rsidRPr="00F71756" w:rsidRDefault="002E703C" w:rsidP="0047114E">
            <w:pPr>
              <w:jc w:val="center"/>
            </w:pPr>
            <w:r w:rsidRPr="00F71756">
              <w:t>77</w:t>
            </w:r>
          </w:p>
        </w:tc>
        <w:tc>
          <w:tcPr>
            <w:tcW w:w="2614" w:type="dxa"/>
          </w:tcPr>
          <w:p w:rsidR="002E703C" w:rsidRPr="00F71756" w:rsidRDefault="002E703C" w:rsidP="0047114E">
            <w:pPr>
              <w:jc w:val="center"/>
            </w:pPr>
            <w:r w:rsidRPr="00F71756">
              <w:t>1(1,7%)</w:t>
            </w:r>
          </w:p>
        </w:tc>
      </w:tr>
      <w:tr w:rsidR="002E703C" w:rsidRPr="004B3494" w:rsidTr="0047114E">
        <w:trPr>
          <w:jc w:val="center"/>
        </w:trPr>
        <w:tc>
          <w:tcPr>
            <w:tcW w:w="2039" w:type="dxa"/>
          </w:tcPr>
          <w:p w:rsidR="002E703C" w:rsidRPr="00F71756" w:rsidRDefault="002E703C" w:rsidP="0047114E">
            <w:pPr>
              <w:jc w:val="center"/>
            </w:pPr>
            <w:r>
              <w:t>2019/2020</w:t>
            </w:r>
          </w:p>
        </w:tc>
        <w:tc>
          <w:tcPr>
            <w:tcW w:w="2370" w:type="dxa"/>
          </w:tcPr>
          <w:p w:rsidR="002E703C" w:rsidRPr="00F71756" w:rsidRDefault="002E703C" w:rsidP="0047114E">
            <w:pPr>
              <w:jc w:val="center"/>
            </w:pPr>
            <w:r>
              <w:t>70</w:t>
            </w:r>
          </w:p>
        </w:tc>
        <w:tc>
          <w:tcPr>
            <w:tcW w:w="2470" w:type="dxa"/>
          </w:tcPr>
          <w:p w:rsidR="002E703C" w:rsidRPr="00F71756" w:rsidRDefault="002E703C" w:rsidP="0047114E">
            <w:pPr>
              <w:jc w:val="center"/>
            </w:pPr>
            <w:r>
              <w:t>97</w:t>
            </w:r>
          </w:p>
        </w:tc>
        <w:tc>
          <w:tcPr>
            <w:tcW w:w="2614" w:type="dxa"/>
          </w:tcPr>
          <w:p w:rsidR="002E703C" w:rsidRPr="00F71756" w:rsidRDefault="002E703C" w:rsidP="0047114E">
            <w:pPr>
              <w:jc w:val="center"/>
            </w:pPr>
            <w:r>
              <w:t>4 (7%)</w:t>
            </w:r>
          </w:p>
        </w:tc>
      </w:tr>
    </w:tbl>
    <w:p w:rsidR="002E703C" w:rsidRPr="004B3494" w:rsidRDefault="002E703C" w:rsidP="002E703C">
      <w:pPr>
        <w:jc w:val="both"/>
        <w:rPr>
          <w:highlight w:val="yellow"/>
        </w:rPr>
      </w:pPr>
    </w:p>
    <w:p w:rsidR="002E703C" w:rsidRDefault="002E703C" w:rsidP="002E703C">
      <w:pPr>
        <w:jc w:val="both"/>
        <w:rPr>
          <w:highlight w:val="yellow"/>
        </w:rPr>
      </w:pPr>
    </w:p>
    <w:p w:rsidR="002E703C" w:rsidRPr="00B22B1A" w:rsidRDefault="002E703C" w:rsidP="002E703C">
      <w:pPr>
        <w:jc w:val="center"/>
        <w:rPr>
          <w:b/>
        </w:rPr>
      </w:pPr>
      <w:r>
        <w:rPr>
          <w:b/>
        </w:rPr>
        <w:t>Ср</w:t>
      </w:r>
      <w:r w:rsidRPr="00B22B1A">
        <w:rPr>
          <w:b/>
        </w:rPr>
        <w:t>авнительная диаграмма результатов по литературе</w:t>
      </w:r>
    </w:p>
    <w:p w:rsidR="002E703C" w:rsidRPr="00B22B1A" w:rsidRDefault="002E703C" w:rsidP="002E703C">
      <w:pPr>
        <w:jc w:val="center"/>
        <w:rPr>
          <w:b/>
        </w:rPr>
      </w:pPr>
      <w:r w:rsidRPr="00B22B1A">
        <w:rPr>
          <w:b/>
        </w:rPr>
        <w:t>за 2015/2016, 2016/2017, 2017/2018, 2018/2019, 2019/2020 уч. года</w:t>
      </w:r>
    </w:p>
    <w:p w:rsidR="002E703C" w:rsidRPr="00B22B1A" w:rsidRDefault="002E703C" w:rsidP="002E703C">
      <w:pPr>
        <w:jc w:val="center"/>
        <w:rPr>
          <w:b/>
        </w:rPr>
      </w:pPr>
    </w:p>
    <w:p w:rsidR="002E703C" w:rsidRPr="00B22B1A" w:rsidRDefault="002E703C" w:rsidP="002E703C">
      <w:pPr>
        <w:jc w:val="center"/>
        <w:rPr>
          <w:b/>
        </w:rPr>
      </w:pPr>
      <w:r w:rsidRPr="00B22B1A">
        <w:rPr>
          <w:b/>
          <w:noProof/>
        </w:rPr>
        <w:drawing>
          <wp:inline distT="0" distB="0" distL="0" distR="0">
            <wp:extent cx="4574540" cy="2747645"/>
            <wp:effectExtent l="0" t="0" r="16510" b="14605"/>
            <wp:docPr id="156" name="Диаграмма 1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E703C" w:rsidRDefault="002E703C" w:rsidP="002E703C">
      <w:pPr>
        <w:jc w:val="center"/>
        <w:rPr>
          <w:b/>
          <w:highlight w:val="yellow"/>
        </w:rPr>
      </w:pPr>
    </w:p>
    <w:p w:rsidR="002E703C" w:rsidRDefault="002E703C" w:rsidP="002E703C">
      <w:pPr>
        <w:jc w:val="center"/>
        <w:rPr>
          <w:b/>
          <w:highlight w:val="yellow"/>
        </w:rPr>
      </w:pPr>
    </w:p>
    <w:p w:rsidR="002E703C" w:rsidRDefault="002E703C" w:rsidP="002E703C">
      <w:pPr>
        <w:jc w:val="center"/>
        <w:rPr>
          <w:b/>
          <w:highlight w:val="yellow"/>
        </w:rPr>
      </w:pPr>
    </w:p>
    <w:tbl>
      <w:tblPr>
        <w:tblW w:w="7518" w:type="dxa"/>
        <w:tblInd w:w="103" w:type="dxa"/>
        <w:tblLook w:val="04A0" w:firstRow="1" w:lastRow="0" w:firstColumn="1" w:lastColumn="0" w:noHBand="0" w:noVBand="1"/>
      </w:tblPr>
      <w:tblGrid>
        <w:gridCol w:w="3549"/>
        <w:gridCol w:w="1985"/>
        <w:gridCol w:w="1984"/>
      </w:tblGrid>
      <w:tr w:rsidR="002E703C" w:rsidRPr="001E1062" w:rsidTr="0047114E">
        <w:trPr>
          <w:trHeight w:val="300"/>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03C" w:rsidRPr="001E1062" w:rsidRDefault="002E703C" w:rsidP="0047114E">
            <w:pPr>
              <w:jc w:val="center"/>
              <w:rPr>
                <w:color w:val="000000"/>
                <w:sz w:val="28"/>
                <w:szCs w:val="28"/>
              </w:rPr>
            </w:pPr>
            <w:r w:rsidRPr="001E1062">
              <w:rPr>
                <w:color w:val="000000"/>
                <w:sz w:val="28"/>
                <w:szCs w:val="28"/>
              </w:rPr>
              <w:t>средний балл</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E703C" w:rsidRPr="001E1062" w:rsidRDefault="002E703C" w:rsidP="0047114E">
            <w:pPr>
              <w:jc w:val="center"/>
              <w:rPr>
                <w:color w:val="000000"/>
                <w:sz w:val="28"/>
                <w:szCs w:val="28"/>
              </w:rPr>
            </w:pPr>
            <w:r w:rsidRPr="001E1062">
              <w:rPr>
                <w:color w:val="000000"/>
                <w:sz w:val="28"/>
                <w:szCs w:val="28"/>
              </w:rPr>
              <w:t>2018/2019</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E703C" w:rsidRPr="001E1062" w:rsidRDefault="002E703C" w:rsidP="0047114E">
            <w:pPr>
              <w:jc w:val="center"/>
              <w:rPr>
                <w:color w:val="000000"/>
                <w:sz w:val="28"/>
                <w:szCs w:val="28"/>
              </w:rPr>
            </w:pPr>
            <w:r w:rsidRPr="001E1062">
              <w:rPr>
                <w:color w:val="000000"/>
                <w:sz w:val="28"/>
                <w:szCs w:val="28"/>
              </w:rPr>
              <w:t>2019/2020</w:t>
            </w:r>
          </w:p>
        </w:tc>
      </w:tr>
      <w:tr w:rsidR="002E703C" w:rsidRPr="001E1062" w:rsidTr="0047114E">
        <w:trPr>
          <w:trHeight w:val="30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2E703C" w:rsidRPr="001E1062" w:rsidRDefault="002E703C" w:rsidP="0047114E">
            <w:pPr>
              <w:jc w:val="center"/>
              <w:rPr>
                <w:color w:val="000000"/>
                <w:sz w:val="28"/>
                <w:szCs w:val="28"/>
              </w:rPr>
            </w:pPr>
            <w:r w:rsidRPr="001E1062">
              <w:rPr>
                <w:color w:val="000000"/>
                <w:sz w:val="28"/>
                <w:szCs w:val="28"/>
              </w:rPr>
              <w:t>средний балл по школе</w:t>
            </w:r>
          </w:p>
        </w:tc>
        <w:tc>
          <w:tcPr>
            <w:tcW w:w="1985" w:type="dxa"/>
            <w:tcBorders>
              <w:top w:val="nil"/>
              <w:left w:val="nil"/>
              <w:bottom w:val="single" w:sz="4" w:space="0" w:color="auto"/>
              <w:right w:val="single" w:sz="4" w:space="0" w:color="auto"/>
            </w:tcBorders>
            <w:shd w:val="clear" w:color="auto" w:fill="auto"/>
            <w:noWrap/>
            <w:vAlign w:val="center"/>
            <w:hideMark/>
          </w:tcPr>
          <w:p w:rsidR="002E703C" w:rsidRPr="001E1062" w:rsidRDefault="002E703C" w:rsidP="0047114E">
            <w:pPr>
              <w:jc w:val="center"/>
              <w:rPr>
                <w:color w:val="000000"/>
                <w:sz w:val="28"/>
                <w:szCs w:val="28"/>
              </w:rPr>
            </w:pPr>
            <w:r w:rsidRPr="001E1062">
              <w:rPr>
                <w:color w:val="000000"/>
                <w:sz w:val="28"/>
                <w:szCs w:val="28"/>
              </w:rPr>
              <w:t>77</w:t>
            </w:r>
          </w:p>
        </w:tc>
        <w:tc>
          <w:tcPr>
            <w:tcW w:w="1984" w:type="dxa"/>
            <w:tcBorders>
              <w:top w:val="nil"/>
              <w:left w:val="nil"/>
              <w:bottom w:val="single" w:sz="4" w:space="0" w:color="auto"/>
              <w:right w:val="single" w:sz="4" w:space="0" w:color="auto"/>
            </w:tcBorders>
            <w:shd w:val="clear" w:color="auto" w:fill="auto"/>
            <w:noWrap/>
            <w:vAlign w:val="center"/>
            <w:hideMark/>
          </w:tcPr>
          <w:p w:rsidR="002E703C" w:rsidRPr="001E1062" w:rsidRDefault="002E703C" w:rsidP="0047114E">
            <w:pPr>
              <w:jc w:val="center"/>
              <w:rPr>
                <w:color w:val="000000"/>
                <w:sz w:val="28"/>
                <w:szCs w:val="28"/>
              </w:rPr>
            </w:pPr>
            <w:r w:rsidRPr="001E1062">
              <w:rPr>
                <w:color w:val="000000"/>
                <w:sz w:val="28"/>
                <w:szCs w:val="28"/>
              </w:rPr>
              <w:t>70</w:t>
            </w:r>
          </w:p>
        </w:tc>
      </w:tr>
      <w:tr w:rsidR="002E703C" w:rsidRPr="001E1062" w:rsidTr="0047114E">
        <w:trPr>
          <w:trHeight w:val="30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2E703C" w:rsidRPr="001E1062" w:rsidRDefault="002E703C" w:rsidP="0047114E">
            <w:pPr>
              <w:jc w:val="center"/>
              <w:rPr>
                <w:color w:val="000000"/>
                <w:sz w:val="28"/>
                <w:szCs w:val="28"/>
              </w:rPr>
            </w:pPr>
            <w:r w:rsidRPr="001E1062">
              <w:rPr>
                <w:color w:val="000000"/>
                <w:sz w:val="28"/>
                <w:szCs w:val="28"/>
              </w:rPr>
              <w:t>средний балл по России</w:t>
            </w:r>
          </w:p>
        </w:tc>
        <w:tc>
          <w:tcPr>
            <w:tcW w:w="1985" w:type="dxa"/>
            <w:tcBorders>
              <w:top w:val="nil"/>
              <w:left w:val="nil"/>
              <w:bottom w:val="single" w:sz="4" w:space="0" w:color="auto"/>
              <w:right w:val="single" w:sz="4" w:space="0" w:color="auto"/>
            </w:tcBorders>
            <w:shd w:val="clear" w:color="auto" w:fill="auto"/>
            <w:noWrap/>
            <w:vAlign w:val="center"/>
            <w:hideMark/>
          </w:tcPr>
          <w:p w:rsidR="002E703C" w:rsidRPr="001E1062" w:rsidRDefault="002E703C" w:rsidP="0047114E">
            <w:pPr>
              <w:jc w:val="center"/>
              <w:rPr>
                <w:color w:val="000000"/>
                <w:sz w:val="28"/>
                <w:szCs w:val="28"/>
              </w:rPr>
            </w:pPr>
            <w:r w:rsidRPr="001E1062">
              <w:rPr>
                <w:color w:val="000000"/>
                <w:sz w:val="28"/>
                <w:szCs w:val="28"/>
              </w:rPr>
              <w:t>63,4</w:t>
            </w:r>
          </w:p>
        </w:tc>
        <w:tc>
          <w:tcPr>
            <w:tcW w:w="1984" w:type="dxa"/>
            <w:tcBorders>
              <w:top w:val="nil"/>
              <w:left w:val="nil"/>
              <w:bottom w:val="single" w:sz="4" w:space="0" w:color="auto"/>
              <w:right w:val="single" w:sz="4" w:space="0" w:color="auto"/>
            </w:tcBorders>
            <w:shd w:val="clear" w:color="auto" w:fill="auto"/>
            <w:noWrap/>
            <w:vAlign w:val="center"/>
            <w:hideMark/>
          </w:tcPr>
          <w:p w:rsidR="002E703C" w:rsidRPr="001E1062" w:rsidRDefault="002E703C" w:rsidP="0047114E">
            <w:pPr>
              <w:jc w:val="center"/>
              <w:rPr>
                <w:color w:val="000000"/>
                <w:sz w:val="28"/>
                <w:szCs w:val="28"/>
              </w:rPr>
            </w:pPr>
            <w:r w:rsidRPr="001E1062">
              <w:rPr>
                <w:color w:val="000000"/>
                <w:sz w:val="28"/>
                <w:szCs w:val="28"/>
              </w:rPr>
              <w:t>66,3</w:t>
            </w:r>
          </w:p>
        </w:tc>
      </w:tr>
    </w:tbl>
    <w:p w:rsidR="002E703C" w:rsidRPr="001E1062" w:rsidRDefault="002E703C" w:rsidP="002E703C">
      <w:pPr>
        <w:jc w:val="center"/>
        <w:rPr>
          <w:b/>
          <w:sz w:val="28"/>
          <w:szCs w:val="28"/>
          <w:highlight w:val="yellow"/>
        </w:rPr>
      </w:pPr>
    </w:p>
    <w:p w:rsidR="002E703C" w:rsidRPr="004B3494" w:rsidRDefault="002E703C" w:rsidP="002E703C">
      <w:pPr>
        <w:jc w:val="both"/>
        <w:rPr>
          <w:b/>
          <w:sz w:val="28"/>
          <w:szCs w:val="28"/>
          <w:highlight w:val="yellow"/>
          <w:u w:val="single"/>
        </w:rPr>
      </w:pPr>
    </w:p>
    <w:p w:rsidR="002E703C" w:rsidRDefault="002E703C" w:rsidP="002E703C">
      <w:pPr>
        <w:jc w:val="both"/>
        <w:rPr>
          <w:sz w:val="28"/>
          <w:szCs w:val="28"/>
          <w:highlight w:val="yellow"/>
        </w:rPr>
      </w:pPr>
      <w:r w:rsidRPr="00AB22CA">
        <w:rPr>
          <w:noProof/>
        </w:rPr>
        <w:drawing>
          <wp:inline distT="0" distB="0" distL="0" distR="0">
            <wp:extent cx="5146675" cy="2322830"/>
            <wp:effectExtent l="0" t="0" r="15875" b="1270"/>
            <wp:docPr id="155" name="Диаграмма 1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E703C" w:rsidRDefault="002E703C" w:rsidP="002E703C">
      <w:pPr>
        <w:jc w:val="both"/>
        <w:rPr>
          <w:sz w:val="28"/>
          <w:szCs w:val="28"/>
          <w:highlight w:val="yellow"/>
        </w:rPr>
      </w:pPr>
    </w:p>
    <w:p w:rsidR="002E703C" w:rsidRPr="00F51B2B" w:rsidRDefault="002E703C" w:rsidP="002E703C">
      <w:pPr>
        <w:ind w:firstLine="567"/>
        <w:jc w:val="both"/>
      </w:pPr>
      <w:r w:rsidRPr="00F51B2B">
        <w:t xml:space="preserve">Методическому объединению учителей русского языка и литературы следует проанализировать результаты ГИА, обратить внимание на то, что количество учащихся, выбирающих литературу </w:t>
      </w:r>
      <w:r>
        <w:t xml:space="preserve">увеличилось </w:t>
      </w:r>
      <w:r w:rsidRPr="00F51B2B">
        <w:t xml:space="preserve"> (2014/2015</w:t>
      </w:r>
      <w:r w:rsidRPr="00F51B2B">
        <w:rPr>
          <w:iCs/>
        </w:rPr>
        <w:t xml:space="preserve"> – </w:t>
      </w:r>
      <w:r w:rsidRPr="00F51B2B">
        <w:t>1 человек, 2015/2016</w:t>
      </w:r>
      <w:r w:rsidRPr="00F51B2B">
        <w:rPr>
          <w:iCs/>
        </w:rPr>
        <w:t xml:space="preserve"> – </w:t>
      </w:r>
      <w:r w:rsidRPr="00F51B2B">
        <w:t>2 человека, 2016/2017</w:t>
      </w:r>
      <w:r w:rsidRPr="00F51B2B">
        <w:rPr>
          <w:iCs/>
        </w:rPr>
        <w:t xml:space="preserve"> – </w:t>
      </w:r>
      <w:r w:rsidRPr="00F51B2B">
        <w:t>5 человек, 20172018</w:t>
      </w:r>
      <w:r w:rsidRPr="00F51B2B">
        <w:rPr>
          <w:iCs/>
        </w:rPr>
        <w:t xml:space="preserve"> – </w:t>
      </w:r>
      <w:r w:rsidRPr="00F51B2B">
        <w:t>4, 2018/2019</w:t>
      </w:r>
      <w:r w:rsidRPr="00F51B2B">
        <w:rPr>
          <w:iCs/>
        </w:rPr>
        <w:t xml:space="preserve"> – </w:t>
      </w:r>
      <w:r w:rsidRPr="00F51B2B">
        <w:t>1</w:t>
      </w:r>
      <w:r>
        <w:t>, 2019/2020-4</w:t>
      </w:r>
      <w:r w:rsidRPr="00F51B2B">
        <w:t xml:space="preserve">). По сравнению с прошлым годом увеличился наивысший балл по школе. </w:t>
      </w:r>
    </w:p>
    <w:p w:rsidR="002E703C" w:rsidRPr="00F51B2B" w:rsidRDefault="002E703C" w:rsidP="002E703C">
      <w:pPr>
        <w:ind w:firstLine="567"/>
        <w:jc w:val="both"/>
        <w:rPr>
          <w:b/>
          <w:sz w:val="32"/>
          <w:szCs w:val="32"/>
          <w:u w:val="single"/>
        </w:rPr>
      </w:pPr>
      <w:r w:rsidRPr="00F51B2B">
        <w:t>Председателю методического объединения Ревигиной Т.Н. подготовить план работы по подготовке к ГИА-202</w:t>
      </w:r>
      <w:r>
        <w:t>1</w:t>
      </w:r>
      <w:r w:rsidRPr="00F51B2B">
        <w:t>, провести диагностику выбора предмета литературы для сдачи в ГИА 2021 в 11 классах, продумать систему работы с такими выпускниками.</w:t>
      </w:r>
    </w:p>
    <w:p w:rsidR="002E703C" w:rsidRDefault="002E703C" w:rsidP="002E703C">
      <w:pPr>
        <w:jc w:val="center"/>
        <w:rPr>
          <w:b/>
          <w:highlight w:val="yellow"/>
          <w:u w:val="single"/>
        </w:rPr>
      </w:pPr>
    </w:p>
    <w:p w:rsidR="002E703C" w:rsidRDefault="002E703C" w:rsidP="002E703C">
      <w:pPr>
        <w:jc w:val="center"/>
        <w:rPr>
          <w:b/>
          <w:highlight w:val="yellow"/>
          <w:u w:val="single"/>
        </w:rPr>
      </w:pPr>
    </w:p>
    <w:p w:rsidR="002E703C" w:rsidRPr="005A2113" w:rsidRDefault="002E703C" w:rsidP="002E703C">
      <w:pPr>
        <w:jc w:val="center"/>
        <w:rPr>
          <w:b/>
          <w:u w:val="single"/>
        </w:rPr>
      </w:pPr>
      <w:r w:rsidRPr="005A2113">
        <w:rPr>
          <w:b/>
          <w:u w:val="single"/>
        </w:rPr>
        <w:t>Обществознание</w:t>
      </w:r>
    </w:p>
    <w:p w:rsidR="002E703C" w:rsidRPr="005A2113" w:rsidRDefault="002E703C" w:rsidP="002E703C">
      <w:pPr>
        <w:ind w:right="284" w:firstLine="567"/>
        <w:jc w:val="both"/>
      </w:pPr>
      <w:r w:rsidRPr="005A2113">
        <w:t>Порог по обществознанию</w:t>
      </w:r>
      <w:r w:rsidRPr="005A2113">
        <w:rPr>
          <w:iCs/>
        </w:rPr>
        <w:t xml:space="preserve"> – </w:t>
      </w:r>
      <w:r w:rsidRPr="005A2113">
        <w:t>42, экзамен выбрали 24 человек, сдавали 22. На профильном уровне изучали 19.  Порог не преодолели 3 человека, все из профильной группы. Средний балл по школе</w:t>
      </w:r>
      <w:r w:rsidRPr="005A2113">
        <w:rPr>
          <w:iCs/>
        </w:rPr>
        <w:t xml:space="preserve"> – </w:t>
      </w:r>
      <w:r w:rsidRPr="005A2113">
        <w:t xml:space="preserve">57,95. </w:t>
      </w:r>
    </w:p>
    <w:p w:rsidR="002E703C" w:rsidRPr="005A2113" w:rsidRDefault="002E703C" w:rsidP="002E703C">
      <w:pPr>
        <w:jc w:val="both"/>
        <w:rPr>
          <w:i/>
        </w:rPr>
      </w:pPr>
    </w:p>
    <w:p w:rsidR="002E703C" w:rsidRPr="004B3494" w:rsidRDefault="002E703C" w:rsidP="002E703C">
      <w:pPr>
        <w:jc w:val="both"/>
        <w:rPr>
          <w:i/>
          <w:highlight w:val="yellow"/>
        </w:rPr>
      </w:pPr>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
        <w:gridCol w:w="568"/>
        <w:gridCol w:w="1984"/>
        <w:gridCol w:w="2268"/>
        <w:gridCol w:w="567"/>
        <w:gridCol w:w="567"/>
        <w:gridCol w:w="567"/>
        <w:gridCol w:w="567"/>
        <w:gridCol w:w="567"/>
        <w:gridCol w:w="567"/>
        <w:gridCol w:w="1843"/>
      </w:tblGrid>
      <w:tr w:rsidR="002E703C" w:rsidRPr="005A2113" w:rsidTr="0047114E">
        <w:trPr>
          <w:cantSplit/>
          <w:trHeight w:val="1315"/>
          <w:jc w:val="center"/>
        </w:trPr>
        <w:tc>
          <w:tcPr>
            <w:tcW w:w="1049" w:type="dxa"/>
          </w:tcPr>
          <w:p w:rsidR="002E703C" w:rsidRPr="005A2113" w:rsidRDefault="002E703C" w:rsidP="0047114E">
            <w:pPr>
              <w:jc w:val="center"/>
            </w:pPr>
            <w:r w:rsidRPr="005A2113">
              <w:t>Класс</w:t>
            </w:r>
          </w:p>
        </w:tc>
        <w:tc>
          <w:tcPr>
            <w:tcW w:w="568" w:type="dxa"/>
            <w:textDirection w:val="btLr"/>
          </w:tcPr>
          <w:p w:rsidR="002E703C" w:rsidRPr="005A2113" w:rsidRDefault="002E703C" w:rsidP="0047114E">
            <w:pPr>
              <w:ind w:left="113" w:right="113"/>
              <w:jc w:val="center"/>
            </w:pPr>
            <w:r w:rsidRPr="005A2113">
              <w:t>Сдавали</w:t>
            </w:r>
          </w:p>
        </w:tc>
        <w:tc>
          <w:tcPr>
            <w:tcW w:w="1984" w:type="dxa"/>
          </w:tcPr>
          <w:p w:rsidR="002E703C" w:rsidRPr="005A2113" w:rsidRDefault="002E703C" w:rsidP="0047114E">
            <w:pPr>
              <w:jc w:val="center"/>
            </w:pPr>
            <w:r w:rsidRPr="005A2113">
              <w:t>Наивысший балл</w:t>
            </w:r>
          </w:p>
        </w:tc>
        <w:tc>
          <w:tcPr>
            <w:tcW w:w="2268" w:type="dxa"/>
          </w:tcPr>
          <w:p w:rsidR="002E703C" w:rsidRPr="005A2113" w:rsidRDefault="002E703C" w:rsidP="0047114E">
            <w:pPr>
              <w:jc w:val="center"/>
            </w:pPr>
            <w:r w:rsidRPr="005A2113">
              <w:t>Наименьший балл</w:t>
            </w:r>
          </w:p>
        </w:tc>
        <w:tc>
          <w:tcPr>
            <w:tcW w:w="567" w:type="dxa"/>
          </w:tcPr>
          <w:p w:rsidR="002E703C" w:rsidRPr="005A2113" w:rsidRDefault="002E703C" w:rsidP="0047114E">
            <w:pPr>
              <w:jc w:val="center"/>
            </w:pPr>
            <w:r w:rsidRPr="005A2113">
              <w:t>37-4</w:t>
            </w:r>
            <w:r>
              <w:t>1</w:t>
            </w:r>
          </w:p>
        </w:tc>
        <w:tc>
          <w:tcPr>
            <w:tcW w:w="567" w:type="dxa"/>
          </w:tcPr>
          <w:p w:rsidR="002E703C" w:rsidRPr="005A2113" w:rsidRDefault="002E703C" w:rsidP="0047114E">
            <w:pPr>
              <w:jc w:val="center"/>
            </w:pPr>
            <w:r w:rsidRPr="005A2113">
              <w:t>4</w:t>
            </w:r>
            <w:r>
              <w:t>2</w:t>
            </w:r>
            <w:r w:rsidRPr="005A2113">
              <w:t>-50</w:t>
            </w:r>
          </w:p>
        </w:tc>
        <w:tc>
          <w:tcPr>
            <w:tcW w:w="567" w:type="dxa"/>
          </w:tcPr>
          <w:p w:rsidR="002E703C" w:rsidRPr="005A2113" w:rsidRDefault="002E703C" w:rsidP="0047114E">
            <w:pPr>
              <w:jc w:val="center"/>
            </w:pPr>
            <w:r w:rsidRPr="005A2113">
              <w:t>51-60</w:t>
            </w:r>
          </w:p>
        </w:tc>
        <w:tc>
          <w:tcPr>
            <w:tcW w:w="567" w:type="dxa"/>
          </w:tcPr>
          <w:p w:rsidR="002E703C" w:rsidRPr="005A2113" w:rsidRDefault="002E703C" w:rsidP="0047114E">
            <w:pPr>
              <w:jc w:val="center"/>
            </w:pPr>
            <w:r w:rsidRPr="005A2113">
              <w:t>61-70</w:t>
            </w:r>
          </w:p>
        </w:tc>
        <w:tc>
          <w:tcPr>
            <w:tcW w:w="567" w:type="dxa"/>
          </w:tcPr>
          <w:p w:rsidR="002E703C" w:rsidRPr="005A2113" w:rsidRDefault="002E703C" w:rsidP="0047114E">
            <w:pPr>
              <w:jc w:val="center"/>
            </w:pPr>
            <w:r w:rsidRPr="005A2113">
              <w:t>7</w:t>
            </w:r>
            <w:r>
              <w:t>1</w:t>
            </w:r>
            <w:r w:rsidRPr="005A2113">
              <w:t>-</w:t>
            </w:r>
            <w:r>
              <w:t>80</w:t>
            </w:r>
          </w:p>
        </w:tc>
        <w:tc>
          <w:tcPr>
            <w:tcW w:w="567" w:type="dxa"/>
          </w:tcPr>
          <w:p w:rsidR="002E703C" w:rsidRPr="005A2113" w:rsidRDefault="002E703C" w:rsidP="0047114E">
            <w:pPr>
              <w:jc w:val="center"/>
            </w:pPr>
            <w:r>
              <w:t>81-90</w:t>
            </w:r>
          </w:p>
        </w:tc>
        <w:tc>
          <w:tcPr>
            <w:tcW w:w="1843" w:type="dxa"/>
          </w:tcPr>
          <w:p w:rsidR="002E703C" w:rsidRPr="005A2113" w:rsidRDefault="002E703C" w:rsidP="0047114E">
            <w:pPr>
              <w:jc w:val="center"/>
            </w:pPr>
            <w:r w:rsidRPr="005A2113">
              <w:t>Учитель</w:t>
            </w:r>
          </w:p>
        </w:tc>
      </w:tr>
      <w:tr w:rsidR="002E703C" w:rsidRPr="005A2113" w:rsidTr="0047114E">
        <w:trPr>
          <w:jc w:val="center"/>
        </w:trPr>
        <w:tc>
          <w:tcPr>
            <w:tcW w:w="1049" w:type="dxa"/>
          </w:tcPr>
          <w:p w:rsidR="002E703C" w:rsidRPr="005A2113" w:rsidRDefault="002E703C" w:rsidP="0047114E">
            <w:pPr>
              <w:jc w:val="center"/>
            </w:pPr>
            <w:r w:rsidRPr="005A2113">
              <w:t>11а</w:t>
            </w:r>
          </w:p>
        </w:tc>
        <w:tc>
          <w:tcPr>
            <w:tcW w:w="568" w:type="dxa"/>
          </w:tcPr>
          <w:p w:rsidR="002E703C" w:rsidRPr="005A2113" w:rsidRDefault="002E703C" w:rsidP="0047114E">
            <w:pPr>
              <w:jc w:val="center"/>
            </w:pPr>
            <w:r w:rsidRPr="005A2113">
              <w:t>3</w:t>
            </w:r>
          </w:p>
        </w:tc>
        <w:tc>
          <w:tcPr>
            <w:tcW w:w="1984" w:type="dxa"/>
          </w:tcPr>
          <w:p w:rsidR="002E703C" w:rsidRPr="005A2113" w:rsidRDefault="002E703C" w:rsidP="0047114E">
            <w:pPr>
              <w:jc w:val="center"/>
              <w:rPr>
                <w:sz w:val="22"/>
                <w:szCs w:val="22"/>
              </w:rPr>
            </w:pPr>
            <w:r w:rsidRPr="005A2113">
              <w:rPr>
                <w:sz w:val="22"/>
                <w:szCs w:val="22"/>
              </w:rPr>
              <w:t>88, Кудряшова К.</w:t>
            </w:r>
          </w:p>
        </w:tc>
        <w:tc>
          <w:tcPr>
            <w:tcW w:w="2268" w:type="dxa"/>
          </w:tcPr>
          <w:p w:rsidR="002E703C" w:rsidRPr="005A2113" w:rsidRDefault="002E703C" w:rsidP="0047114E">
            <w:pPr>
              <w:jc w:val="center"/>
            </w:pPr>
            <w:r w:rsidRPr="005A2113">
              <w:t xml:space="preserve">52, </w:t>
            </w:r>
            <w:r w:rsidRPr="005A2113">
              <w:rPr>
                <w:sz w:val="22"/>
                <w:szCs w:val="22"/>
              </w:rPr>
              <w:t xml:space="preserve">Близнякова </w:t>
            </w:r>
            <w:r w:rsidRPr="005A2113">
              <w:rPr>
                <w:sz w:val="20"/>
                <w:szCs w:val="20"/>
              </w:rPr>
              <w:t>В.</w:t>
            </w:r>
          </w:p>
        </w:tc>
        <w:tc>
          <w:tcPr>
            <w:tcW w:w="567" w:type="dxa"/>
          </w:tcPr>
          <w:p w:rsidR="002E703C" w:rsidRPr="005A2113" w:rsidRDefault="002E703C" w:rsidP="0047114E">
            <w:pPr>
              <w:jc w:val="center"/>
            </w:pPr>
            <w:r>
              <w:t>-</w:t>
            </w:r>
          </w:p>
        </w:tc>
        <w:tc>
          <w:tcPr>
            <w:tcW w:w="567" w:type="dxa"/>
          </w:tcPr>
          <w:p w:rsidR="002E703C" w:rsidRPr="005A2113" w:rsidRDefault="002E703C" w:rsidP="0047114E">
            <w:pPr>
              <w:jc w:val="center"/>
            </w:pPr>
            <w:r>
              <w:t>1</w:t>
            </w:r>
          </w:p>
        </w:tc>
        <w:tc>
          <w:tcPr>
            <w:tcW w:w="567" w:type="dxa"/>
          </w:tcPr>
          <w:p w:rsidR="002E703C" w:rsidRPr="005A2113" w:rsidRDefault="002E703C" w:rsidP="0047114E">
            <w:pPr>
              <w:jc w:val="center"/>
            </w:pPr>
            <w:r>
              <w:t>-</w:t>
            </w:r>
          </w:p>
        </w:tc>
        <w:tc>
          <w:tcPr>
            <w:tcW w:w="567" w:type="dxa"/>
          </w:tcPr>
          <w:p w:rsidR="002E703C" w:rsidRPr="005A2113" w:rsidRDefault="002E703C" w:rsidP="0047114E">
            <w:pPr>
              <w:jc w:val="center"/>
            </w:pPr>
            <w:r>
              <w:t>1</w:t>
            </w:r>
          </w:p>
        </w:tc>
        <w:tc>
          <w:tcPr>
            <w:tcW w:w="567" w:type="dxa"/>
          </w:tcPr>
          <w:p w:rsidR="002E703C" w:rsidRPr="005A2113" w:rsidRDefault="002E703C" w:rsidP="0047114E">
            <w:pPr>
              <w:jc w:val="center"/>
            </w:pPr>
            <w:r>
              <w:t>-</w:t>
            </w:r>
          </w:p>
        </w:tc>
        <w:tc>
          <w:tcPr>
            <w:tcW w:w="567" w:type="dxa"/>
          </w:tcPr>
          <w:p w:rsidR="002E703C" w:rsidRPr="005A2113" w:rsidRDefault="002E703C" w:rsidP="0047114E">
            <w:pPr>
              <w:jc w:val="center"/>
            </w:pPr>
            <w:r>
              <w:t>1</w:t>
            </w:r>
          </w:p>
        </w:tc>
        <w:tc>
          <w:tcPr>
            <w:tcW w:w="1843" w:type="dxa"/>
            <w:vMerge w:val="restart"/>
            <w:shd w:val="clear" w:color="auto" w:fill="auto"/>
          </w:tcPr>
          <w:p w:rsidR="002E703C" w:rsidRPr="005A2113" w:rsidRDefault="002E703C" w:rsidP="0047114E">
            <w:pPr>
              <w:jc w:val="center"/>
            </w:pPr>
            <w:r w:rsidRPr="005A2113">
              <w:t>Валова Е.В.</w:t>
            </w:r>
          </w:p>
        </w:tc>
      </w:tr>
      <w:tr w:rsidR="002E703C" w:rsidRPr="005A2113" w:rsidTr="0047114E">
        <w:trPr>
          <w:jc w:val="center"/>
        </w:trPr>
        <w:tc>
          <w:tcPr>
            <w:tcW w:w="1049" w:type="dxa"/>
          </w:tcPr>
          <w:p w:rsidR="002E703C" w:rsidRPr="005A2113" w:rsidRDefault="002E703C" w:rsidP="0047114E">
            <w:pPr>
              <w:jc w:val="center"/>
            </w:pPr>
            <w:r w:rsidRPr="005A2113">
              <w:t>11б</w:t>
            </w:r>
          </w:p>
        </w:tc>
        <w:tc>
          <w:tcPr>
            <w:tcW w:w="568" w:type="dxa"/>
          </w:tcPr>
          <w:p w:rsidR="002E703C" w:rsidRPr="005A2113" w:rsidRDefault="002E703C" w:rsidP="0047114E">
            <w:pPr>
              <w:jc w:val="center"/>
            </w:pPr>
            <w:r>
              <w:t>19</w:t>
            </w:r>
          </w:p>
        </w:tc>
        <w:tc>
          <w:tcPr>
            <w:tcW w:w="1984" w:type="dxa"/>
          </w:tcPr>
          <w:p w:rsidR="002E703C" w:rsidRPr="005A2113" w:rsidRDefault="002E703C" w:rsidP="0047114E">
            <w:pPr>
              <w:jc w:val="center"/>
            </w:pPr>
            <w:r w:rsidRPr="005A2113">
              <w:t>8</w:t>
            </w:r>
            <w:r>
              <w:t>6</w:t>
            </w:r>
            <w:r w:rsidRPr="005A2113">
              <w:t xml:space="preserve">, </w:t>
            </w:r>
            <w:r>
              <w:rPr>
                <w:sz w:val="22"/>
                <w:szCs w:val="22"/>
              </w:rPr>
              <w:t>Ермолаева М.</w:t>
            </w:r>
          </w:p>
        </w:tc>
        <w:tc>
          <w:tcPr>
            <w:tcW w:w="2268" w:type="dxa"/>
          </w:tcPr>
          <w:p w:rsidR="002E703C" w:rsidRPr="005A2113" w:rsidRDefault="002E703C" w:rsidP="0047114E">
            <w:pPr>
              <w:jc w:val="center"/>
            </w:pPr>
            <w:r>
              <w:t>27, Зайцев А.</w:t>
            </w:r>
          </w:p>
        </w:tc>
        <w:tc>
          <w:tcPr>
            <w:tcW w:w="567" w:type="dxa"/>
          </w:tcPr>
          <w:p w:rsidR="002E703C" w:rsidRPr="005A2113" w:rsidRDefault="002E703C" w:rsidP="0047114E">
            <w:pPr>
              <w:jc w:val="center"/>
            </w:pPr>
            <w:r>
              <w:t>3</w:t>
            </w:r>
          </w:p>
        </w:tc>
        <w:tc>
          <w:tcPr>
            <w:tcW w:w="567" w:type="dxa"/>
          </w:tcPr>
          <w:p w:rsidR="002E703C" w:rsidRPr="005A2113" w:rsidRDefault="002E703C" w:rsidP="0047114E">
            <w:pPr>
              <w:jc w:val="center"/>
            </w:pPr>
            <w:r>
              <w:t>3</w:t>
            </w:r>
          </w:p>
        </w:tc>
        <w:tc>
          <w:tcPr>
            <w:tcW w:w="567" w:type="dxa"/>
          </w:tcPr>
          <w:p w:rsidR="002E703C" w:rsidRPr="005A2113" w:rsidRDefault="002E703C" w:rsidP="0047114E">
            <w:pPr>
              <w:jc w:val="center"/>
            </w:pPr>
            <w:r>
              <w:t>2</w:t>
            </w:r>
          </w:p>
        </w:tc>
        <w:tc>
          <w:tcPr>
            <w:tcW w:w="567" w:type="dxa"/>
          </w:tcPr>
          <w:p w:rsidR="002E703C" w:rsidRPr="005A2113" w:rsidRDefault="002E703C" w:rsidP="0047114E">
            <w:pPr>
              <w:jc w:val="center"/>
            </w:pPr>
            <w:r>
              <w:t>6</w:t>
            </w:r>
          </w:p>
        </w:tc>
        <w:tc>
          <w:tcPr>
            <w:tcW w:w="567" w:type="dxa"/>
          </w:tcPr>
          <w:p w:rsidR="002E703C" w:rsidRPr="005A2113" w:rsidRDefault="002E703C" w:rsidP="0047114E">
            <w:pPr>
              <w:jc w:val="center"/>
            </w:pPr>
            <w:r>
              <w:t>3</w:t>
            </w:r>
          </w:p>
        </w:tc>
        <w:tc>
          <w:tcPr>
            <w:tcW w:w="567" w:type="dxa"/>
          </w:tcPr>
          <w:p w:rsidR="002E703C" w:rsidRPr="005A2113" w:rsidRDefault="002E703C" w:rsidP="0047114E">
            <w:pPr>
              <w:jc w:val="center"/>
            </w:pPr>
            <w:r>
              <w:t>2</w:t>
            </w:r>
          </w:p>
        </w:tc>
        <w:tc>
          <w:tcPr>
            <w:tcW w:w="1843" w:type="dxa"/>
            <w:vMerge/>
            <w:shd w:val="clear" w:color="auto" w:fill="auto"/>
          </w:tcPr>
          <w:p w:rsidR="002E703C" w:rsidRPr="005A2113" w:rsidRDefault="002E703C" w:rsidP="0047114E">
            <w:pPr>
              <w:jc w:val="center"/>
            </w:pPr>
          </w:p>
        </w:tc>
      </w:tr>
      <w:tr w:rsidR="002E703C" w:rsidRPr="005A2113" w:rsidTr="0047114E">
        <w:trPr>
          <w:trHeight w:val="142"/>
          <w:jc w:val="center"/>
        </w:trPr>
        <w:tc>
          <w:tcPr>
            <w:tcW w:w="1049" w:type="dxa"/>
          </w:tcPr>
          <w:p w:rsidR="002E703C" w:rsidRPr="005A2113" w:rsidRDefault="002E703C" w:rsidP="0047114E">
            <w:pPr>
              <w:jc w:val="center"/>
            </w:pPr>
            <w:r w:rsidRPr="005A2113">
              <w:t>итого</w:t>
            </w:r>
          </w:p>
        </w:tc>
        <w:tc>
          <w:tcPr>
            <w:tcW w:w="568" w:type="dxa"/>
          </w:tcPr>
          <w:p w:rsidR="002E703C" w:rsidRPr="005A2113" w:rsidRDefault="002E703C" w:rsidP="0047114E">
            <w:pPr>
              <w:jc w:val="center"/>
            </w:pPr>
            <w:r>
              <w:t>22</w:t>
            </w:r>
          </w:p>
        </w:tc>
        <w:tc>
          <w:tcPr>
            <w:tcW w:w="1984" w:type="dxa"/>
          </w:tcPr>
          <w:p w:rsidR="002E703C" w:rsidRPr="005A2113" w:rsidRDefault="002E703C" w:rsidP="0047114E">
            <w:pPr>
              <w:jc w:val="center"/>
            </w:pPr>
            <w:r w:rsidRPr="005A2113">
              <w:t>8</w:t>
            </w:r>
            <w:r>
              <w:t>8</w:t>
            </w:r>
          </w:p>
        </w:tc>
        <w:tc>
          <w:tcPr>
            <w:tcW w:w="2268" w:type="dxa"/>
          </w:tcPr>
          <w:p w:rsidR="002E703C" w:rsidRPr="005A2113" w:rsidRDefault="002E703C" w:rsidP="0047114E">
            <w:pPr>
              <w:jc w:val="center"/>
            </w:pPr>
            <w:r>
              <w:t>27</w:t>
            </w:r>
          </w:p>
        </w:tc>
        <w:tc>
          <w:tcPr>
            <w:tcW w:w="567" w:type="dxa"/>
          </w:tcPr>
          <w:p w:rsidR="002E703C" w:rsidRPr="005A2113" w:rsidRDefault="002E703C" w:rsidP="0047114E">
            <w:pPr>
              <w:jc w:val="center"/>
            </w:pPr>
            <w:r>
              <w:t>3</w:t>
            </w:r>
          </w:p>
        </w:tc>
        <w:tc>
          <w:tcPr>
            <w:tcW w:w="567" w:type="dxa"/>
          </w:tcPr>
          <w:p w:rsidR="002E703C" w:rsidRPr="005A2113" w:rsidRDefault="002E703C" w:rsidP="0047114E">
            <w:pPr>
              <w:jc w:val="center"/>
            </w:pPr>
            <w:r>
              <w:t>4</w:t>
            </w:r>
          </w:p>
        </w:tc>
        <w:tc>
          <w:tcPr>
            <w:tcW w:w="567" w:type="dxa"/>
          </w:tcPr>
          <w:p w:rsidR="002E703C" w:rsidRPr="005A2113" w:rsidRDefault="002E703C" w:rsidP="0047114E">
            <w:pPr>
              <w:jc w:val="center"/>
            </w:pPr>
            <w:r>
              <w:t>2</w:t>
            </w:r>
          </w:p>
        </w:tc>
        <w:tc>
          <w:tcPr>
            <w:tcW w:w="567" w:type="dxa"/>
          </w:tcPr>
          <w:p w:rsidR="002E703C" w:rsidRPr="005A2113" w:rsidRDefault="002E703C" w:rsidP="0047114E">
            <w:pPr>
              <w:jc w:val="center"/>
            </w:pPr>
            <w:r>
              <w:t>7</w:t>
            </w:r>
          </w:p>
        </w:tc>
        <w:tc>
          <w:tcPr>
            <w:tcW w:w="567" w:type="dxa"/>
          </w:tcPr>
          <w:p w:rsidR="002E703C" w:rsidRPr="005A2113" w:rsidRDefault="002E703C" w:rsidP="0047114E">
            <w:pPr>
              <w:jc w:val="center"/>
            </w:pPr>
            <w:r>
              <w:t>3</w:t>
            </w:r>
          </w:p>
        </w:tc>
        <w:tc>
          <w:tcPr>
            <w:tcW w:w="567" w:type="dxa"/>
          </w:tcPr>
          <w:p w:rsidR="002E703C" w:rsidRPr="005A2113" w:rsidRDefault="002E703C" w:rsidP="0047114E">
            <w:pPr>
              <w:jc w:val="center"/>
            </w:pPr>
            <w:r>
              <w:t>3</w:t>
            </w:r>
          </w:p>
        </w:tc>
        <w:tc>
          <w:tcPr>
            <w:tcW w:w="1843" w:type="dxa"/>
          </w:tcPr>
          <w:p w:rsidR="002E703C" w:rsidRPr="005A2113" w:rsidRDefault="002E703C" w:rsidP="0047114E">
            <w:pPr>
              <w:jc w:val="center"/>
            </w:pPr>
          </w:p>
        </w:tc>
      </w:tr>
    </w:tbl>
    <w:p w:rsidR="002E703C" w:rsidRDefault="002E703C" w:rsidP="002E703C">
      <w:pPr>
        <w:jc w:val="both"/>
        <w:rPr>
          <w:b/>
          <w:u w:val="single"/>
        </w:rPr>
      </w:pPr>
    </w:p>
    <w:p w:rsidR="002E703C" w:rsidRDefault="002E703C" w:rsidP="002E703C">
      <w:pPr>
        <w:jc w:val="both"/>
        <w:rPr>
          <w:b/>
          <w:u w:val="single"/>
        </w:rPr>
      </w:pPr>
    </w:p>
    <w:p w:rsidR="002E703C" w:rsidRDefault="002E703C" w:rsidP="002E703C">
      <w:pPr>
        <w:jc w:val="both"/>
        <w:rPr>
          <w:b/>
          <w:u w:val="single"/>
        </w:rPr>
      </w:pPr>
    </w:p>
    <w:p w:rsidR="002E703C" w:rsidRPr="005A2113" w:rsidRDefault="002E703C" w:rsidP="002E703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249"/>
        <w:gridCol w:w="2130"/>
        <w:gridCol w:w="1696"/>
        <w:gridCol w:w="2431"/>
      </w:tblGrid>
      <w:tr w:rsidR="002E703C" w:rsidRPr="004B3494" w:rsidTr="0047114E">
        <w:tc>
          <w:tcPr>
            <w:tcW w:w="3110" w:type="dxa"/>
            <w:gridSpan w:val="2"/>
          </w:tcPr>
          <w:p w:rsidR="002E703C" w:rsidRPr="005A5907" w:rsidRDefault="002E703C" w:rsidP="0047114E">
            <w:pPr>
              <w:jc w:val="center"/>
            </w:pPr>
            <w:r w:rsidRPr="005A5907">
              <w:t>Средний балл по школе</w:t>
            </w:r>
          </w:p>
        </w:tc>
        <w:tc>
          <w:tcPr>
            <w:tcW w:w="2143" w:type="dxa"/>
          </w:tcPr>
          <w:p w:rsidR="002E703C" w:rsidRPr="005A5907" w:rsidRDefault="002E703C" w:rsidP="0047114E">
            <w:pPr>
              <w:jc w:val="center"/>
            </w:pPr>
            <w:r w:rsidRPr="005A5907">
              <w:t>Наивысший балл</w:t>
            </w:r>
          </w:p>
        </w:tc>
        <w:tc>
          <w:tcPr>
            <w:tcW w:w="1701" w:type="dxa"/>
          </w:tcPr>
          <w:p w:rsidR="002E703C" w:rsidRPr="005A5907" w:rsidRDefault="002E703C" w:rsidP="0047114E">
            <w:pPr>
              <w:jc w:val="center"/>
            </w:pPr>
            <w:r w:rsidRPr="005A5907">
              <w:t>Количество учащихся</w:t>
            </w:r>
          </w:p>
        </w:tc>
        <w:tc>
          <w:tcPr>
            <w:tcW w:w="2451" w:type="dxa"/>
          </w:tcPr>
          <w:p w:rsidR="002E703C" w:rsidRPr="005A5907" w:rsidRDefault="002E703C" w:rsidP="0047114E">
            <w:pPr>
              <w:jc w:val="center"/>
            </w:pPr>
            <w:r w:rsidRPr="005A5907">
              <w:t>ФИО учителя</w:t>
            </w:r>
          </w:p>
        </w:tc>
      </w:tr>
      <w:tr w:rsidR="002E703C" w:rsidRPr="004B3494" w:rsidTr="0047114E">
        <w:tc>
          <w:tcPr>
            <w:tcW w:w="1851" w:type="dxa"/>
          </w:tcPr>
          <w:p w:rsidR="002E703C" w:rsidRPr="005A5907" w:rsidRDefault="002E703C" w:rsidP="0047114E">
            <w:pPr>
              <w:jc w:val="center"/>
            </w:pPr>
            <w:r w:rsidRPr="005A5907">
              <w:t>2015/2016</w:t>
            </w:r>
          </w:p>
        </w:tc>
        <w:tc>
          <w:tcPr>
            <w:tcW w:w="1259" w:type="dxa"/>
          </w:tcPr>
          <w:p w:rsidR="002E703C" w:rsidRPr="005A5907" w:rsidRDefault="002E703C" w:rsidP="0047114E">
            <w:pPr>
              <w:jc w:val="center"/>
            </w:pPr>
            <w:r w:rsidRPr="005A5907">
              <w:t>56,72</w:t>
            </w:r>
          </w:p>
        </w:tc>
        <w:tc>
          <w:tcPr>
            <w:tcW w:w="2143" w:type="dxa"/>
          </w:tcPr>
          <w:p w:rsidR="002E703C" w:rsidRPr="005A5907" w:rsidRDefault="002E703C" w:rsidP="0047114E">
            <w:pPr>
              <w:jc w:val="center"/>
            </w:pPr>
            <w:r w:rsidRPr="005A5907">
              <w:t>84</w:t>
            </w:r>
          </w:p>
        </w:tc>
        <w:tc>
          <w:tcPr>
            <w:tcW w:w="1701" w:type="dxa"/>
          </w:tcPr>
          <w:p w:rsidR="002E703C" w:rsidRPr="005A5907" w:rsidRDefault="002E703C" w:rsidP="0047114E">
            <w:pPr>
              <w:jc w:val="center"/>
            </w:pPr>
            <w:r w:rsidRPr="005A5907">
              <w:t>25 (63%)</w:t>
            </w:r>
          </w:p>
        </w:tc>
        <w:tc>
          <w:tcPr>
            <w:tcW w:w="2451" w:type="dxa"/>
          </w:tcPr>
          <w:p w:rsidR="002E703C" w:rsidRPr="005A5907" w:rsidRDefault="002E703C" w:rsidP="0047114E">
            <w:pPr>
              <w:jc w:val="center"/>
            </w:pPr>
            <w:r w:rsidRPr="005A5907">
              <w:t>Лазарева Н.В.</w:t>
            </w:r>
          </w:p>
        </w:tc>
      </w:tr>
      <w:tr w:rsidR="002E703C" w:rsidRPr="004B3494" w:rsidTr="0047114E">
        <w:tc>
          <w:tcPr>
            <w:tcW w:w="1851" w:type="dxa"/>
          </w:tcPr>
          <w:p w:rsidR="002E703C" w:rsidRPr="005A5907" w:rsidRDefault="002E703C" w:rsidP="0047114E">
            <w:pPr>
              <w:jc w:val="center"/>
            </w:pPr>
            <w:r w:rsidRPr="005A5907">
              <w:t>2016/2017</w:t>
            </w:r>
          </w:p>
        </w:tc>
        <w:tc>
          <w:tcPr>
            <w:tcW w:w="1259" w:type="dxa"/>
          </w:tcPr>
          <w:p w:rsidR="002E703C" w:rsidRPr="005A5907" w:rsidRDefault="002E703C" w:rsidP="0047114E">
            <w:pPr>
              <w:jc w:val="center"/>
            </w:pPr>
            <w:r w:rsidRPr="005A5907">
              <w:t>57,4</w:t>
            </w:r>
          </w:p>
        </w:tc>
        <w:tc>
          <w:tcPr>
            <w:tcW w:w="2143" w:type="dxa"/>
          </w:tcPr>
          <w:p w:rsidR="002E703C" w:rsidRPr="005A5907" w:rsidRDefault="002E703C" w:rsidP="0047114E">
            <w:pPr>
              <w:jc w:val="center"/>
            </w:pPr>
            <w:r w:rsidRPr="005A5907">
              <w:t>74</w:t>
            </w:r>
          </w:p>
        </w:tc>
        <w:tc>
          <w:tcPr>
            <w:tcW w:w="1701" w:type="dxa"/>
          </w:tcPr>
          <w:p w:rsidR="002E703C" w:rsidRPr="005A5907" w:rsidRDefault="002E703C" w:rsidP="0047114E">
            <w:pPr>
              <w:jc w:val="center"/>
            </w:pPr>
            <w:r w:rsidRPr="005A5907">
              <w:t>27 (51%)</w:t>
            </w:r>
          </w:p>
        </w:tc>
        <w:tc>
          <w:tcPr>
            <w:tcW w:w="2451" w:type="dxa"/>
          </w:tcPr>
          <w:p w:rsidR="002E703C" w:rsidRPr="005A5907" w:rsidRDefault="002E703C" w:rsidP="0047114E">
            <w:pPr>
              <w:jc w:val="center"/>
            </w:pPr>
            <w:r w:rsidRPr="005A5907">
              <w:t>Колоколова Н.С.</w:t>
            </w:r>
          </w:p>
        </w:tc>
      </w:tr>
      <w:tr w:rsidR="002E703C" w:rsidRPr="004B3494" w:rsidTr="0047114E">
        <w:tc>
          <w:tcPr>
            <w:tcW w:w="1851" w:type="dxa"/>
          </w:tcPr>
          <w:p w:rsidR="002E703C" w:rsidRPr="005A5907" w:rsidRDefault="002E703C" w:rsidP="0047114E">
            <w:pPr>
              <w:jc w:val="center"/>
            </w:pPr>
            <w:r w:rsidRPr="005A5907">
              <w:t>2017/018</w:t>
            </w:r>
          </w:p>
        </w:tc>
        <w:tc>
          <w:tcPr>
            <w:tcW w:w="1259" w:type="dxa"/>
          </w:tcPr>
          <w:p w:rsidR="002E703C" w:rsidRPr="005A5907" w:rsidRDefault="002E703C" w:rsidP="0047114E">
            <w:pPr>
              <w:jc w:val="center"/>
            </w:pPr>
            <w:r w:rsidRPr="005A5907">
              <w:t>63,6</w:t>
            </w:r>
          </w:p>
        </w:tc>
        <w:tc>
          <w:tcPr>
            <w:tcW w:w="2143" w:type="dxa"/>
          </w:tcPr>
          <w:p w:rsidR="002E703C" w:rsidRPr="005A5907" w:rsidRDefault="002E703C" w:rsidP="0047114E">
            <w:pPr>
              <w:jc w:val="center"/>
            </w:pPr>
            <w:r w:rsidRPr="005A5907">
              <w:t>93</w:t>
            </w:r>
          </w:p>
        </w:tc>
        <w:tc>
          <w:tcPr>
            <w:tcW w:w="1701" w:type="dxa"/>
          </w:tcPr>
          <w:p w:rsidR="002E703C" w:rsidRPr="005A5907" w:rsidRDefault="002E703C" w:rsidP="0047114E">
            <w:pPr>
              <w:jc w:val="center"/>
            </w:pPr>
            <w:r w:rsidRPr="005A5907">
              <w:t>30 (63%)</w:t>
            </w:r>
          </w:p>
        </w:tc>
        <w:tc>
          <w:tcPr>
            <w:tcW w:w="2451" w:type="dxa"/>
          </w:tcPr>
          <w:p w:rsidR="002E703C" w:rsidRPr="005A5907" w:rsidRDefault="002E703C" w:rsidP="0047114E">
            <w:pPr>
              <w:jc w:val="center"/>
            </w:pPr>
            <w:r w:rsidRPr="005A5907">
              <w:t>Трошина Т.В.</w:t>
            </w:r>
          </w:p>
        </w:tc>
      </w:tr>
      <w:tr w:rsidR="002E703C" w:rsidRPr="004B3494" w:rsidTr="0047114E">
        <w:tc>
          <w:tcPr>
            <w:tcW w:w="1851" w:type="dxa"/>
          </w:tcPr>
          <w:p w:rsidR="002E703C" w:rsidRPr="005A5907" w:rsidRDefault="002E703C" w:rsidP="0047114E">
            <w:pPr>
              <w:jc w:val="center"/>
            </w:pPr>
            <w:r w:rsidRPr="005A5907">
              <w:t>2018/2019</w:t>
            </w:r>
          </w:p>
        </w:tc>
        <w:tc>
          <w:tcPr>
            <w:tcW w:w="1259" w:type="dxa"/>
          </w:tcPr>
          <w:p w:rsidR="002E703C" w:rsidRPr="005A5907" w:rsidRDefault="002E703C" w:rsidP="0047114E">
            <w:pPr>
              <w:jc w:val="center"/>
            </w:pPr>
            <w:r w:rsidRPr="005A5907">
              <w:t>59,23</w:t>
            </w:r>
          </w:p>
        </w:tc>
        <w:tc>
          <w:tcPr>
            <w:tcW w:w="2143" w:type="dxa"/>
          </w:tcPr>
          <w:p w:rsidR="002E703C" w:rsidRPr="005A5907" w:rsidRDefault="002E703C" w:rsidP="0047114E">
            <w:pPr>
              <w:jc w:val="center"/>
            </w:pPr>
            <w:r w:rsidRPr="005A5907">
              <w:t>89</w:t>
            </w:r>
          </w:p>
        </w:tc>
        <w:tc>
          <w:tcPr>
            <w:tcW w:w="1701" w:type="dxa"/>
          </w:tcPr>
          <w:p w:rsidR="002E703C" w:rsidRPr="005A5907" w:rsidRDefault="002E703C" w:rsidP="0047114E">
            <w:pPr>
              <w:jc w:val="center"/>
            </w:pPr>
            <w:r w:rsidRPr="005A5907">
              <w:t>31 (55%)</w:t>
            </w:r>
          </w:p>
        </w:tc>
        <w:tc>
          <w:tcPr>
            <w:tcW w:w="2451" w:type="dxa"/>
          </w:tcPr>
          <w:p w:rsidR="002E703C" w:rsidRPr="005A5907" w:rsidRDefault="002E703C" w:rsidP="0047114E">
            <w:pPr>
              <w:jc w:val="center"/>
            </w:pPr>
            <w:r w:rsidRPr="005A5907">
              <w:t>Трошина Т.В.</w:t>
            </w:r>
          </w:p>
        </w:tc>
      </w:tr>
      <w:tr w:rsidR="002E703C" w:rsidRPr="004B3494" w:rsidTr="0047114E">
        <w:tc>
          <w:tcPr>
            <w:tcW w:w="1851" w:type="dxa"/>
          </w:tcPr>
          <w:p w:rsidR="002E703C" w:rsidRPr="005A5907" w:rsidRDefault="002E703C" w:rsidP="0047114E">
            <w:pPr>
              <w:jc w:val="center"/>
            </w:pPr>
            <w:r>
              <w:t>2019/2020</w:t>
            </w:r>
          </w:p>
        </w:tc>
        <w:tc>
          <w:tcPr>
            <w:tcW w:w="1259" w:type="dxa"/>
          </w:tcPr>
          <w:p w:rsidR="002E703C" w:rsidRPr="005A5907" w:rsidRDefault="002E703C" w:rsidP="0047114E">
            <w:pPr>
              <w:jc w:val="center"/>
            </w:pPr>
            <w:r w:rsidRPr="005A2113">
              <w:t>57,95</w:t>
            </w:r>
          </w:p>
        </w:tc>
        <w:tc>
          <w:tcPr>
            <w:tcW w:w="2143" w:type="dxa"/>
          </w:tcPr>
          <w:p w:rsidR="002E703C" w:rsidRPr="005A5907" w:rsidRDefault="002E703C" w:rsidP="0047114E">
            <w:pPr>
              <w:jc w:val="center"/>
            </w:pPr>
            <w:r>
              <w:t>88</w:t>
            </w:r>
          </w:p>
        </w:tc>
        <w:tc>
          <w:tcPr>
            <w:tcW w:w="1701" w:type="dxa"/>
          </w:tcPr>
          <w:p w:rsidR="002E703C" w:rsidRPr="005A5907" w:rsidRDefault="002E703C" w:rsidP="0047114E">
            <w:pPr>
              <w:jc w:val="center"/>
            </w:pPr>
            <w:r>
              <w:t>22(40%)</w:t>
            </w:r>
          </w:p>
        </w:tc>
        <w:tc>
          <w:tcPr>
            <w:tcW w:w="2451" w:type="dxa"/>
          </w:tcPr>
          <w:p w:rsidR="002E703C" w:rsidRPr="005A5907" w:rsidRDefault="002E703C" w:rsidP="0047114E">
            <w:pPr>
              <w:jc w:val="center"/>
            </w:pPr>
            <w:r w:rsidRPr="005A5907">
              <w:t>Валова Е.В.</w:t>
            </w:r>
          </w:p>
        </w:tc>
      </w:tr>
    </w:tbl>
    <w:p w:rsidR="002E703C" w:rsidRPr="004B3494" w:rsidRDefault="002E703C" w:rsidP="002E703C">
      <w:pPr>
        <w:jc w:val="both"/>
        <w:rPr>
          <w:b/>
          <w:highlight w:val="yellow"/>
          <w:u w:val="single"/>
        </w:rPr>
      </w:pPr>
    </w:p>
    <w:p w:rsidR="002E703C" w:rsidRPr="005A5907" w:rsidRDefault="002E703C" w:rsidP="002E703C">
      <w:pPr>
        <w:ind w:firstLine="567"/>
        <w:jc w:val="both"/>
      </w:pPr>
      <w:r w:rsidRPr="005A5907">
        <w:t>Средний балл по обществознанию:</w:t>
      </w:r>
    </w:p>
    <w:p w:rsidR="002E703C" w:rsidRPr="005A5907" w:rsidRDefault="002E703C" w:rsidP="002E703C">
      <w:pPr>
        <w:ind w:firstLine="567"/>
        <w:jc w:val="both"/>
      </w:pPr>
      <w:r w:rsidRPr="005A5907">
        <w:t>базовый уровень</w:t>
      </w:r>
      <w:r w:rsidRPr="005A5907">
        <w:rPr>
          <w:iCs/>
        </w:rPr>
        <w:t xml:space="preserve"> – </w:t>
      </w:r>
      <w:r w:rsidRPr="005A5907">
        <w:t>62, наивысший балл</w:t>
      </w:r>
      <w:r w:rsidRPr="005A5907">
        <w:rPr>
          <w:iCs/>
        </w:rPr>
        <w:t xml:space="preserve"> – </w:t>
      </w:r>
      <w:r w:rsidRPr="005A5907">
        <w:t>88;</w:t>
      </w:r>
    </w:p>
    <w:p w:rsidR="002E703C" w:rsidRPr="005A5907" w:rsidRDefault="002E703C" w:rsidP="002E703C">
      <w:pPr>
        <w:ind w:firstLine="567"/>
        <w:jc w:val="both"/>
      </w:pPr>
      <w:r w:rsidRPr="005A5907">
        <w:t>профильный уровень</w:t>
      </w:r>
      <w:r w:rsidRPr="005A5907">
        <w:rPr>
          <w:iCs/>
        </w:rPr>
        <w:t xml:space="preserve"> – </w:t>
      </w:r>
      <w:r w:rsidRPr="005A5907">
        <w:t>66,66, наивысший балл</w:t>
      </w:r>
      <w:r w:rsidRPr="005A5907">
        <w:rPr>
          <w:iCs/>
        </w:rPr>
        <w:t xml:space="preserve"> – </w:t>
      </w:r>
      <w:r w:rsidRPr="005A5907">
        <w:t>86.</w:t>
      </w:r>
    </w:p>
    <w:p w:rsidR="002E703C" w:rsidRPr="005A5907" w:rsidRDefault="002E703C" w:rsidP="002E703C">
      <w:pPr>
        <w:jc w:val="both"/>
        <w:rPr>
          <w:b/>
          <w:u w:val="single"/>
        </w:rPr>
      </w:pPr>
    </w:p>
    <w:p w:rsidR="002E703C" w:rsidRPr="004B3494" w:rsidRDefault="002E703C" w:rsidP="002E703C">
      <w:pPr>
        <w:jc w:val="center"/>
        <w:rPr>
          <w:b/>
          <w:highlight w:val="yellow"/>
          <w:u w:val="single"/>
        </w:rPr>
      </w:pPr>
      <w:r w:rsidRPr="00C61B55">
        <w:rPr>
          <w:b/>
          <w:noProof/>
          <w:u w:val="single"/>
        </w:rPr>
        <w:drawing>
          <wp:inline distT="0" distB="0" distL="0" distR="0">
            <wp:extent cx="4574540" cy="2747645"/>
            <wp:effectExtent l="0" t="0" r="16510" b="14605"/>
            <wp:docPr id="154" name="Диаграмма 1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E703C" w:rsidRPr="004B3494" w:rsidRDefault="002E703C" w:rsidP="002E703C">
      <w:pPr>
        <w:jc w:val="both"/>
        <w:rPr>
          <w:b/>
          <w:highlight w:val="yellow"/>
          <w:u w:val="single"/>
        </w:rPr>
      </w:pPr>
    </w:p>
    <w:p w:rsidR="002E703C" w:rsidRPr="005A5907" w:rsidRDefault="002E703C" w:rsidP="002E703C">
      <w:pPr>
        <w:jc w:val="center"/>
        <w:rPr>
          <w:b/>
        </w:rPr>
      </w:pPr>
      <w:r w:rsidRPr="005A5907">
        <w:rPr>
          <w:b/>
        </w:rPr>
        <w:t>Сравнительная диаграмма результатов по обществознанию</w:t>
      </w:r>
    </w:p>
    <w:p w:rsidR="002E703C" w:rsidRPr="005A5907" w:rsidRDefault="002E703C" w:rsidP="002E703C">
      <w:pPr>
        <w:jc w:val="center"/>
        <w:rPr>
          <w:b/>
        </w:rPr>
      </w:pPr>
      <w:r w:rsidRPr="005A5907">
        <w:rPr>
          <w:b/>
        </w:rPr>
        <w:t>за 2016/2017, 2017/2018 и 2018/2019, 2019/2020 уч. года</w:t>
      </w:r>
    </w:p>
    <w:p w:rsidR="002E703C" w:rsidRPr="005A5907" w:rsidRDefault="002E703C" w:rsidP="002E703C">
      <w:pPr>
        <w:jc w:val="both"/>
        <w:rPr>
          <w:b/>
          <w:u w:val="single"/>
        </w:rPr>
      </w:pPr>
    </w:p>
    <w:p w:rsidR="002E703C" w:rsidRPr="004B3494" w:rsidRDefault="002E703C" w:rsidP="002E703C">
      <w:pPr>
        <w:jc w:val="center"/>
        <w:rPr>
          <w:i/>
          <w:highlight w:val="yellow"/>
        </w:rPr>
      </w:pPr>
      <w:r w:rsidRPr="005A5907">
        <w:rPr>
          <w:i/>
          <w:noProof/>
        </w:rPr>
        <w:drawing>
          <wp:inline distT="0" distB="0" distL="0" distR="0">
            <wp:extent cx="4574540" cy="2747645"/>
            <wp:effectExtent l="0" t="0" r="16510" b="14605"/>
            <wp:docPr id="153" name="Диаграмма 1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E703C" w:rsidRPr="004B3494" w:rsidRDefault="002E703C" w:rsidP="002E703C">
      <w:pPr>
        <w:jc w:val="both"/>
        <w:rPr>
          <w:highlight w:val="yellow"/>
        </w:rPr>
      </w:pPr>
    </w:p>
    <w:p w:rsidR="002E703C" w:rsidRDefault="002E703C" w:rsidP="002E703C">
      <w:pPr>
        <w:ind w:firstLine="567"/>
        <w:jc w:val="both"/>
      </w:pPr>
      <w:r w:rsidRPr="00C61B55">
        <w:rPr>
          <w:i/>
        </w:rPr>
        <w:tab/>
      </w:r>
      <w:r w:rsidRPr="00C61B55">
        <w:t>Средний балл по России</w:t>
      </w:r>
      <w:r w:rsidRPr="00C61B55">
        <w:rPr>
          <w:iCs/>
        </w:rPr>
        <w:t xml:space="preserve"> – </w:t>
      </w:r>
      <w:r>
        <w:t xml:space="preserve">54,4 , </w:t>
      </w:r>
      <w:r w:rsidRPr="00C61B55">
        <w:t xml:space="preserve"> средний балл по школе</w:t>
      </w:r>
      <w:r w:rsidRPr="00C61B55">
        <w:rPr>
          <w:iCs/>
        </w:rPr>
        <w:t xml:space="preserve"> – </w:t>
      </w:r>
      <w:r w:rsidRPr="00C61B55">
        <w:t>57,95.</w:t>
      </w:r>
    </w:p>
    <w:p w:rsidR="002E703C" w:rsidRDefault="002E703C" w:rsidP="002E703C">
      <w:pPr>
        <w:ind w:firstLine="567"/>
        <w:jc w:val="both"/>
      </w:pPr>
    </w:p>
    <w:p w:rsidR="002E703C" w:rsidRDefault="002E703C" w:rsidP="002E703C">
      <w:pPr>
        <w:ind w:firstLine="567"/>
        <w:jc w:val="both"/>
      </w:pPr>
      <w:r w:rsidRPr="00CE0484">
        <w:rPr>
          <w:noProof/>
        </w:rPr>
        <w:drawing>
          <wp:inline distT="0" distB="0" distL="0" distR="0">
            <wp:extent cx="4574540" cy="2205355"/>
            <wp:effectExtent l="0" t="0" r="16510" b="4445"/>
            <wp:docPr id="152" name="Диаграмма 1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E703C" w:rsidRDefault="002E703C" w:rsidP="002E703C">
      <w:pPr>
        <w:ind w:firstLine="567"/>
        <w:jc w:val="both"/>
      </w:pPr>
    </w:p>
    <w:p w:rsidR="002E703C" w:rsidRDefault="002E703C" w:rsidP="002E703C">
      <w:pPr>
        <w:ind w:firstLine="567"/>
        <w:jc w:val="both"/>
      </w:pPr>
    </w:p>
    <w:p w:rsidR="002E703C" w:rsidRDefault="002E703C" w:rsidP="002E703C">
      <w:pPr>
        <w:ind w:firstLine="567"/>
        <w:jc w:val="both"/>
      </w:pPr>
    </w:p>
    <w:p w:rsidR="002E703C" w:rsidRPr="00C61B55" w:rsidRDefault="002E703C" w:rsidP="002E703C">
      <w:pPr>
        <w:ind w:firstLine="567"/>
        <w:jc w:val="both"/>
      </w:pPr>
    </w:p>
    <w:p w:rsidR="002E703C" w:rsidRPr="00C61B55" w:rsidRDefault="002E703C" w:rsidP="002E703C">
      <w:pPr>
        <w:jc w:val="both"/>
        <w:rPr>
          <w:u w:val="single"/>
        </w:rPr>
      </w:pPr>
      <w:r w:rsidRPr="00C61B55">
        <w:t>Методическому объединению учителей обществознания необходимо проанализировать пробелы в знаниях учащихся, составить план работы с учащимися по подготовке к ГИА-2021, т.к. 3</w:t>
      </w:r>
      <w:r>
        <w:t xml:space="preserve"> </w:t>
      </w:r>
      <w:r w:rsidRPr="00C61B55">
        <w:t>человека, изучавшие предмет на профильном уровне, не преодолели порог.</w:t>
      </w:r>
    </w:p>
    <w:p w:rsidR="002E703C" w:rsidRPr="00C61B55" w:rsidRDefault="002E703C" w:rsidP="002E703C">
      <w:pPr>
        <w:ind w:firstLine="567"/>
        <w:jc w:val="both"/>
      </w:pPr>
    </w:p>
    <w:p w:rsidR="002E703C" w:rsidRPr="004B3494" w:rsidRDefault="002E703C" w:rsidP="002E703C">
      <w:pPr>
        <w:ind w:firstLine="567"/>
        <w:jc w:val="both"/>
        <w:rPr>
          <w:highlight w:val="yellow"/>
        </w:rPr>
      </w:pPr>
    </w:p>
    <w:p w:rsidR="002E703C" w:rsidRPr="004B3494" w:rsidRDefault="002E703C" w:rsidP="002E703C">
      <w:pPr>
        <w:jc w:val="both"/>
        <w:rPr>
          <w:highlight w:val="yellow"/>
        </w:rPr>
      </w:pPr>
    </w:p>
    <w:p w:rsidR="002E703C" w:rsidRPr="00347711" w:rsidRDefault="002E703C" w:rsidP="002E703C">
      <w:pPr>
        <w:jc w:val="center"/>
        <w:rPr>
          <w:b/>
          <w:u w:val="single"/>
        </w:rPr>
      </w:pPr>
      <w:r w:rsidRPr="00347711">
        <w:rPr>
          <w:b/>
          <w:u w:val="single"/>
        </w:rPr>
        <w:t>Физика</w:t>
      </w:r>
    </w:p>
    <w:p w:rsidR="002E703C" w:rsidRPr="00347711" w:rsidRDefault="002E703C" w:rsidP="002E703C">
      <w:pPr>
        <w:jc w:val="both"/>
        <w:rPr>
          <w:b/>
          <w:sz w:val="16"/>
          <w:szCs w:val="16"/>
          <w:u w:val="single"/>
        </w:rPr>
      </w:pPr>
    </w:p>
    <w:p w:rsidR="002E703C" w:rsidRPr="00347711" w:rsidRDefault="002E703C" w:rsidP="002E703C">
      <w:pPr>
        <w:jc w:val="both"/>
      </w:pPr>
      <w:r w:rsidRPr="00347711">
        <w:t>Порог по физике</w:t>
      </w:r>
      <w:r w:rsidRPr="00347711">
        <w:rPr>
          <w:iCs/>
        </w:rPr>
        <w:t xml:space="preserve"> – </w:t>
      </w:r>
      <w:r w:rsidRPr="00347711">
        <w:t>36, средний балл по школе</w:t>
      </w:r>
      <w:r w:rsidRPr="00347711">
        <w:rPr>
          <w:iCs/>
        </w:rPr>
        <w:t xml:space="preserve"> – </w:t>
      </w:r>
      <w:r>
        <w:rPr>
          <w:iCs/>
        </w:rPr>
        <w:t xml:space="preserve"> 49,3  </w:t>
      </w:r>
      <w:r w:rsidRPr="00347711">
        <w:t xml:space="preserve"> Порог преодолели все.</w:t>
      </w:r>
    </w:p>
    <w:p w:rsidR="002E703C" w:rsidRPr="00347711" w:rsidRDefault="002E703C" w:rsidP="002E703C">
      <w:pPr>
        <w:jc w:val="both"/>
        <w:rPr>
          <w:i/>
        </w:rPr>
      </w:pPr>
      <w:r w:rsidRPr="00347711">
        <w:rPr>
          <w:i/>
        </w:rPr>
        <w:t xml:space="preserve"> </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
        <w:gridCol w:w="683"/>
        <w:gridCol w:w="1701"/>
        <w:gridCol w:w="1552"/>
        <w:gridCol w:w="592"/>
        <w:gridCol w:w="559"/>
        <w:gridCol w:w="560"/>
        <w:gridCol w:w="559"/>
        <w:gridCol w:w="560"/>
        <w:gridCol w:w="613"/>
        <w:gridCol w:w="2073"/>
      </w:tblGrid>
      <w:tr w:rsidR="002E703C" w:rsidRPr="004B3494" w:rsidTr="0047114E">
        <w:trPr>
          <w:cantSplit/>
          <w:trHeight w:val="1205"/>
          <w:jc w:val="center"/>
        </w:trPr>
        <w:tc>
          <w:tcPr>
            <w:tcW w:w="872" w:type="dxa"/>
          </w:tcPr>
          <w:p w:rsidR="002E703C" w:rsidRPr="005E6317" w:rsidRDefault="002E703C" w:rsidP="0047114E">
            <w:pPr>
              <w:jc w:val="center"/>
            </w:pPr>
            <w:r w:rsidRPr="005E6317">
              <w:t>Класс</w:t>
            </w:r>
          </w:p>
        </w:tc>
        <w:tc>
          <w:tcPr>
            <w:tcW w:w="683" w:type="dxa"/>
            <w:textDirection w:val="btLr"/>
            <w:vAlign w:val="center"/>
          </w:tcPr>
          <w:p w:rsidR="002E703C" w:rsidRPr="005E6317" w:rsidRDefault="002E703C" w:rsidP="0047114E">
            <w:pPr>
              <w:ind w:left="113" w:right="113"/>
              <w:jc w:val="center"/>
            </w:pPr>
            <w:r w:rsidRPr="005E6317">
              <w:t>Сдавали</w:t>
            </w:r>
          </w:p>
        </w:tc>
        <w:tc>
          <w:tcPr>
            <w:tcW w:w="1701" w:type="dxa"/>
          </w:tcPr>
          <w:p w:rsidR="002E703C" w:rsidRPr="005E6317" w:rsidRDefault="002E703C" w:rsidP="0047114E">
            <w:pPr>
              <w:jc w:val="center"/>
            </w:pPr>
            <w:r w:rsidRPr="005E6317">
              <w:t>Наивысший балл</w:t>
            </w:r>
          </w:p>
        </w:tc>
        <w:tc>
          <w:tcPr>
            <w:tcW w:w="1552" w:type="dxa"/>
          </w:tcPr>
          <w:p w:rsidR="002E703C" w:rsidRPr="005E6317" w:rsidRDefault="002E703C" w:rsidP="0047114E">
            <w:pPr>
              <w:jc w:val="center"/>
            </w:pPr>
            <w:r w:rsidRPr="005E6317">
              <w:t>Наименьший балл</w:t>
            </w:r>
          </w:p>
        </w:tc>
        <w:tc>
          <w:tcPr>
            <w:tcW w:w="592" w:type="dxa"/>
          </w:tcPr>
          <w:p w:rsidR="002E703C" w:rsidRPr="005E6317" w:rsidRDefault="002E703C" w:rsidP="0047114E">
            <w:pPr>
              <w:jc w:val="center"/>
            </w:pPr>
            <w:r>
              <w:t>39</w:t>
            </w:r>
          </w:p>
        </w:tc>
        <w:tc>
          <w:tcPr>
            <w:tcW w:w="559" w:type="dxa"/>
          </w:tcPr>
          <w:p w:rsidR="002E703C" w:rsidRPr="005E6317" w:rsidRDefault="002E703C" w:rsidP="0047114E">
            <w:pPr>
              <w:jc w:val="center"/>
            </w:pPr>
            <w:r w:rsidRPr="005E6317">
              <w:t>40</w:t>
            </w:r>
          </w:p>
        </w:tc>
        <w:tc>
          <w:tcPr>
            <w:tcW w:w="560" w:type="dxa"/>
          </w:tcPr>
          <w:p w:rsidR="002E703C" w:rsidRPr="005E6317" w:rsidRDefault="002E703C" w:rsidP="0047114E">
            <w:pPr>
              <w:jc w:val="center"/>
            </w:pPr>
            <w:r>
              <w:t>41-50</w:t>
            </w:r>
          </w:p>
        </w:tc>
        <w:tc>
          <w:tcPr>
            <w:tcW w:w="559" w:type="dxa"/>
          </w:tcPr>
          <w:p w:rsidR="002E703C" w:rsidRPr="005E6317" w:rsidRDefault="002E703C" w:rsidP="0047114E">
            <w:pPr>
              <w:jc w:val="center"/>
            </w:pPr>
            <w:r>
              <w:t>5</w:t>
            </w:r>
            <w:r w:rsidRPr="005E6317">
              <w:t>1-</w:t>
            </w:r>
            <w:r>
              <w:t>60</w:t>
            </w:r>
          </w:p>
        </w:tc>
        <w:tc>
          <w:tcPr>
            <w:tcW w:w="560" w:type="dxa"/>
          </w:tcPr>
          <w:p w:rsidR="002E703C" w:rsidRPr="005E6317" w:rsidRDefault="002E703C" w:rsidP="0047114E">
            <w:pPr>
              <w:jc w:val="center"/>
            </w:pPr>
            <w:r>
              <w:t>6</w:t>
            </w:r>
            <w:r w:rsidRPr="005E6317">
              <w:t>1-</w:t>
            </w:r>
            <w:r>
              <w:t>70</w:t>
            </w:r>
          </w:p>
        </w:tc>
        <w:tc>
          <w:tcPr>
            <w:tcW w:w="613" w:type="dxa"/>
          </w:tcPr>
          <w:p w:rsidR="002E703C" w:rsidRPr="005E6317" w:rsidRDefault="002E703C" w:rsidP="0047114E">
            <w:pPr>
              <w:jc w:val="center"/>
            </w:pPr>
            <w:r>
              <w:t>80</w:t>
            </w:r>
          </w:p>
        </w:tc>
        <w:tc>
          <w:tcPr>
            <w:tcW w:w="2073" w:type="dxa"/>
          </w:tcPr>
          <w:p w:rsidR="002E703C" w:rsidRPr="005E6317" w:rsidRDefault="002E703C" w:rsidP="0047114E">
            <w:pPr>
              <w:jc w:val="center"/>
            </w:pPr>
            <w:r w:rsidRPr="005E6317">
              <w:t>Учитель</w:t>
            </w:r>
          </w:p>
        </w:tc>
      </w:tr>
      <w:tr w:rsidR="002E703C" w:rsidRPr="004B3494" w:rsidTr="0047114E">
        <w:trPr>
          <w:jc w:val="center"/>
        </w:trPr>
        <w:tc>
          <w:tcPr>
            <w:tcW w:w="872" w:type="dxa"/>
          </w:tcPr>
          <w:p w:rsidR="002E703C" w:rsidRPr="005E6317" w:rsidRDefault="002E703C" w:rsidP="0047114E">
            <w:pPr>
              <w:jc w:val="center"/>
            </w:pPr>
            <w:r w:rsidRPr="005E6317">
              <w:t>11а</w:t>
            </w:r>
          </w:p>
        </w:tc>
        <w:tc>
          <w:tcPr>
            <w:tcW w:w="683" w:type="dxa"/>
          </w:tcPr>
          <w:p w:rsidR="002E703C" w:rsidRPr="005E6317" w:rsidRDefault="002E703C" w:rsidP="0047114E">
            <w:pPr>
              <w:jc w:val="center"/>
            </w:pPr>
            <w:r w:rsidRPr="005E6317">
              <w:t>2</w:t>
            </w:r>
            <w:r>
              <w:t>0</w:t>
            </w:r>
          </w:p>
        </w:tc>
        <w:tc>
          <w:tcPr>
            <w:tcW w:w="1701" w:type="dxa"/>
          </w:tcPr>
          <w:p w:rsidR="002E703C" w:rsidRPr="005E6317" w:rsidRDefault="002E703C" w:rsidP="0047114E">
            <w:pPr>
              <w:jc w:val="center"/>
            </w:pPr>
            <w:r>
              <w:t>76, Кудряшова Катя</w:t>
            </w:r>
          </w:p>
        </w:tc>
        <w:tc>
          <w:tcPr>
            <w:tcW w:w="1552" w:type="dxa"/>
            <w:vAlign w:val="center"/>
          </w:tcPr>
          <w:p w:rsidR="002E703C" w:rsidRPr="005E6317" w:rsidRDefault="002E703C" w:rsidP="0047114E">
            <w:pPr>
              <w:jc w:val="center"/>
            </w:pPr>
            <w:r>
              <w:t>39</w:t>
            </w:r>
          </w:p>
        </w:tc>
        <w:tc>
          <w:tcPr>
            <w:tcW w:w="592" w:type="dxa"/>
            <w:vAlign w:val="center"/>
          </w:tcPr>
          <w:p w:rsidR="002E703C" w:rsidRPr="005E6317" w:rsidRDefault="002E703C" w:rsidP="0047114E">
            <w:pPr>
              <w:jc w:val="center"/>
            </w:pPr>
            <w:r>
              <w:t>4</w:t>
            </w:r>
          </w:p>
        </w:tc>
        <w:tc>
          <w:tcPr>
            <w:tcW w:w="559" w:type="dxa"/>
            <w:vAlign w:val="center"/>
          </w:tcPr>
          <w:p w:rsidR="002E703C" w:rsidRPr="005E6317" w:rsidRDefault="002E703C" w:rsidP="0047114E">
            <w:pPr>
              <w:jc w:val="center"/>
            </w:pPr>
            <w:r>
              <w:t>2</w:t>
            </w:r>
          </w:p>
        </w:tc>
        <w:tc>
          <w:tcPr>
            <w:tcW w:w="560" w:type="dxa"/>
            <w:vAlign w:val="center"/>
          </w:tcPr>
          <w:p w:rsidR="002E703C" w:rsidRPr="005E6317" w:rsidRDefault="002E703C" w:rsidP="0047114E">
            <w:pPr>
              <w:jc w:val="center"/>
            </w:pPr>
            <w:r>
              <w:t>4</w:t>
            </w:r>
          </w:p>
        </w:tc>
        <w:tc>
          <w:tcPr>
            <w:tcW w:w="559" w:type="dxa"/>
            <w:vAlign w:val="center"/>
          </w:tcPr>
          <w:p w:rsidR="002E703C" w:rsidRPr="005E6317" w:rsidRDefault="002E703C" w:rsidP="0047114E">
            <w:pPr>
              <w:jc w:val="center"/>
            </w:pPr>
            <w:r>
              <w:t>8</w:t>
            </w:r>
          </w:p>
        </w:tc>
        <w:tc>
          <w:tcPr>
            <w:tcW w:w="560" w:type="dxa"/>
            <w:vAlign w:val="center"/>
          </w:tcPr>
          <w:p w:rsidR="002E703C" w:rsidRPr="005E6317" w:rsidRDefault="002E703C" w:rsidP="0047114E">
            <w:pPr>
              <w:jc w:val="center"/>
            </w:pPr>
            <w:r>
              <w:t>1</w:t>
            </w:r>
          </w:p>
        </w:tc>
        <w:tc>
          <w:tcPr>
            <w:tcW w:w="613" w:type="dxa"/>
            <w:vAlign w:val="center"/>
          </w:tcPr>
          <w:p w:rsidR="002E703C" w:rsidRPr="005E6317" w:rsidRDefault="002E703C" w:rsidP="0047114E">
            <w:pPr>
              <w:jc w:val="center"/>
            </w:pPr>
            <w:r>
              <w:t>1</w:t>
            </w:r>
          </w:p>
        </w:tc>
        <w:tc>
          <w:tcPr>
            <w:tcW w:w="2073" w:type="dxa"/>
            <w:shd w:val="clear" w:color="auto" w:fill="auto"/>
            <w:vAlign w:val="center"/>
          </w:tcPr>
          <w:p w:rsidR="002E703C" w:rsidRPr="005E6317" w:rsidRDefault="002E703C" w:rsidP="0047114E">
            <w:pPr>
              <w:ind w:right="409"/>
              <w:jc w:val="center"/>
            </w:pPr>
            <w:r w:rsidRPr="005E6317">
              <w:t>Вавилина О.И.</w:t>
            </w:r>
          </w:p>
        </w:tc>
      </w:tr>
    </w:tbl>
    <w:p w:rsidR="002E703C" w:rsidRPr="004B3494" w:rsidRDefault="002E703C" w:rsidP="002E703C">
      <w:pPr>
        <w:jc w:val="both"/>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321"/>
        <w:gridCol w:w="1713"/>
        <w:gridCol w:w="3125"/>
      </w:tblGrid>
      <w:tr w:rsidR="002E703C" w:rsidRPr="004B3494" w:rsidTr="0047114E">
        <w:trPr>
          <w:jc w:val="center"/>
        </w:trPr>
        <w:tc>
          <w:tcPr>
            <w:tcW w:w="4309" w:type="dxa"/>
            <w:gridSpan w:val="2"/>
          </w:tcPr>
          <w:p w:rsidR="002E703C" w:rsidRPr="005E6317" w:rsidRDefault="002E703C" w:rsidP="0047114E">
            <w:pPr>
              <w:jc w:val="center"/>
            </w:pPr>
            <w:r w:rsidRPr="005E6317">
              <w:t>Средний балл по школе</w:t>
            </w:r>
          </w:p>
        </w:tc>
        <w:tc>
          <w:tcPr>
            <w:tcW w:w="1713" w:type="dxa"/>
          </w:tcPr>
          <w:p w:rsidR="002E703C" w:rsidRPr="005E6317" w:rsidRDefault="002E703C" w:rsidP="0047114E">
            <w:pPr>
              <w:jc w:val="center"/>
            </w:pPr>
            <w:r w:rsidRPr="005E6317">
              <w:t>Наивысший балл</w:t>
            </w:r>
          </w:p>
        </w:tc>
        <w:tc>
          <w:tcPr>
            <w:tcW w:w="3125" w:type="dxa"/>
          </w:tcPr>
          <w:p w:rsidR="002E703C" w:rsidRPr="005E6317" w:rsidRDefault="002E703C" w:rsidP="0047114E">
            <w:pPr>
              <w:jc w:val="center"/>
            </w:pPr>
            <w:r w:rsidRPr="005E6317">
              <w:t>Количество учащихся</w:t>
            </w:r>
          </w:p>
        </w:tc>
      </w:tr>
      <w:tr w:rsidR="002E703C" w:rsidRPr="004B3494" w:rsidTr="0047114E">
        <w:trPr>
          <w:jc w:val="center"/>
        </w:trPr>
        <w:tc>
          <w:tcPr>
            <w:tcW w:w="1988" w:type="dxa"/>
          </w:tcPr>
          <w:p w:rsidR="002E703C" w:rsidRPr="005E6317" w:rsidRDefault="002E703C" w:rsidP="0047114E">
            <w:pPr>
              <w:jc w:val="center"/>
            </w:pPr>
            <w:r w:rsidRPr="005E6317">
              <w:t>2015/2016</w:t>
            </w:r>
          </w:p>
        </w:tc>
        <w:tc>
          <w:tcPr>
            <w:tcW w:w="2321" w:type="dxa"/>
          </w:tcPr>
          <w:p w:rsidR="002E703C" w:rsidRPr="005E6317" w:rsidRDefault="002E703C" w:rsidP="0047114E">
            <w:pPr>
              <w:jc w:val="center"/>
            </w:pPr>
            <w:r w:rsidRPr="005E6317">
              <w:t>50</w:t>
            </w:r>
          </w:p>
        </w:tc>
        <w:tc>
          <w:tcPr>
            <w:tcW w:w="1713" w:type="dxa"/>
          </w:tcPr>
          <w:p w:rsidR="002E703C" w:rsidRPr="005E6317" w:rsidRDefault="002E703C" w:rsidP="0047114E">
            <w:pPr>
              <w:jc w:val="center"/>
            </w:pPr>
            <w:r w:rsidRPr="005E6317">
              <w:t>58</w:t>
            </w:r>
          </w:p>
        </w:tc>
        <w:tc>
          <w:tcPr>
            <w:tcW w:w="3125" w:type="dxa"/>
          </w:tcPr>
          <w:p w:rsidR="002E703C" w:rsidRPr="005E6317" w:rsidRDefault="002E703C" w:rsidP="0047114E">
            <w:pPr>
              <w:jc w:val="center"/>
            </w:pPr>
            <w:r w:rsidRPr="005E6317">
              <w:t>17 (44%)</w:t>
            </w:r>
          </w:p>
        </w:tc>
      </w:tr>
      <w:tr w:rsidR="002E703C" w:rsidRPr="004B3494" w:rsidTr="0047114E">
        <w:trPr>
          <w:jc w:val="center"/>
        </w:trPr>
        <w:tc>
          <w:tcPr>
            <w:tcW w:w="1988" w:type="dxa"/>
          </w:tcPr>
          <w:p w:rsidR="002E703C" w:rsidRPr="005E6317" w:rsidRDefault="002E703C" w:rsidP="0047114E">
            <w:pPr>
              <w:jc w:val="center"/>
            </w:pPr>
            <w:r w:rsidRPr="005E6317">
              <w:t>2016/2017</w:t>
            </w:r>
          </w:p>
        </w:tc>
        <w:tc>
          <w:tcPr>
            <w:tcW w:w="2321" w:type="dxa"/>
          </w:tcPr>
          <w:p w:rsidR="002E703C" w:rsidRPr="005E6317" w:rsidRDefault="002E703C" w:rsidP="0047114E">
            <w:pPr>
              <w:jc w:val="center"/>
            </w:pPr>
            <w:r w:rsidRPr="005E6317">
              <w:t>48,92</w:t>
            </w:r>
          </w:p>
        </w:tc>
        <w:tc>
          <w:tcPr>
            <w:tcW w:w="1713" w:type="dxa"/>
          </w:tcPr>
          <w:p w:rsidR="002E703C" w:rsidRPr="005E6317" w:rsidRDefault="002E703C" w:rsidP="0047114E">
            <w:pPr>
              <w:jc w:val="center"/>
            </w:pPr>
            <w:r w:rsidRPr="005E6317">
              <w:t>59</w:t>
            </w:r>
          </w:p>
        </w:tc>
        <w:tc>
          <w:tcPr>
            <w:tcW w:w="3125" w:type="dxa"/>
          </w:tcPr>
          <w:p w:rsidR="002E703C" w:rsidRPr="005E6317" w:rsidRDefault="002E703C" w:rsidP="0047114E">
            <w:pPr>
              <w:jc w:val="center"/>
            </w:pPr>
            <w:r w:rsidRPr="005E6317">
              <w:t>13 (26 %)</w:t>
            </w:r>
          </w:p>
        </w:tc>
      </w:tr>
      <w:tr w:rsidR="002E703C" w:rsidRPr="004B3494" w:rsidTr="0047114E">
        <w:trPr>
          <w:jc w:val="center"/>
        </w:trPr>
        <w:tc>
          <w:tcPr>
            <w:tcW w:w="1988" w:type="dxa"/>
          </w:tcPr>
          <w:p w:rsidR="002E703C" w:rsidRPr="005E6317" w:rsidRDefault="002E703C" w:rsidP="0047114E">
            <w:pPr>
              <w:jc w:val="center"/>
            </w:pPr>
            <w:r w:rsidRPr="005E6317">
              <w:t>2017/2018</w:t>
            </w:r>
          </w:p>
        </w:tc>
        <w:tc>
          <w:tcPr>
            <w:tcW w:w="2321" w:type="dxa"/>
          </w:tcPr>
          <w:p w:rsidR="002E703C" w:rsidRPr="005E6317" w:rsidRDefault="002E703C" w:rsidP="0047114E">
            <w:pPr>
              <w:jc w:val="center"/>
            </w:pPr>
            <w:r w:rsidRPr="005E6317">
              <w:t>53,91</w:t>
            </w:r>
          </w:p>
        </w:tc>
        <w:tc>
          <w:tcPr>
            <w:tcW w:w="1713" w:type="dxa"/>
          </w:tcPr>
          <w:p w:rsidR="002E703C" w:rsidRPr="005E6317" w:rsidRDefault="002E703C" w:rsidP="0047114E">
            <w:pPr>
              <w:jc w:val="center"/>
            </w:pPr>
            <w:r w:rsidRPr="005E6317">
              <w:t>82</w:t>
            </w:r>
          </w:p>
        </w:tc>
        <w:tc>
          <w:tcPr>
            <w:tcW w:w="3125" w:type="dxa"/>
          </w:tcPr>
          <w:p w:rsidR="002E703C" w:rsidRPr="005E6317" w:rsidRDefault="002E703C" w:rsidP="0047114E">
            <w:pPr>
              <w:jc w:val="center"/>
            </w:pPr>
            <w:r w:rsidRPr="005E6317">
              <w:t>11(23%)</w:t>
            </w:r>
          </w:p>
        </w:tc>
      </w:tr>
      <w:tr w:rsidR="002E703C" w:rsidRPr="004B3494" w:rsidTr="0047114E">
        <w:trPr>
          <w:trHeight w:val="64"/>
          <w:jc w:val="center"/>
        </w:trPr>
        <w:tc>
          <w:tcPr>
            <w:tcW w:w="1988" w:type="dxa"/>
          </w:tcPr>
          <w:p w:rsidR="002E703C" w:rsidRPr="005E6317" w:rsidRDefault="002E703C" w:rsidP="0047114E">
            <w:pPr>
              <w:jc w:val="center"/>
            </w:pPr>
            <w:r w:rsidRPr="005E6317">
              <w:t>2018/2019</w:t>
            </w:r>
          </w:p>
        </w:tc>
        <w:tc>
          <w:tcPr>
            <w:tcW w:w="2321" w:type="dxa"/>
          </w:tcPr>
          <w:p w:rsidR="002E703C" w:rsidRPr="005E6317" w:rsidRDefault="002E703C" w:rsidP="0047114E">
            <w:pPr>
              <w:jc w:val="center"/>
            </w:pPr>
            <w:r w:rsidRPr="005E6317">
              <w:t>61, 35</w:t>
            </w:r>
          </w:p>
        </w:tc>
        <w:tc>
          <w:tcPr>
            <w:tcW w:w="1713" w:type="dxa"/>
          </w:tcPr>
          <w:p w:rsidR="002E703C" w:rsidRPr="005E6317" w:rsidRDefault="002E703C" w:rsidP="0047114E">
            <w:pPr>
              <w:jc w:val="center"/>
            </w:pPr>
            <w:r w:rsidRPr="005E6317">
              <w:t>96</w:t>
            </w:r>
          </w:p>
        </w:tc>
        <w:tc>
          <w:tcPr>
            <w:tcW w:w="3125" w:type="dxa"/>
          </w:tcPr>
          <w:p w:rsidR="002E703C" w:rsidRPr="005E6317" w:rsidRDefault="002E703C" w:rsidP="0047114E">
            <w:pPr>
              <w:jc w:val="center"/>
            </w:pPr>
            <w:r w:rsidRPr="005E6317">
              <w:t>23(40%)</w:t>
            </w:r>
          </w:p>
        </w:tc>
      </w:tr>
      <w:tr w:rsidR="002E703C" w:rsidRPr="004B3494" w:rsidTr="0047114E">
        <w:trPr>
          <w:trHeight w:val="64"/>
          <w:jc w:val="center"/>
        </w:trPr>
        <w:tc>
          <w:tcPr>
            <w:tcW w:w="1988" w:type="dxa"/>
          </w:tcPr>
          <w:p w:rsidR="002E703C" w:rsidRPr="005E6317" w:rsidRDefault="002E703C" w:rsidP="0047114E">
            <w:pPr>
              <w:jc w:val="center"/>
            </w:pPr>
            <w:r>
              <w:t>2019/2020</w:t>
            </w:r>
          </w:p>
        </w:tc>
        <w:tc>
          <w:tcPr>
            <w:tcW w:w="2321" w:type="dxa"/>
          </w:tcPr>
          <w:p w:rsidR="002E703C" w:rsidRPr="005E6317" w:rsidRDefault="002E703C" w:rsidP="0047114E">
            <w:pPr>
              <w:jc w:val="center"/>
            </w:pPr>
            <w:r>
              <w:t>49,3</w:t>
            </w:r>
          </w:p>
        </w:tc>
        <w:tc>
          <w:tcPr>
            <w:tcW w:w="1713" w:type="dxa"/>
          </w:tcPr>
          <w:p w:rsidR="002E703C" w:rsidRPr="005E6317" w:rsidRDefault="002E703C" w:rsidP="0047114E">
            <w:pPr>
              <w:jc w:val="center"/>
            </w:pPr>
            <w:r>
              <w:t>76</w:t>
            </w:r>
          </w:p>
        </w:tc>
        <w:tc>
          <w:tcPr>
            <w:tcW w:w="3125" w:type="dxa"/>
          </w:tcPr>
          <w:p w:rsidR="002E703C" w:rsidRPr="005E6317" w:rsidRDefault="002E703C" w:rsidP="0047114E">
            <w:pPr>
              <w:jc w:val="center"/>
            </w:pPr>
            <w:r>
              <w:t>20(36%)</w:t>
            </w:r>
          </w:p>
        </w:tc>
      </w:tr>
    </w:tbl>
    <w:p w:rsidR="002E703C" w:rsidRPr="004B3494" w:rsidRDefault="002E703C" w:rsidP="002E703C">
      <w:pPr>
        <w:jc w:val="both"/>
        <w:rPr>
          <w:highlight w:val="yellow"/>
        </w:rPr>
      </w:pPr>
    </w:p>
    <w:p w:rsidR="002E703C" w:rsidRPr="004B3494" w:rsidRDefault="002E703C" w:rsidP="002E703C">
      <w:pPr>
        <w:jc w:val="center"/>
        <w:rPr>
          <w:highlight w:val="yellow"/>
        </w:rPr>
      </w:pPr>
    </w:p>
    <w:p w:rsidR="002E703C" w:rsidRPr="004B3494" w:rsidRDefault="002E703C" w:rsidP="002E703C">
      <w:pPr>
        <w:jc w:val="both"/>
        <w:rPr>
          <w:highlight w:val="yellow"/>
        </w:rPr>
      </w:pPr>
    </w:p>
    <w:p w:rsidR="002E703C" w:rsidRPr="004B3494" w:rsidRDefault="002E703C" w:rsidP="002E703C">
      <w:pPr>
        <w:jc w:val="both"/>
        <w:rPr>
          <w:highlight w:val="yellow"/>
        </w:rPr>
      </w:pPr>
    </w:p>
    <w:p w:rsidR="002E703C" w:rsidRPr="00C61B55" w:rsidRDefault="002E703C" w:rsidP="002E703C">
      <w:pPr>
        <w:jc w:val="center"/>
        <w:rPr>
          <w:b/>
          <w:u w:val="single"/>
        </w:rPr>
      </w:pPr>
      <w:r w:rsidRPr="00C61B55">
        <w:rPr>
          <w:b/>
          <w:u w:val="single"/>
        </w:rPr>
        <w:t>Сравнительная диаграмма результатов по физике</w:t>
      </w:r>
    </w:p>
    <w:p w:rsidR="002E703C" w:rsidRPr="00C61B55" w:rsidRDefault="002E703C" w:rsidP="002E703C">
      <w:pPr>
        <w:jc w:val="center"/>
        <w:rPr>
          <w:b/>
          <w:u w:val="single"/>
        </w:rPr>
      </w:pPr>
      <w:r w:rsidRPr="00C61B55">
        <w:rPr>
          <w:b/>
          <w:u w:val="single"/>
        </w:rPr>
        <w:t>за 2015/2016, 2016/2017, 2017/2018, 2018/2019, 2019/2020  уч. год</w:t>
      </w:r>
      <w:r>
        <w:rPr>
          <w:b/>
          <w:u w:val="single"/>
        </w:rPr>
        <w:t>ов</w:t>
      </w:r>
    </w:p>
    <w:p w:rsidR="002E703C" w:rsidRPr="00C61B55" w:rsidRDefault="002E703C" w:rsidP="002E703C">
      <w:pPr>
        <w:jc w:val="both"/>
        <w:rPr>
          <w:b/>
          <w:u w:val="single"/>
        </w:rPr>
      </w:pPr>
    </w:p>
    <w:p w:rsidR="002E703C" w:rsidRPr="004B3494" w:rsidRDefault="002E703C" w:rsidP="002E703C">
      <w:pPr>
        <w:jc w:val="center"/>
        <w:rPr>
          <w:b/>
          <w:highlight w:val="yellow"/>
          <w:u w:val="single"/>
        </w:rPr>
      </w:pPr>
      <w:r w:rsidRPr="00C61B55">
        <w:rPr>
          <w:b/>
          <w:noProof/>
          <w:u w:val="single"/>
        </w:rPr>
        <w:drawing>
          <wp:inline distT="0" distB="0" distL="0" distR="0">
            <wp:extent cx="4574540" cy="2981325"/>
            <wp:effectExtent l="0" t="0" r="16510" b="9525"/>
            <wp:docPr id="150" name="Диаграмма 1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E703C" w:rsidRDefault="002E703C" w:rsidP="002E703C">
      <w:pPr>
        <w:jc w:val="both"/>
        <w:rPr>
          <w:highlight w:val="yellow"/>
        </w:rPr>
      </w:pPr>
    </w:p>
    <w:p w:rsidR="002E703C" w:rsidRPr="009A28D0" w:rsidRDefault="002E703C" w:rsidP="002E703C">
      <w:pPr>
        <w:ind w:firstLine="567"/>
        <w:jc w:val="both"/>
      </w:pPr>
      <w:r w:rsidRPr="009A28D0">
        <w:t>Средний балл по школе</w:t>
      </w:r>
      <w:r w:rsidRPr="009A28D0">
        <w:rPr>
          <w:iCs/>
        </w:rPr>
        <w:t xml:space="preserve"> – </w:t>
      </w:r>
      <w:r w:rsidRPr="009A28D0">
        <w:t>49,3, по России</w:t>
      </w:r>
      <w:r w:rsidRPr="009A28D0">
        <w:rPr>
          <w:iCs/>
        </w:rPr>
        <w:t xml:space="preserve"> – </w:t>
      </w:r>
      <w:r>
        <w:t>52,4</w:t>
      </w:r>
      <w:r w:rsidRPr="009A28D0">
        <w:t xml:space="preserve"> (ниже на </w:t>
      </w:r>
      <w:r>
        <w:t>3,1</w:t>
      </w:r>
      <w:r w:rsidRPr="009A28D0">
        <w:t>%).</w:t>
      </w:r>
    </w:p>
    <w:p w:rsidR="002E703C" w:rsidRDefault="002E703C" w:rsidP="002E703C">
      <w:pPr>
        <w:jc w:val="center"/>
      </w:pPr>
    </w:p>
    <w:p w:rsidR="002E703C" w:rsidRDefault="002E703C" w:rsidP="002E703C">
      <w:pPr>
        <w:jc w:val="center"/>
      </w:pPr>
      <w:r w:rsidRPr="00CE0484">
        <w:rPr>
          <w:noProof/>
        </w:rPr>
        <w:drawing>
          <wp:inline distT="0" distB="0" distL="0" distR="0">
            <wp:extent cx="4574540" cy="1896110"/>
            <wp:effectExtent l="0" t="0" r="16510" b="8890"/>
            <wp:docPr id="142" name="Диаграмма 1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E703C" w:rsidRDefault="002E703C" w:rsidP="002E703C">
      <w:pPr>
        <w:jc w:val="center"/>
      </w:pPr>
    </w:p>
    <w:p w:rsidR="002E703C" w:rsidRDefault="002E703C" w:rsidP="002E703C">
      <w:pPr>
        <w:jc w:val="center"/>
      </w:pPr>
    </w:p>
    <w:p w:rsidR="002E703C" w:rsidRDefault="002E703C" w:rsidP="002E703C">
      <w:pPr>
        <w:ind w:firstLine="567"/>
        <w:jc w:val="both"/>
        <w:rPr>
          <w:rStyle w:val="afb"/>
          <w:i w:val="0"/>
        </w:rPr>
      </w:pPr>
      <w:r>
        <w:rPr>
          <w:rStyle w:val="afb"/>
          <w:i w:val="0"/>
        </w:rPr>
        <w:t>Результаты 2020 ниже, чем в прошлом году. Хотя у</w:t>
      </w:r>
      <w:r w:rsidRPr="009A28D0">
        <w:rPr>
          <w:rStyle w:val="afb"/>
          <w:i w:val="0"/>
        </w:rPr>
        <w:t>чителем Вавилиной О.И. велась большая работа с родителями, с 1 сентября начались дополнительные занятия для тех, кто собирался сдавать физику. Консультации, элективные предметы проводились строго по расписанию, учитель требовательно относился к явке учащихся на эти занятия.</w:t>
      </w:r>
    </w:p>
    <w:p w:rsidR="002E703C" w:rsidRPr="009A28D0" w:rsidRDefault="002E703C" w:rsidP="002E703C">
      <w:pPr>
        <w:jc w:val="both"/>
      </w:pPr>
    </w:p>
    <w:p w:rsidR="002E703C" w:rsidRPr="009A28D0" w:rsidRDefault="002E703C" w:rsidP="002E703C">
      <w:pPr>
        <w:jc w:val="center"/>
        <w:rPr>
          <w:b/>
          <w:u w:val="single"/>
        </w:rPr>
      </w:pPr>
      <w:r w:rsidRPr="009A28D0">
        <w:rPr>
          <w:b/>
          <w:u w:val="single"/>
        </w:rPr>
        <w:t>Французский язык</w:t>
      </w:r>
    </w:p>
    <w:p w:rsidR="002E703C" w:rsidRPr="009A28D0" w:rsidRDefault="002E703C" w:rsidP="002E703C">
      <w:pPr>
        <w:ind w:firstLine="567"/>
        <w:jc w:val="both"/>
        <w:rPr>
          <w:b/>
          <w:u w:val="single"/>
        </w:rPr>
      </w:pPr>
      <w:r w:rsidRPr="009A28D0">
        <w:t>Французский язык не сдавал никто.</w:t>
      </w:r>
    </w:p>
    <w:p w:rsidR="002E703C" w:rsidRPr="009A28D0" w:rsidRDefault="002E703C" w:rsidP="002E703C">
      <w:pPr>
        <w:jc w:val="both"/>
        <w:rPr>
          <w:b/>
          <w:u w:val="single"/>
        </w:rPr>
      </w:pPr>
    </w:p>
    <w:p w:rsidR="002E703C" w:rsidRPr="009A28D0" w:rsidRDefault="002E703C" w:rsidP="002E703C">
      <w:pPr>
        <w:jc w:val="center"/>
        <w:rPr>
          <w:b/>
          <w:u w:val="single"/>
        </w:rPr>
      </w:pPr>
      <w:r w:rsidRPr="009A28D0">
        <w:rPr>
          <w:b/>
          <w:u w:val="single"/>
        </w:rPr>
        <w:t>Химия</w:t>
      </w:r>
    </w:p>
    <w:p w:rsidR="002E703C" w:rsidRPr="009A28D0" w:rsidRDefault="002E703C" w:rsidP="002E703C">
      <w:pPr>
        <w:ind w:firstLine="567"/>
        <w:jc w:val="both"/>
      </w:pPr>
      <w:r w:rsidRPr="009A28D0">
        <w:t>Порог по химии</w:t>
      </w:r>
      <w:r w:rsidRPr="009A28D0">
        <w:rPr>
          <w:iCs/>
        </w:rPr>
        <w:t xml:space="preserve"> – </w:t>
      </w:r>
      <w:r w:rsidRPr="009A28D0">
        <w:t xml:space="preserve">36, сдавали </w:t>
      </w:r>
      <w:r>
        <w:t>10</w:t>
      </w:r>
      <w:r w:rsidRPr="009A28D0">
        <w:t xml:space="preserve"> учащихся, все изучали предмет на профильном уровне, средний балл по школе</w:t>
      </w:r>
      <w:r w:rsidRPr="009A28D0">
        <w:rPr>
          <w:iCs/>
        </w:rPr>
        <w:t xml:space="preserve"> – </w:t>
      </w:r>
      <w:r>
        <w:rPr>
          <w:iCs/>
        </w:rPr>
        <w:t>68,4 (в 2019 году-</w:t>
      </w:r>
      <w:r w:rsidRPr="009A28D0">
        <w:t>65,4</w:t>
      </w:r>
      <w:r>
        <w:t>)</w:t>
      </w:r>
    </w:p>
    <w:p w:rsidR="002E703C" w:rsidRPr="009A28D0" w:rsidRDefault="002E703C" w:rsidP="002E703C">
      <w:pPr>
        <w:ind w:firstLine="567"/>
        <w:jc w:val="both"/>
      </w:pPr>
      <w:r w:rsidRPr="009A28D0">
        <w:t>Порог преодолели все.</w:t>
      </w:r>
    </w:p>
    <w:p w:rsidR="002E703C" w:rsidRPr="004B3494" w:rsidRDefault="002E703C" w:rsidP="002E703C">
      <w:pPr>
        <w:jc w:val="both"/>
        <w:rPr>
          <w:highlight w:val="yellow"/>
        </w:rPr>
      </w:pPr>
    </w:p>
    <w:tbl>
      <w:tblPr>
        <w:tblW w:w="10174"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34"/>
        <w:gridCol w:w="1633"/>
        <w:gridCol w:w="1701"/>
        <w:gridCol w:w="567"/>
        <w:gridCol w:w="567"/>
        <w:gridCol w:w="601"/>
        <w:gridCol w:w="568"/>
        <w:gridCol w:w="568"/>
        <w:gridCol w:w="1984"/>
      </w:tblGrid>
      <w:tr w:rsidR="002E703C" w:rsidRPr="004B3494" w:rsidTr="0047114E">
        <w:tc>
          <w:tcPr>
            <w:tcW w:w="851" w:type="dxa"/>
          </w:tcPr>
          <w:p w:rsidR="002E703C" w:rsidRPr="005E6317" w:rsidRDefault="002E703C" w:rsidP="0047114E">
            <w:pPr>
              <w:jc w:val="center"/>
            </w:pPr>
            <w:r w:rsidRPr="005E6317">
              <w:t>Класс</w:t>
            </w:r>
          </w:p>
        </w:tc>
        <w:tc>
          <w:tcPr>
            <w:tcW w:w="1134" w:type="dxa"/>
          </w:tcPr>
          <w:p w:rsidR="002E703C" w:rsidRPr="005E6317" w:rsidRDefault="002E703C" w:rsidP="0047114E">
            <w:pPr>
              <w:jc w:val="center"/>
            </w:pPr>
            <w:r w:rsidRPr="005E6317">
              <w:rPr>
                <w:sz w:val="22"/>
              </w:rPr>
              <w:t>Сдавали</w:t>
            </w:r>
          </w:p>
        </w:tc>
        <w:tc>
          <w:tcPr>
            <w:tcW w:w="1633" w:type="dxa"/>
          </w:tcPr>
          <w:p w:rsidR="002E703C" w:rsidRPr="005E6317" w:rsidRDefault="002E703C" w:rsidP="0047114E">
            <w:pPr>
              <w:jc w:val="center"/>
            </w:pPr>
            <w:r w:rsidRPr="005E6317">
              <w:t>Наивысший балл</w:t>
            </w:r>
          </w:p>
        </w:tc>
        <w:tc>
          <w:tcPr>
            <w:tcW w:w="1701" w:type="dxa"/>
          </w:tcPr>
          <w:p w:rsidR="002E703C" w:rsidRPr="005E6317" w:rsidRDefault="002E703C" w:rsidP="0047114E">
            <w:pPr>
              <w:jc w:val="center"/>
            </w:pPr>
            <w:r w:rsidRPr="005E6317">
              <w:t>Наименьший балл</w:t>
            </w:r>
          </w:p>
        </w:tc>
        <w:tc>
          <w:tcPr>
            <w:tcW w:w="567" w:type="dxa"/>
          </w:tcPr>
          <w:p w:rsidR="002E703C" w:rsidRPr="005E6317" w:rsidRDefault="002E703C" w:rsidP="0047114E">
            <w:pPr>
              <w:jc w:val="center"/>
            </w:pPr>
            <w:r>
              <w:t>46-50</w:t>
            </w:r>
          </w:p>
        </w:tc>
        <w:tc>
          <w:tcPr>
            <w:tcW w:w="567" w:type="dxa"/>
          </w:tcPr>
          <w:p w:rsidR="002E703C" w:rsidRPr="005E6317" w:rsidRDefault="002E703C" w:rsidP="0047114E">
            <w:pPr>
              <w:jc w:val="center"/>
            </w:pPr>
            <w:r>
              <w:t>51-60</w:t>
            </w:r>
          </w:p>
        </w:tc>
        <w:tc>
          <w:tcPr>
            <w:tcW w:w="601" w:type="dxa"/>
          </w:tcPr>
          <w:p w:rsidR="002E703C" w:rsidRPr="005E6317" w:rsidRDefault="002E703C" w:rsidP="0047114E">
            <w:pPr>
              <w:jc w:val="center"/>
            </w:pPr>
            <w:r>
              <w:t>61-70</w:t>
            </w:r>
          </w:p>
        </w:tc>
        <w:tc>
          <w:tcPr>
            <w:tcW w:w="568" w:type="dxa"/>
          </w:tcPr>
          <w:p w:rsidR="002E703C" w:rsidRPr="005E6317" w:rsidRDefault="002E703C" w:rsidP="0047114E">
            <w:pPr>
              <w:jc w:val="center"/>
            </w:pPr>
            <w:r>
              <w:t>71-80</w:t>
            </w:r>
          </w:p>
          <w:p w:rsidR="002E703C" w:rsidRPr="005E6317" w:rsidRDefault="002E703C" w:rsidP="0047114E">
            <w:pPr>
              <w:jc w:val="center"/>
            </w:pPr>
          </w:p>
        </w:tc>
        <w:tc>
          <w:tcPr>
            <w:tcW w:w="568" w:type="dxa"/>
          </w:tcPr>
          <w:p w:rsidR="002E703C" w:rsidRDefault="002E703C" w:rsidP="0047114E">
            <w:pPr>
              <w:jc w:val="center"/>
            </w:pPr>
            <w:r>
              <w:t>81-94</w:t>
            </w:r>
          </w:p>
        </w:tc>
        <w:tc>
          <w:tcPr>
            <w:tcW w:w="1984" w:type="dxa"/>
          </w:tcPr>
          <w:p w:rsidR="002E703C" w:rsidRPr="005E6317" w:rsidRDefault="002E703C" w:rsidP="0047114E">
            <w:pPr>
              <w:jc w:val="center"/>
            </w:pPr>
            <w:r w:rsidRPr="005E6317">
              <w:t>Учитель</w:t>
            </w:r>
          </w:p>
        </w:tc>
      </w:tr>
      <w:tr w:rsidR="002E703C" w:rsidRPr="004B3494" w:rsidTr="0047114E">
        <w:trPr>
          <w:trHeight w:val="562"/>
        </w:trPr>
        <w:tc>
          <w:tcPr>
            <w:tcW w:w="851" w:type="dxa"/>
            <w:vAlign w:val="center"/>
          </w:tcPr>
          <w:p w:rsidR="002E703C" w:rsidRPr="005E6317" w:rsidRDefault="002E703C" w:rsidP="0047114E">
            <w:pPr>
              <w:jc w:val="center"/>
            </w:pPr>
            <w:r w:rsidRPr="005E6317">
              <w:t>11б</w:t>
            </w:r>
          </w:p>
        </w:tc>
        <w:tc>
          <w:tcPr>
            <w:tcW w:w="1134" w:type="dxa"/>
            <w:vAlign w:val="center"/>
          </w:tcPr>
          <w:p w:rsidR="002E703C" w:rsidRPr="005E6317" w:rsidRDefault="002E703C" w:rsidP="0047114E">
            <w:pPr>
              <w:jc w:val="center"/>
            </w:pPr>
            <w:r>
              <w:t>10</w:t>
            </w:r>
          </w:p>
        </w:tc>
        <w:tc>
          <w:tcPr>
            <w:tcW w:w="1633" w:type="dxa"/>
          </w:tcPr>
          <w:p w:rsidR="002E703C" w:rsidRPr="005E6317" w:rsidRDefault="002E703C" w:rsidP="0047114E">
            <w:pPr>
              <w:jc w:val="center"/>
            </w:pPr>
            <w:r>
              <w:t>Бегали Уулу-94</w:t>
            </w:r>
          </w:p>
        </w:tc>
        <w:tc>
          <w:tcPr>
            <w:tcW w:w="1701" w:type="dxa"/>
          </w:tcPr>
          <w:p w:rsidR="002E703C" w:rsidRPr="005E6317" w:rsidRDefault="002E703C" w:rsidP="0047114E">
            <w:pPr>
              <w:jc w:val="center"/>
            </w:pPr>
            <w:r>
              <w:t>Паршин-46</w:t>
            </w:r>
          </w:p>
        </w:tc>
        <w:tc>
          <w:tcPr>
            <w:tcW w:w="567" w:type="dxa"/>
            <w:vAlign w:val="center"/>
          </w:tcPr>
          <w:p w:rsidR="002E703C" w:rsidRPr="005E6317" w:rsidRDefault="002E703C" w:rsidP="0047114E">
            <w:pPr>
              <w:jc w:val="center"/>
            </w:pPr>
            <w:r>
              <w:t>1</w:t>
            </w:r>
          </w:p>
        </w:tc>
        <w:tc>
          <w:tcPr>
            <w:tcW w:w="567" w:type="dxa"/>
            <w:vAlign w:val="center"/>
          </w:tcPr>
          <w:p w:rsidR="002E703C" w:rsidRPr="005E6317" w:rsidRDefault="002E703C" w:rsidP="0047114E">
            <w:pPr>
              <w:jc w:val="center"/>
            </w:pPr>
            <w:r>
              <w:t>3</w:t>
            </w:r>
          </w:p>
        </w:tc>
        <w:tc>
          <w:tcPr>
            <w:tcW w:w="601" w:type="dxa"/>
            <w:vAlign w:val="center"/>
          </w:tcPr>
          <w:p w:rsidR="002E703C" w:rsidRPr="005E6317" w:rsidRDefault="002E703C" w:rsidP="0047114E">
            <w:pPr>
              <w:jc w:val="center"/>
            </w:pPr>
            <w:r>
              <w:t>2</w:t>
            </w:r>
          </w:p>
        </w:tc>
        <w:tc>
          <w:tcPr>
            <w:tcW w:w="568" w:type="dxa"/>
            <w:vAlign w:val="center"/>
          </w:tcPr>
          <w:p w:rsidR="002E703C" w:rsidRPr="005E6317" w:rsidRDefault="002E703C" w:rsidP="0047114E">
            <w:pPr>
              <w:jc w:val="center"/>
            </w:pPr>
            <w:r>
              <w:t>2</w:t>
            </w:r>
          </w:p>
        </w:tc>
        <w:tc>
          <w:tcPr>
            <w:tcW w:w="568" w:type="dxa"/>
            <w:vAlign w:val="center"/>
          </w:tcPr>
          <w:p w:rsidR="002E703C" w:rsidRDefault="002E703C" w:rsidP="0047114E">
            <w:pPr>
              <w:jc w:val="center"/>
            </w:pPr>
            <w:r>
              <w:t>2</w:t>
            </w:r>
          </w:p>
        </w:tc>
        <w:tc>
          <w:tcPr>
            <w:tcW w:w="1984" w:type="dxa"/>
            <w:shd w:val="clear" w:color="auto" w:fill="auto"/>
            <w:vAlign w:val="center"/>
          </w:tcPr>
          <w:p w:rsidR="002E703C" w:rsidRPr="005E6317" w:rsidRDefault="002E703C" w:rsidP="0047114E">
            <w:pPr>
              <w:jc w:val="center"/>
            </w:pPr>
            <w:r w:rsidRPr="005E6317">
              <w:t>Поликанова О.Н.</w:t>
            </w:r>
          </w:p>
        </w:tc>
      </w:tr>
    </w:tbl>
    <w:p w:rsidR="002E703C" w:rsidRPr="004B3494" w:rsidRDefault="002E703C" w:rsidP="002E703C">
      <w:pPr>
        <w:jc w:val="both"/>
        <w:rPr>
          <w:b/>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276"/>
        <w:gridCol w:w="2401"/>
        <w:gridCol w:w="2176"/>
      </w:tblGrid>
      <w:tr w:rsidR="002E703C" w:rsidRPr="004B3494" w:rsidTr="0047114E">
        <w:trPr>
          <w:jc w:val="center"/>
        </w:trPr>
        <w:tc>
          <w:tcPr>
            <w:tcW w:w="3127" w:type="dxa"/>
            <w:gridSpan w:val="2"/>
          </w:tcPr>
          <w:p w:rsidR="002E703C" w:rsidRPr="005E6317" w:rsidRDefault="002E703C" w:rsidP="0047114E">
            <w:pPr>
              <w:jc w:val="center"/>
            </w:pPr>
            <w:r w:rsidRPr="005E6317">
              <w:t>Средний балл по школе</w:t>
            </w:r>
          </w:p>
        </w:tc>
        <w:tc>
          <w:tcPr>
            <w:tcW w:w="2401" w:type="dxa"/>
          </w:tcPr>
          <w:p w:rsidR="002E703C" w:rsidRPr="005E6317" w:rsidRDefault="002E703C" w:rsidP="0047114E">
            <w:pPr>
              <w:jc w:val="center"/>
            </w:pPr>
            <w:r w:rsidRPr="005E6317">
              <w:t>Наивысший балл</w:t>
            </w:r>
          </w:p>
        </w:tc>
        <w:tc>
          <w:tcPr>
            <w:tcW w:w="2176" w:type="dxa"/>
          </w:tcPr>
          <w:p w:rsidR="002E703C" w:rsidRPr="005E6317" w:rsidRDefault="002E703C" w:rsidP="0047114E">
            <w:pPr>
              <w:jc w:val="center"/>
            </w:pPr>
            <w:r w:rsidRPr="005E6317">
              <w:t>Количество учащихся</w:t>
            </w:r>
          </w:p>
        </w:tc>
      </w:tr>
      <w:tr w:rsidR="002E703C" w:rsidRPr="004B3494" w:rsidTr="0047114E">
        <w:trPr>
          <w:jc w:val="center"/>
        </w:trPr>
        <w:tc>
          <w:tcPr>
            <w:tcW w:w="1851" w:type="dxa"/>
          </w:tcPr>
          <w:p w:rsidR="002E703C" w:rsidRPr="005E6317" w:rsidRDefault="002E703C" w:rsidP="0047114E">
            <w:pPr>
              <w:jc w:val="center"/>
            </w:pPr>
            <w:r w:rsidRPr="005E6317">
              <w:t>2015/2016</w:t>
            </w:r>
          </w:p>
        </w:tc>
        <w:tc>
          <w:tcPr>
            <w:tcW w:w="1276" w:type="dxa"/>
          </w:tcPr>
          <w:p w:rsidR="002E703C" w:rsidRPr="005E6317" w:rsidRDefault="002E703C" w:rsidP="0047114E">
            <w:pPr>
              <w:jc w:val="center"/>
            </w:pPr>
            <w:r w:rsidRPr="005E6317">
              <w:t>57,33</w:t>
            </w:r>
          </w:p>
        </w:tc>
        <w:tc>
          <w:tcPr>
            <w:tcW w:w="2401" w:type="dxa"/>
          </w:tcPr>
          <w:p w:rsidR="002E703C" w:rsidRPr="005E6317" w:rsidRDefault="002E703C" w:rsidP="0047114E">
            <w:pPr>
              <w:jc w:val="center"/>
            </w:pPr>
            <w:r w:rsidRPr="005E6317">
              <w:t>78</w:t>
            </w:r>
          </w:p>
        </w:tc>
        <w:tc>
          <w:tcPr>
            <w:tcW w:w="2176" w:type="dxa"/>
          </w:tcPr>
          <w:p w:rsidR="002E703C" w:rsidRPr="005E6317" w:rsidRDefault="002E703C" w:rsidP="0047114E">
            <w:pPr>
              <w:jc w:val="center"/>
            </w:pPr>
            <w:r w:rsidRPr="005E6317">
              <w:t>6 (15 %)</w:t>
            </w:r>
          </w:p>
        </w:tc>
      </w:tr>
      <w:tr w:rsidR="002E703C" w:rsidRPr="004B3494" w:rsidTr="0047114E">
        <w:trPr>
          <w:jc w:val="center"/>
        </w:trPr>
        <w:tc>
          <w:tcPr>
            <w:tcW w:w="1851" w:type="dxa"/>
          </w:tcPr>
          <w:p w:rsidR="002E703C" w:rsidRPr="005E6317" w:rsidRDefault="002E703C" w:rsidP="0047114E">
            <w:pPr>
              <w:jc w:val="center"/>
            </w:pPr>
            <w:r w:rsidRPr="005E6317">
              <w:t>2016/2017</w:t>
            </w:r>
          </w:p>
        </w:tc>
        <w:tc>
          <w:tcPr>
            <w:tcW w:w="1276" w:type="dxa"/>
          </w:tcPr>
          <w:p w:rsidR="002E703C" w:rsidRPr="005E6317" w:rsidRDefault="002E703C" w:rsidP="0047114E">
            <w:pPr>
              <w:jc w:val="center"/>
            </w:pPr>
            <w:r w:rsidRPr="005E6317">
              <w:t>57,8</w:t>
            </w:r>
          </w:p>
        </w:tc>
        <w:tc>
          <w:tcPr>
            <w:tcW w:w="2401" w:type="dxa"/>
          </w:tcPr>
          <w:p w:rsidR="002E703C" w:rsidRPr="005E6317" w:rsidRDefault="002E703C" w:rsidP="0047114E">
            <w:pPr>
              <w:jc w:val="center"/>
            </w:pPr>
            <w:r w:rsidRPr="005E6317">
              <w:t>78</w:t>
            </w:r>
          </w:p>
        </w:tc>
        <w:tc>
          <w:tcPr>
            <w:tcW w:w="2176" w:type="dxa"/>
          </w:tcPr>
          <w:p w:rsidR="002E703C" w:rsidRPr="005E6317" w:rsidRDefault="002E703C" w:rsidP="0047114E">
            <w:pPr>
              <w:jc w:val="center"/>
            </w:pPr>
            <w:r w:rsidRPr="005E6317">
              <w:t>5 (9%)</w:t>
            </w:r>
          </w:p>
        </w:tc>
      </w:tr>
      <w:tr w:rsidR="002E703C" w:rsidRPr="004B3494" w:rsidTr="0047114E">
        <w:trPr>
          <w:jc w:val="center"/>
        </w:trPr>
        <w:tc>
          <w:tcPr>
            <w:tcW w:w="1851" w:type="dxa"/>
          </w:tcPr>
          <w:p w:rsidR="002E703C" w:rsidRPr="005E6317" w:rsidRDefault="002E703C" w:rsidP="0047114E">
            <w:pPr>
              <w:jc w:val="center"/>
            </w:pPr>
            <w:r w:rsidRPr="005E6317">
              <w:t>2017/2018</w:t>
            </w:r>
          </w:p>
        </w:tc>
        <w:tc>
          <w:tcPr>
            <w:tcW w:w="1276" w:type="dxa"/>
          </w:tcPr>
          <w:p w:rsidR="002E703C" w:rsidRPr="005E6317" w:rsidRDefault="002E703C" w:rsidP="0047114E">
            <w:pPr>
              <w:jc w:val="center"/>
            </w:pPr>
            <w:r w:rsidRPr="005E6317">
              <w:t>61,75</w:t>
            </w:r>
          </w:p>
        </w:tc>
        <w:tc>
          <w:tcPr>
            <w:tcW w:w="2401" w:type="dxa"/>
          </w:tcPr>
          <w:p w:rsidR="002E703C" w:rsidRPr="005E6317" w:rsidRDefault="002E703C" w:rsidP="0047114E">
            <w:pPr>
              <w:jc w:val="center"/>
            </w:pPr>
            <w:r w:rsidRPr="005E6317">
              <w:t>83</w:t>
            </w:r>
          </w:p>
        </w:tc>
        <w:tc>
          <w:tcPr>
            <w:tcW w:w="2176" w:type="dxa"/>
          </w:tcPr>
          <w:p w:rsidR="002E703C" w:rsidRPr="005E6317" w:rsidRDefault="002E703C" w:rsidP="0047114E">
            <w:pPr>
              <w:jc w:val="center"/>
            </w:pPr>
            <w:r w:rsidRPr="005E6317">
              <w:t>8 (17%)</w:t>
            </w:r>
          </w:p>
        </w:tc>
      </w:tr>
      <w:tr w:rsidR="002E703C" w:rsidRPr="004B3494" w:rsidTr="0047114E">
        <w:trPr>
          <w:jc w:val="center"/>
        </w:trPr>
        <w:tc>
          <w:tcPr>
            <w:tcW w:w="1851" w:type="dxa"/>
          </w:tcPr>
          <w:p w:rsidR="002E703C" w:rsidRPr="005E6317" w:rsidRDefault="002E703C" w:rsidP="0047114E">
            <w:pPr>
              <w:jc w:val="center"/>
            </w:pPr>
            <w:r w:rsidRPr="005E6317">
              <w:t>2018/2019</w:t>
            </w:r>
          </w:p>
        </w:tc>
        <w:tc>
          <w:tcPr>
            <w:tcW w:w="1276" w:type="dxa"/>
          </w:tcPr>
          <w:p w:rsidR="002E703C" w:rsidRPr="005E6317" w:rsidRDefault="002E703C" w:rsidP="0047114E">
            <w:pPr>
              <w:jc w:val="center"/>
            </w:pPr>
            <w:r w:rsidRPr="005E6317">
              <w:t>65,4</w:t>
            </w:r>
          </w:p>
        </w:tc>
        <w:tc>
          <w:tcPr>
            <w:tcW w:w="2401" w:type="dxa"/>
          </w:tcPr>
          <w:p w:rsidR="002E703C" w:rsidRPr="005E6317" w:rsidRDefault="002E703C" w:rsidP="0047114E">
            <w:pPr>
              <w:jc w:val="center"/>
            </w:pPr>
            <w:r w:rsidRPr="005E6317">
              <w:t>71</w:t>
            </w:r>
          </w:p>
        </w:tc>
        <w:tc>
          <w:tcPr>
            <w:tcW w:w="2176" w:type="dxa"/>
          </w:tcPr>
          <w:p w:rsidR="002E703C" w:rsidRPr="005E6317" w:rsidRDefault="002E703C" w:rsidP="0047114E">
            <w:pPr>
              <w:jc w:val="center"/>
            </w:pPr>
            <w:r w:rsidRPr="005E6317">
              <w:t>5 (9%)</w:t>
            </w:r>
          </w:p>
        </w:tc>
      </w:tr>
      <w:tr w:rsidR="002E703C" w:rsidRPr="004B3494" w:rsidTr="0047114E">
        <w:trPr>
          <w:jc w:val="center"/>
        </w:trPr>
        <w:tc>
          <w:tcPr>
            <w:tcW w:w="1851" w:type="dxa"/>
          </w:tcPr>
          <w:p w:rsidR="002E703C" w:rsidRPr="005E6317" w:rsidRDefault="002E703C" w:rsidP="0047114E">
            <w:pPr>
              <w:jc w:val="center"/>
            </w:pPr>
            <w:r>
              <w:t>2019/2020</w:t>
            </w:r>
          </w:p>
        </w:tc>
        <w:tc>
          <w:tcPr>
            <w:tcW w:w="1276" w:type="dxa"/>
          </w:tcPr>
          <w:p w:rsidR="002E703C" w:rsidRPr="005E6317" w:rsidRDefault="002E703C" w:rsidP="0047114E">
            <w:pPr>
              <w:jc w:val="center"/>
            </w:pPr>
            <w:r>
              <w:t>68,4</w:t>
            </w:r>
          </w:p>
        </w:tc>
        <w:tc>
          <w:tcPr>
            <w:tcW w:w="2401" w:type="dxa"/>
          </w:tcPr>
          <w:p w:rsidR="002E703C" w:rsidRPr="005E6317" w:rsidRDefault="002E703C" w:rsidP="0047114E">
            <w:pPr>
              <w:jc w:val="center"/>
            </w:pPr>
            <w:r>
              <w:t>94</w:t>
            </w:r>
          </w:p>
        </w:tc>
        <w:tc>
          <w:tcPr>
            <w:tcW w:w="2176" w:type="dxa"/>
          </w:tcPr>
          <w:p w:rsidR="002E703C" w:rsidRPr="005E6317" w:rsidRDefault="002E703C" w:rsidP="0047114E">
            <w:pPr>
              <w:jc w:val="center"/>
            </w:pPr>
            <w:r>
              <w:t>10(18%)</w:t>
            </w:r>
          </w:p>
        </w:tc>
      </w:tr>
    </w:tbl>
    <w:p w:rsidR="002E703C" w:rsidRPr="004B3494" w:rsidRDefault="002E703C" w:rsidP="002E703C">
      <w:pPr>
        <w:jc w:val="both"/>
        <w:rPr>
          <w:b/>
          <w:highlight w:val="yellow"/>
          <w:u w:val="single"/>
        </w:rPr>
      </w:pPr>
    </w:p>
    <w:p w:rsidR="002E703C" w:rsidRPr="00D205A4" w:rsidRDefault="002E703C" w:rsidP="002E703C">
      <w:pPr>
        <w:jc w:val="center"/>
        <w:rPr>
          <w:b/>
          <w:u w:val="single"/>
        </w:rPr>
      </w:pPr>
      <w:r w:rsidRPr="00D205A4">
        <w:rPr>
          <w:b/>
          <w:u w:val="single"/>
        </w:rPr>
        <w:t>Сравнительная диаграмма результатов по химии</w:t>
      </w:r>
    </w:p>
    <w:p w:rsidR="002E703C" w:rsidRPr="00D205A4" w:rsidRDefault="002E703C" w:rsidP="002E703C">
      <w:pPr>
        <w:jc w:val="center"/>
        <w:rPr>
          <w:b/>
          <w:u w:val="single"/>
        </w:rPr>
      </w:pPr>
      <w:r w:rsidRPr="00D205A4">
        <w:rPr>
          <w:b/>
          <w:u w:val="single"/>
        </w:rPr>
        <w:t>за 2016/2017, 2017/2018 и 2018/2019, 2019/2020  уч. года</w:t>
      </w:r>
    </w:p>
    <w:p w:rsidR="002E703C" w:rsidRPr="004B3494" w:rsidRDefault="002E703C" w:rsidP="002E703C">
      <w:pPr>
        <w:jc w:val="both"/>
        <w:rPr>
          <w:b/>
          <w:highlight w:val="yellow"/>
          <w:u w:val="single"/>
        </w:rPr>
      </w:pPr>
    </w:p>
    <w:p w:rsidR="002E703C" w:rsidRPr="004B3494" w:rsidRDefault="002E703C" w:rsidP="002E703C">
      <w:pPr>
        <w:jc w:val="both"/>
        <w:rPr>
          <w:b/>
          <w:highlight w:val="yellow"/>
          <w:u w:val="single"/>
        </w:rPr>
      </w:pPr>
    </w:p>
    <w:p w:rsidR="002E703C" w:rsidRPr="004B3494" w:rsidRDefault="002E703C" w:rsidP="002E703C">
      <w:pPr>
        <w:jc w:val="center"/>
        <w:rPr>
          <w:b/>
          <w:highlight w:val="yellow"/>
          <w:u w:val="single"/>
        </w:rPr>
      </w:pPr>
      <w:r w:rsidRPr="00D205A4">
        <w:rPr>
          <w:b/>
          <w:noProof/>
          <w:u w:val="single"/>
        </w:rPr>
        <w:drawing>
          <wp:inline distT="0" distB="0" distL="0" distR="0">
            <wp:extent cx="4753610" cy="3215005"/>
            <wp:effectExtent l="0" t="0" r="8890" b="4445"/>
            <wp:docPr id="141" name="Диаграмма 1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E703C" w:rsidRPr="004B3494" w:rsidRDefault="002E703C" w:rsidP="002E703C">
      <w:pPr>
        <w:jc w:val="both"/>
        <w:rPr>
          <w:b/>
          <w:highlight w:val="yellow"/>
          <w:u w:val="single"/>
        </w:rPr>
      </w:pPr>
    </w:p>
    <w:p w:rsidR="002E703C" w:rsidRPr="00D205A4" w:rsidRDefault="002E703C" w:rsidP="002E703C">
      <w:pPr>
        <w:ind w:firstLine="708"/>
        <w:jc w:val="both"/>
      </w:pPr>
      <w:r w:rsidRPr="00D205A4">
        <w:t xml:space="preserve"> </w:t>
      </w:r>
      <w:r w:rsidRPr="00D205A4">
        <w:tab/>
        <w:t>Средний балл по школе – 68,4, по России</w:t>
      </w:r>
      <w:r w:rsidRPr="00D205A4">
        <w:rPr>
          <w:iCs/>
        </w:rPr>
        <w:t xml:space="preserve"> – </w:t>
      </w:r>
      <w:r w:rsidRPr="00D205A4">
        <w:t>54,</w:t>
      </w:r>
      <w:r>
        <w:t>3</w:t>
      </w:r>
    </w:p>
    <w:p w:rsidR="002E703C" w:rsidRPr="00D205A4" w:rsidRDefault="002E703C" w:rsidP="002E703C">
      <w:pPr>
        <w:jc w:val="both"/>
      </w:pPr>
    </w:p>
    <w:p w:rsidR="002E703C" w:rsidRDefault="002E703C" w:rsidP="002E703C">
      <w:pPr>
        <w:jc w:val="both"/>
        <w:rPr>
          <w:highlight w:val="yellow"/>
        </w:rPr>
      </w:pPr>
    </w:p>
    <w:p w:rsidR="002E703C" w:rsidRDefault="002E703C" w:rsidP="002E703C">
      <w:pPr>
        <w:jc w:val="both"/>
        <w:rPr>
          <w:highlight w:val="yellow"/>
        </w:rPr>
      </w:pPr>
      <w:r w:rsidRPr="0025561F">
        <w:rPr>
          <w:noProof/>
        </w:rPr>
        <w:drawing>
          <wp:inline distT="0" distB="0" distL="0" distR="0">
            <wp:extent cx="4574540" cy="1896110"/>
            <wp:effectExtent l="0" t="0" r="16510" b="8890"/>
            <wp:docPr id="68" name="Диаграмма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E703C" w:rsidRDefault="002E703C" w:rsidP="002E703C">
      <w:pPr>
        <w:jc w:val="both"/>
        <w:rPr>
          <w:highlight w:val="yellow"/>
        </w:rPr>
      </w:pPr>
    </w:p>
    <w:p w:rsidR="002E703C" w:rsidRPr="00D205A4" w:rsidRDefault="002E703C" w:rsidP="002E703C">
      <w:pPr>
        <w:jc w:val="both"/>
      </w:pPr>
      <w:r w:rsidRPr="00D205A4">
        <w:t>Результаты в этом году выше, чем в 2019</w:t>
      </w:r>
      <w:r>
        <w:t xml:space="preserve"> </w:t>
      </w:r>
      <w:r w:rsidRPr="00D205A4">
        <w:t xml:space="preserve">г. Методическому объединению обсудить результаты по химии. Продумать план работы с учащимися, которые будут сдавать химию на следующий год. </w:t>
      </w:r>
    </w:p>
    <w:p w:rsidR="002E703C" w:rsidRPr="004B3494" w:rsidRDefault="002E703C" w:rsidP="002E703C">
      <w:pPr>
        <w:jc w:val="both"/>
        <w:rPr>
          <w:highlight w:val="yellow"/>
        </w:rPr>
      </w:pPr>
    </w:p>
    <w:p w:rsidR="002E703C" w:rsidRPr="004B3494" w:rsidRDefault="002E703C" w:rsidP="002E703C">
      <w:pPr>
        <w:jc w:val="center"/>
        <w:rPr>
          <w:highlight w:val="yellow"/>
        </w:rPr>
      </w:pPr>
    </w:p>
    <w:p w:rsidR="002E703C" w:rsidRPr="000E44F7" w:rsidRDefault="002E703C" w:rsidP="002E703C">
      <w:pPr>
        <w:jc w:val="both"/>
      </w:pPr>
    </w:p>
    <w:p w:rsidR="002E703C" w:rsidRPr="000E44F7" w:rsidRDefault="002E703C" w:rsidP="002E703C">
      <w:pPr>
        <w:jc w:val="center"/>
        <w:rPr>
          <w:b/>
        </w:rPr>
      </w:pPr>
      <w:r w:rsidRPr="000E44F7">
        <w:t>С</w:t>
      </w:r>
      <w:r w:rsidRPr="000E44F7">
        <w:rPr>
          <w:b/>
        </w:rPr>
        <w:t>водные результаты ЕГЭ 2020</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2976"/>
        <w:gridCol w:w="993"/>
        <w:gridCol w:w="3147"/>
      </w:tblGrid>
      <w:tr w:rsidR="002E703C" w:rsidRPr="004B3494" w:rsidTr="0047114E">
        <w:tc>
          <w:tcPr>
            <w:tcW w:w="534" w:type="dxa"/>
          </w:tcPr>
          <w:p w:rsidR="002E703C" w:rsidRPr="000E44F7" w:rsidRDefault="002E703C" w:rsidP="0047114E">
            <w:pPr>
              <w:jc w:val="both"/>
            </w:pPr>
            <w:r w:rsidRPr="000E44F7">
              <w:t>№</w:t>
            </w:r>
          </w:p>
        </w:tc>
        <w:tc>
          <w:tcPr>
            <w:tcW w:w="2268" w:type="dxa"/>
          </w:tcPr>
          <w:p w:rsidR="002E703C" w:rsidRPr="000E44F7" w:rsidRDefault="002E703C" w:rsidP="0047114E">
            <w:pPr>
              <w:jc w:val="both"/>
            </w:pPr>
            <w:r w:rsidRPr="000E44F7">
              <w:t>Предмет</w:t>
            </w:r>
          </w:p>
        </w:tc>
        <w:tc>
          <w:tcPr>
            <w:tcW w:w="2976" w:type="dxa"/>
          </w:tcPr>
          <w:p w:rsidR="002E703C" w:rsidRPr="000E44F7" w:rsidRDefault="002E703C" w:rsidP="0047114E">
            <w:pPr>
              <w:jc w:val="both"/>
            </w:pPr>
            <w:r w:rsidRPr="000E44F7">
              <w:t>Ф.И. учащегося,</w:t>
            </w:r>
          </w:p>
          <w:p w:rsidR="002E703C" w:rsidRPr="000E44F7" w:rsidRDefault="002E703C" w:rsidP="0047114E">
            <w:pPr>
              <w:jc w:val="both"/>
            </w:pPr>
            <w:r w:rsidRPr="000E44F7">
              <w:t xml:space="preserve"> не преодолевшего порог</w:t>
            </w:r>
          </w:p>
        </w:tc>
        <w:tc>
          <w:tcPr>
            <w:tcW w:w="993" w:type="dxa"/>
          </w:tcPr>
          <w:p w:rsidR="002E703C" w:rsidRPr="000E44F7" w:rsidRDefault="002E703C" w:rsidP="0047114E">
            <w:pPr>
              <w:jc w:val="both"/>
            </w:pPr>
            <w:r w:rsidRPr="000E44F7">
              <w:t>Класс</w:t>
            </w:r>
          </w:p>
        </w:tc>
        <w:tc>
          <w:tcPr>
            <w:tcW w:w="3147" w:type="dxa"/>
          </w:tcPr>
          <w:p w:rsidR="002E703C" w:rsidRPr="000E44F7" w:rsidRDefault="002E703C" w:rsidP="0047114E">
            <w:pPr>
              <w:jc w:val="both"/>
            </w:pPr>
            <w:r w:rsidRPr="000E44F7">
              <w:t>Ф.И.О. учителя</w:t>
            </w:r>
          </w:p>
        </w:tc>
      </w:tr>
      <w:tr w:rsidR="002E703C" w:rsidRPr="004B3494" w:rsidTr="0047114E">
        <w:tc>
          <w:tcPr>
            <w:tcW w:w="534" w:type="dxa"/>
          </w:tcPr>
          <w:p w:rsidR="002E703C" w:rsidRPr="000E44F7" w:rsidRDefault="002E703C" w:rsidP="0047114E">
            <w:pPr>
              <w:jc w:val="both"/>
            </w:pPr>
            <w:r w:rsidRPr="000E44F7">
              <w:t>1.</w:t>
            </w:r>
          </w:p>
        </w:tc>
        <w:tc>
          <w:tcPr>
            <w:tcW w:w="2268" w:type="dxa"/>
          </w:tcPr>
          <w:p w:rsidR="002E703C" w:rsidRPr="000E44F7" w:rsidRDefault="002E703C" w:rsidP="0047114E">
            <w:pPr>
              <w:jc w:val="both"/>
            </w:pPr>
            <w:r w:rsidRPr="000E44F7">
              <w:t>Английский язык</w:t>
            </w:r>
          </w:p>
        </w:tc>
        <w:tc>
          <w:tcPr>
            <w:tcW w:w="2976" w:type="dxa"/>
          </w:tcPr>
          <w:p w:rsidR="002E703C" w:rsidRPr="000E44F7" w:rsidRDefault="002E703C" w:rsidP="0047114E">
            <w:pPr>
              <w:jc w:val="both"/>
            </w:pPr>
            <w:r w:rsidRPr="000E44F7">
              <w:t>нет</w:t>
            </w:r>
          </w:p>
        </w:tc>
        <w:tc>
          <w:tcPr>
            <w:tcW w:w="993" w:type="dxa"/>
          </w:tcPr>
          <w:p w:rsidR="002E703C" w:rsidRPr="000E44F7" w:rsidRDefault="002E703C" w:rsidP="0047114E">
            <w:pPr>
              <w:jc w:val="both"/>
            </w:pPr>
            <w:r w:rsidRPr="000E44F7">
              <w:t>11б</w:t>
            </w:r>
          </w:p>
        </w:tc>
        <w:tc>
          <w:tcPr>
            <w:tcW w:w="3147" w:type="dxa"/>
          </w:tcPr>
          <w:p w:rsidR="002E703C" w:rsidRDefault="002E703C" w:rsidP="0047114E">
            <w:pPr>
              <w:jc w:val="both"/>
            </w:pPr>
            <w:r>
              <w:t>Бадякшина Т.Е.,</w:t>
            </w:r>
          </w:p>
          <w:p w:rsidR="002E703C" w:rsidRPr="000E44F7" w:rsidRDefault="002E703C" w:rsidP="0047114E">
            <w:pPr>
              <w:jc w:val="both"/>
            </w:pPr>
            <w:r>
              <w:t>Локаленкова  Н.А.</w:t>
            </w:r>
          </w:p>
        </w:tc>
      </w:tr>
      <w:tr w:rsidR="002E703C" w:rsidRPr="004B3494" w:rsidTr="0047114E">
        <w:tc>
          <w:tcPr>
            <w:tcW w:w="534" w:type="dxa"/>
          </w:tcPr>
          <w:p w:rsidR="002E703C" w:rsidRPr="000E44F7" w:rsidRDefault="002E703C" w:rsidP="0047114E">
            <w:pPr>
              <w:jc w:val="both"/>
            </w:pPr>
            <w:r w:rsidRPr="000E44F7">
              <w:t>2</w:t>
            </w:r>
          </w:p>
        </w:tc>
        <w:tc>
          <w:tcPr>
            <w:tcW w:w="2268" w:type="dxa"/>
          </w:tcPr>
          <w:p w:rsidR="002E703C" w:rsidRPr="000E44F7" w:rsidRDefault="002E703C" w:rsidP="0047114E">
            <w:pPr>
              <w:jc w:val="both"/>
            </w:pPr>
            <w:r w:rsidRPr="000E44F7">
              <w:t>Биология</w:t>
            </w:r>
          </w:p>
        </w:tc>
        <w:tc>
          <w:tcPr>
            <w:tcW w:w="2976" w:type="dxa"/>
          </w:tcPr>
          <w:p w:rsidR="002E703C" w:rsidRPr="000E44F7" w:rsidRDefault="002E703C" w:rsidP="0047114E">
            <w:pPr>
              <w:jc w:val="both"/>
            </w:pPr>
            <w:r w:rsidRPr="000E44F7">
              <w:t>нет</w:t>
            </w:r>
          </w:p>
        </w:tc>
        <w:tc>
          <w:tcPr>
            <w:tcW w:w="993" w:type="dxa"/>
          </w:tcPr>
          <w:p w:rsidR="002E703C" w:rsidRPr="000E44F7" w:rsidRDefault="002E703C" w:rsidP="0047114E">
            <w:pPr>
              <w:jc w:val="both"/>
            </w:pPr>
            <w:r w:rsidRPr="000E44F7">
              <w:t>11б</w:t>
            </w:r>
          </w:p>
        </w:tc>
        <w:tc>
          <w:tcPr>
            <w:tcW w:w="3147" w:type="dxa"/>
          </w:tcPr>
          <w:p w:rsidR="002E703C" w:rsidRPr="000E44F7" w:rsidRDefault="002E703C" w:rsidP="0047114E">
            <w:pPr>
              <w:jc w:val="both"/>
            </w:pPr>
            <w:r w:rsidRPr="000E44F7">
              <w:t>Горбачев А.В.</w:t>
            </w:r>
          </w:p>
        </w:tc>
      </w:tr>
      <w:tr w:rsidR="002E703C" w:rsidRPr="004B3494" w:rsidTr="0047114E">
        <w:tc>
          <w:tcPr>
            <w:tcW w:w="534" w:type="dxa"/>
          </w:tcPr>
          <w:p w:rsidR="002E703C" w:rsidRPr="000E44F7" w:rsidRDefault="002E703C" w:rsidP="0047114E">
            <w:pPr>
              <w:jc w:val="both"/>
            </w:pPr>
            <w:r w:rsidRPr="000E44F7">
              <w:t>3.</w:t>
            </w:r>
          </w:p>
        </w:tc>
        <w:tc>
          <w:tcPr>
            <w:tcW w:w="2268" w:type="dxa"/>
          </w:tcPr>
          <w:p w:rsidR="002E703C" w:rsidRPr="000E44F7" w:rsidRDefault="002E703C" w:rsidP="0047114E">
            <w:pPr>
              <w:jc w:val="both"/>
            </w:pPr>
            <w:r w:rsidRPr="000E44F7">
              <w:t>Информатика</w:t>
            </w:r>
          </w:p>
        </w:tc>
        <w:tc>
          <w:tcPr>
            <w:tcW w:w="2976" w:type="dxa"/>
          </w:tcPr>
          <w:p w:rsidR="002E703C" w:rsidRPr="000E44F7" w:rsidRDefault="002E703C" w:rsidP="0047114E">
            <w:pPr>
              <w:jc w:val="both"/>
            </w:pPr>
          </w:p>
        </w:tc>
        <w:tc>
          <w:tcPr>
            <w:tcW w:w="993" w:type="dxa"/>
          </w:tcPr>
          <w:p w:rsidR="002E703C" w:rsidRPr="000E44F7" w:rsidRDefault="002E703C" w:rsidP="0047114E">
            <w:pPr>
              <w:jc w:val="both"/>
            </w:pPr>
            <w:r w:rsidRPr="000E44F7">
              <w:t>11</w:t>
            </w:r>
            <w:r>
              <w:t>а</w:t>
            </w:r>
          </w:p>
        </w:tc>
        <w:tc>
          <w:tcPr>
            <w:tcW w:w="3147" w:type="dxa"/>
          </w:tcPr>
          <w:p w:rsidR="002E703C" w:rsidRPr="000E44F7" w:rsidRDefault="002E703C" w:rsidP="0047114E">
            <w:pPr>
              <w:jc w:val="both"/>
            </w:pPr>
            <w:r w:rsidRPr="000E44F7">
              <w:t>Тяпкина Е.В.</w:t>
            </w:r>
          </w:p>
        </w:tc>
      </w:tr>
      <w:tr w:rsidR="002E703C" w:rsidRPr="004B3494" w:rsidTr="0047114E">
        <w:tc>
          <w:tcPr>
            <w:tcW w:w="534" w:type="dxa"/>
          </w:tcPr>
          <w:p w:rsidR="002E703C" w:rsidRPr="000E44F7" w:rsidRDefault="002E703C" w:rsidP="0047114E">
            <w:pPr>
              <w:jc w:val="both"/>
            </w:pPr>
            <w:r w:rsidRPr="000E44F7">
              <w:t>4.</w:t>
            </w:r>
          </w:p>
        </w:tc>
        <w:tc>
          <w:tcPr>
            <w:tcW w:w="2268" w:type="dxa"/>
          </w:tcPr>
          <w:p w:rsidR="002E703C" w:rsidRPr="000E44F7" w:rsidRDefault="002E703C" w:rsidP="0047114E">
            <w:pPr>
              <w:jc w:val="both"/>
            </w:pPr>
            <w:r w:rsidRPr="000E44F7">
              <w:t>История</w:t>
            </w:r>
          </w:p>
        </w:tc>
        <w:tc>
          <w:tcPr>
            <w:tcW w:w="2976" w:type="dxa"/>
          </w:tcPr>
          <w:p w:rsidR="002E703C" w:rsidRPr="000E44F7" w:rsidRDefault="002E703C" w:rsidP="0047114E">
            <w:pPr>
              <w:jc w:val="both"/>
            </w:pPr>
            <w:r w:rsidRPr="000E44F7">
              <w:t>нет</w:t>
            </w:r>
          </w:p>
        </w:tc>
        <w:tc>
          <w:tcPr>
            <w:tcW w:w="993" w:type="dxa"/>
          </w:tcPr>
          <w:p w:rsidR="002E703C" w:rsidRPr="000E44F7" w:rsidRDefault="002E703C" w:rsidP="0047114E">
            <w:pPr>
              <w:jc w:val="both"/>
            </w:pPr>
            <w:r w:rsidRPr="000E44F7">
              <w:t>11а,11б</w:t>
            </w:r>
          </w:p>
        </w:tc>
        <w:tc>
          <w:tcPr>
            <w:tcW w:w="3147" w:type="dxa"/>
          </w:tcPr>
          <w:p w:rsidR="002E703C" w:rsidRPr="000E44F7" w:rsidRDefault="002E703C" w:rsidP="0047114E">
            <w:pPr>
              <w:jc w:val="both"/>
            </w:pPr>
            <w:r w:rsidRPr="000E44F7">
              <w:t>Трошина Т.В.</w:t>
            </w:r>
          </w:p>
        </w:tc>
      </w:tr>
      <w:tr w:rsidR="002E703C" w:rsidRPr="004B3494" w:rsidTr="0047114E">
        <w:tc>
          <w:tcPr>
            <w:tcW w:w="534" w:type="dxa"/>
          </w:tcPr>
          <w:p w:rsidR="002E703C" w:rsidRPr="000E44F7" w:rsidRDefault="002E703C" w:rsidP="0047114E">
            <w:pPr>
              <w:jc w:val="both"/>
            </w:pPr>
            <w:r w:rsidRPr="000E44F7">
              <w:t>5</w:t>
            </w:r>
          </w:p>
        </w:tc>
        <w:tc>
          <w:tcPr>
            <w:tcW w:w="2268" w:type="dxa"/>
          </w:tcPr>
          <w:p w:rsidR="002E703C" w:rsidRPr="000E44F7" w:rsidRDefault="002E703C" w:rsidP="0047114E">
            <w:pPr>
              <w:jc w:val="both"/>
            </w:pPr>
            <w:r w:rsidRPr="000E44F7">
              <w:t>Обществознание</w:t>
            </w:r>
          </w:p>
        </w:tc>
        <w:tc>
          <w:tcPr>
            <w:tcW w:w="2976" w:type="dxa"/>
          </w:tcPr>
          <w:p w:rsidR="002E703C" w:rsidRPr="000E44F7" w:rsidRDefault="002E703C" w:rsidP="0047114E">
            <w:pPr>
              <w:jc w:val="both"/>
            </w:pPr>
            <w:r>
              <w:t>Зайцев А., Осипова Ю., Семенищев К.</w:t>
            </w:r>
          </w:p>
        </w:tc>
        <w:tc>
          <w:tcPr>
            <w:tcW w:w="993" w:type="dxa"/>
          </w:tcPr>
          <w:p w:rsidR="002E703C" w:rsidRPr="000E44F7" w:rsidRDefault="002E703C" w:rsidP="0047114E">
            <w:pPr>
              <w:jc w:val="both"/>
            </w:pPr>
            <w:r w:rsidRPr="000E44F7">
              <w:t>11б</w:t>
            </w:r>
          </w:p>
        </w:tc>
        <w:tc>
          <w:tcPr>
            <w:tcW w:w="3147" w:type="dxa"/>
          </w:tcPr>
          <w:p w:rsidR="002E703C" w:rsidRPr="000E44F7" w:rsidRDefault="002E703C" w:rsidP="0047114E">
            <w:pPr>
              <w:jc w:val="both"/>
            </w:pPr>
            <w:r>
              <w:t>Валова Е.В.</w:t>
            </w:r>
          </w:p>
        </w:tc>
      </w:tr>
      <w:tr w:rsidR="002E703C" w:rsidRPr="004B3494" w:rsidTr="0047114E">
        <w:tc>
          <w:tcPr>
            <w:tcW w:w="534" w:type="dxa"/>
          </w:tcPr>
          <w:p w:rsidR="002E703C" w:rsidRPr="000E44F7" w:rsidRDefault="002E703C" w:rsidP="0047114E">
            <w:pPr>
              <w:jc w:val="both"/>
            </w:pPr>
            <w:r w:rsidRPr="000E44F7">
              <w:t>6</w:t>
            </w:r>
          </w:p>
        </w:tc>
        <w:tc>
          <w:tcPr>
            <w:tcW w:w="2268" w:type="dxa"/>
          </w:tcPr>
          <w:p w:rsidR="002E703C" w:rsidRPr="000E44F7" w:rsidRDefault="002E703C" w:rsidP="0047114E">
            <w:pPr>
              <w:jc w:val="both"/>
            </w:pPr>
            <w:r w:rsidRPr="000E44F7">
              <w:t>Литература</w:t>
            </w:r>
          </w:p>
        </w:tc>
        <w:tc>
          <w:tcPr>
            <w:tcW w:w="2976" w:type="dxa"/>
          </w:tcPr>
          <w:p w:rsidR="002E703C" w:rsidRPr="000E44F7" w:rsidRDefault="002E703C" w:rsidP="0047114E">
            <w:pPr>
              <w:jc w:val="both"/>
            </w:pPr>
            <w:r w:rsidRPr="000E44F7">
              <w:t>нет</w:t>
            </w:r>
          </w:p>
        </w:tc>
        <w:tc>
          <w:tcPr>
            <w:tcW w:w="993" w:type="dxa"/>
          </w:tcPr>
          <w:p w:rsidR="002E703C" w:rsidRPr="000E44F7" w:rsidRDefault="002E703C" w:rsidP="0047114E">
            <w:pPr>
              <w:jc w:val="both"/>
            </w:pPr>
            <w:r>
              <w:t>11б</w:t>
            </w:r>
          </w:p>
        </w:tc>
        <w:tc>
          <w:tcPr>
            <w:tcW w:w="3147" w:type="dxa"/>
          </w:tcPr>
          <w:p w:rsidR="002E703C" w:rsidRPr="000E44F7" w:rsidRDefault="002E703C" w:rsidP="0047114E">
            <w:pPr>
              <w:jc w:val="both"/>
            </w:pPr>
            <w:r>
              <w:t>Максимова О.Е.</w:t>
            </w:r>
          </w:p>
        </w:tc>
      </w:tr>
      <w:tr w:rsidR="002E703C" w:rsidRPr="004B3494" w:rsidTr="0047114E">
        <w:tc>
          <w:tcPr>
            <w:tcW w:w="534" w:type="dxa"/>
          </w:tcPr>
          <w:p w:rsidR="002E703C" w:rsidRPr="000E44F7" w:rsidRDefault="002E703C" w:rsidP="0047114E">
            <w:pPr>
              <w:jc w:val="both"/>
            </w:pPr>
            <w:r w:rsidRPr="000E44F7">
              <w:t>7</w:t>
            </w:r>
          </w:p>
        </w:tc>
        <w:tc>
          <w:tcPr>
            <w:tcW w:w="2268" w:type="dxa"/>
          </w:tcPr>
          <w:p w:rsidR="002E703C" w:rsidRPr="000E44F7" w:rsidRDefault="002E703C" w:rsidP="0047114E">
            <w:pPr>
              <w:jc w:val="both"/>
            </w:pPr>
            <w:r w:rsidRPr="000E44F7">
              <w:t>Физика</w:t>
            </w:r>
          </w:p>
        </w:tc>
        <w:tc>
          <w:tcPr>
            <w:tcW w:w="2976" w:type="dxa"/>
          </w:tcPr>
          <w:p w:rsidR="002E703C" w:rsidRPr="000E44F7" w:rsidRDefault="002E703C" w:rsidP="0047114E">
            <w:pPr>
              <w:tabs>
                <w:tab w:val="right" w:pos="2562"/>
              </w:tabs>
              <w:jc w:val="both"/>
            </w:pPr>
            <w:r w:rsidRPr="000E44F7">
              <w:t>нет</w:t>
            </w:r>
          </w:p>
        </w:tc>
        <w:tc>
          <w:tcPr>
            <w:tcW w:w="993" w:type="dxa"/>
          </w:tcPr>
          <w:p w:rsidR="002E703C" w:rsidRPr="000E44F7" w:rsidRDefault="002E703C" w:rsidP="0047114E">
            <w:pPr>
              <w:jc w:val="both"/>
            </w:pPr>
            <w:r w:rsidRPr="000E44F7">
              <w:t>11а</w:t>
            </w:r>
          </w:p>
        </w:tc>
        <w:tc>
          <w:tcPr>
            <w:tcW w:w="3147" w:type="dxa"/>
          </w:tcPr>
          <w:p w:rsidR="002E703C" w:rsidRPr="000E44F7" w:rsidRDefault="002E703C" w:rsidP="0047114E">
            <w:pPr>
              <w:jc w:val="both"/>
            </w:pPr>
            <w:r w:rsidRPr="000E44F7">
              <w:t>Вавилина О.И.</w:t>
            </w:r>
          </w:p>
        </w:tc>
      </w:tr>
      <w:tr w:rsidR="002E703C" w:rsidRPr="004B3494" w:rsidTr="0047114E">
        <w:tc>
          <w:tcPr>
            <w:tcW w:w="534" w:type="dxa"/>
          </w:tcPr>
          <w:p w:rsidR="002E703C" w:rsidRPr="000E44F7" w:rsidRDefault="002E703C" w:rsidP="0047114E">
            <w:pPr>
              <w:jc w:val="both"/>
            </w:pPr>
            <w:r w:rsidRPr="000E44F7">
              <w:t>8</w:t>
            </w:r>
          </w:p>
        </w:tc>
        <w:tc>
          <w:tcPr>
            <w:tcW w:w="2268" w:type="dxa"/>
          </w:tcPr>
          <w:p w:rsidR="002E703C" w:rsidRPr="000E44F7" w:rsidRDefault="002E703C" w:rsidP="0047114E">
            <w:pPr>
              <w:jc w:val="both"/>
            </w:pPr>
            <w:r w:rsidRPr="000E44F7">
              <w:t>Химия</w:t>
            </w:r>
          </w:p>
        </w:tc>
        <w:tc>
          <w:tcPr>
            <w:tcW w:w="2976" w:type="dxa"/>
          </w:tcPr>
          <w:p w:rsidR="002E703C" w:rsidRPr="000E44F7" w:rsidRDefault="002E703C" w:rsidP="0047114E">
            <w:pPr>
              <w:jc w:val="both"/>
            </w:pPr>
            <w:r w:rsidRPr="000E44F7">
              <w:t>нет</w:t>
            </w:r>
          </w:p>
        </w:tc>
        <w:tc>
          <w:tcPr>
            <w:tcW w:w="993" w:type="dxa"/>
          </w:tcPr>
          <w:p w:rsidR="002E703C" w:rsidRPr="000E44F7" w:rsidRDefault="002E703C" w:rsidP="0047114E">
            <w:pPr>
              <w:jc w:val="both"/>
            </w:pPr>
            <w:r w:rsidRPr="000E44F7">
              <w:t>11б</w:t>
            </w:r>
          </w:p>
        </w:tc>
        <w:tc>
          <w:tcPr>
            <w:tcW w:w="3147" w:type="dxa"/>
          </w:tcPr>
          <w:p w:rsidR="002E703C" w:rsidRPr="000E44F7" w:rsidRDefault="002E703C" w:rsidP="0047114E">
            <w:pPr>
              <w:jc w:val="both"/>
            </w:pPr>
            <w:r w:rsidRPr="000E44F7">
              <w:t>Поликанова О.Н.</w:t>
            </w:r>
          </w:p>
        </w:tc>
      </w:tr>
      <w:tr w:rsidR="002E703C" w:rsidRPr="004B3494" w:rsidTr="0047114E">
        <w:tc>
          <w:tcPr>
            <w:tcW w:w="534" w:type="dxa"/>
          </w:tcPr>
          <w:p w:rsidR="002E703C" w:rsidRPr="000E44F7" w:rsidRDefault="002E703C" w:rsidP="0047114E">
            <w:pPr>
              <w:jc w:val="both"/>
            </w:pPr>
            <w:r w:rsidRPr="000E44F7">
              <w:t>9</w:t>
            </w:r>
          </w:p>
        </w:tc>
        <w:tc>
          <w:tcPr>
            <w:tcW w:w="2268" w:type="dxa"/>
          </w:tcPr>
          <w:p w:rsidR="002E703C" w:rsidRPr="000E44F7" w:rsidRDefault="002E703C" w:rsidP="0047114E">
            <w:pPr>
              <w:spacing w:after="100" w:afterAutospacing="1"/>
              <w:jc w:val="both"/>
            </w:pPr>
            <w:r w:rsidRPr="000E44F7">
              <w:t>Математика (профильная)</w:t>
            </w:r>
          </w:p>
        </w:tc>
        <w:tc>
          <w:tcPr>
            <w:tcW w:w="2976" w:type="dxa"/>
          </w:tcPr>
          <w:p w:rsidR="002E703C" w:rsidRPr="000E44F7" w:rsidRDefault="002E703C" w:rsidP="0047114E">
            <w:pPr>
              <w:jc w:val="both"/>
            </w:pPr>
            <w:r>
              <w:t>Снастин Максим, Филимонов К.</w:t>
            </w:r>
          </w:p>
        </w:tc>
        <w:tc>
          <w:tcPr>
            <w:tcW w:w="993" w:type="dxa"/>
          </w:tcPr>
          <w:p w:rsidR="002E703C" w:rsidRPr="000E44F7" w:rsidRDefault="002E703C" w:rsidP="0047114E">
            <w:pPr>
              <w:spacing w:after="100" w:afterAutospacing="1"/>
              <w:jc w:val="both"/>
            </w:pPr>
            <w:r w:rsidRPr="000E44F7">
              <w:t>11а</w:t>
            </w:r>
          </w:p>
        </w:tc>
        <w:tc>
          <w:tcPr>
            <w:tcW w:w="3147" w:type="dxa"/>
          </w:tcPr>
          <w:p w:rsidR="002E703C" w:rsidRPr="000E44F7" w:rsidRDefault="002E703C" w:rsidP="0047114E">
            <w:pPr>
              <w:spacing w:after="100" w:afterAutospacing="1"/>
              <w:jc w:val="both"/>
            </w:pPr>
            <w:r w:rsidRPr="000E44F7">
              <w:t>Ежова Е.С.</w:t>
            </w:r>
          </w:p>
        </w:tc>
      </w:tr>
      <w:tr w:rsidR="002E703C" w:rsidRPr="004B3494" w:rsidTr="0047114E">
        <w:trPr>
          <w:trHeight w:val="264"/>
        </w:trPr>
        <w:tc>
          <w:tcPr>
            <w:tcW w:w="534" w:type="dxa"/>
          </w:tcPr>
          <w:p w:rsidR="002E703C" w:rsidRPr="000E44F7" w:rsidRDefault="002E703C" w:rsidP="0047114E">
            <w:pPr>
              <w:spacing w:after="100" w:afterAutospacing="1"/>
              <w:jc w:val="both"/>
            </w:pPr>
            <w:r w:rsidRPr="000E44F7">
              <w:t>10</w:t>
            </w:r>
          </w:p>
        </w:tc>
        <w:tc>
          <w:tcPr>
            <w:tcW w:w="2268" w:type="dxa"/>
          </w:tcPr>
          <w:p w:rsidR="002E703C" w:rsidRPr="000E44F7" w:rsidRDefault="002E703C" w:rsidP="0047114E">
            <w:pPr>
              <w:jc w:val="both"/>
            </w:pPr>
            <w:r w:rsidRPr="000E44F7">
              <w:t>Русский язык</w:t>
            </w:r>
          </w:p>
        </w:tc>
        <w:tc>
          <w:tcPr>
            <w:tcW w:w="2976" w:type="dxa"/>
          </w:tcPr>
          <w:p w:rsidR="002E703C" w:rsidRPr="000E44F7" w:rsidRDefault="002E703C" w:rsidP="0047114E">
            <w:pPr>
              <w:jc w:val="both"/>
            </w:pPr>
            <w:r w:rsidRPr="000E44F7">
              <w:t>нет</w:t>
            </w:r>
          </w:p>
        </w:tc>
        <w:tc>
          <w:tcPr>
            <w:tcW w:w="993" w:type="dxa"/>
          </w:tcPr>
          <w:p w:rsidR="002E703C" w:rsidRPr="000E44F7" w:rsidRDefault="002E703C" w:rsidP="0047114E">
            <w:pPr>
              <w:jc w:val="both"/>
            </w:pPr>
            <w:r w:rsidRPr="000E44F7">
              <w:t>11а,</w:t>
            </w:r>
          </w:p>
          <w:p w:rsidR="002E703C" w:rsidRPr="000E44F7" w:rsidRDefault="002E703C" w:rsidP="0047114E">
            <w:pPr>
              <w:jc w:val="both"/>
            </w:pPr>
            <w:r w:rsidRPr="000E44F7">
              <w:t>11б</w:t>
            </w:r>
          </w:p>
        </w:tc>
        <w:tc>
          <w:tcPr>
            <w:tcW w:w="3147" w:type="dxa"/>
          </w:tcPr>
          <w:p w:rsidR="002E703C" w:rsidRPr="000E44F7" w:rsidRDefault="002E703C" w:rsidP="0047114E">
            <w:pPr>
              <w:jc w:val="both"/>
            </w:pPr>
            <w:r>
              <w:t>Максимова О.Е.</w:t>
            </w:r>
          </w:p>
        </w:tc>
      </w:tr>
    </w:tbl>
    <w:p w:rsidR="002E703C" w:rsidRPr="004B3494" w:rsidRDefault="002E703C" w:rsidP="002E703C">
      <w:pPr>
        <w:jc w:val="both"/>
        <w:rPr>
          <w:highlight w:val="yellow"/>
        </w:rPr>
      </w:pPr>
    </w:p>
    <w:p w:rsidR="002E703C" w:rsidRPr="000E44F7" w:rsidRDefault="002E703C" w:rsidP="002E703C">
      <w:pPr>
        <w:jc w:val="both"/>
      </w:pPr>
      <w:r w:rsidRPr="000E44F7">
        <w:t>Количество медалистов:</w:t>
      </w:r>
    </w:p>
    <w:p w:rsidR="002E703C" w:rsidRPr="000E44F7" w:rsidRDefault="002E703C" w:rsidP="002E703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361"/>
        <w:gridCol w:w="1219"/>
        <w:gridCol w:w="2258"/>
        <w:gridCol w:w="2167"/>
      </w:tblGrid>
      <w:tr w:rsidR="002E703C" w:rsidRPr="000E44F7" w:rsidTr="0047114E">
        <w:trPr>
          <w:jc w:val="center"/>
        </w:trPr>
        <w:tc>
          <w:tcPr>
            <w:tcW w:w="2406" w:type="dxa"/>
          </w:tcPr>
          <w:p w:rsidR="002E703C" w:rsidRPr="000E44F7" w:rsidRDefault="002E703C" w:rsidP="0047114E">
            <w:pPr>
              <w:jc w:val="both"/>
            </w:pPr>
            <w:r w:rsidRPr="000E44F7">
              <w:t>Учебный год</w:t>
            </w:r>
          </w:p>
        </w:tc>
        <w:tc>
          <w:tcPr>
            <w:tcW w:w="1379" w:type="dxa"/>
          </w:tcPr>
          <w:p w:rsidR="002E703C" w:rsidRPr="000E44F7" w:rsidRDefault="002E703C" w:rsidP="0047114E">
            <w:pPr>
              <w:jc w:val="both"/>
            </w:pPr>
            <w:r w:rsidRPr="000E44F7">
              <w:t>Серебро</w:t>
            </w:r>
          </w:p>
        </w:tc>
        <w:tc>
          <w:tcPr>
            <w:tcW w:w="1237" w:type="dxa"/>
          </w:tcPr>
          <w:p w:rsidR="002E703C" w:rsidRPr="000E44F7" w:rsidRDefault="002E703C" w:rsidP="0047114E">
            <w:pPr>
              <w:jc w:val="both"/>
            </w:pPr>
            <w:r w:rsidRPr="000E44F7">
              <w:t>Золото</w:t>
            </w:r>
          </w:p>
        </w:tc>
        <w:tc>
          <w:tcPr>
            <w:tcW w:w="2306" w:type="dxa"/>
          </w:tcPr>
          <w:p w:rsidR="002E703C" w:rsidRPr="000E44F7" w:rsidRDefault="002E703C" w:rsidP="0047114E">
            <w:pPr>
              <w:jc w:val="both"/>
            </w:pPr>
            <w:r w:rsidRPr="000E44F7">
              <w:t>Знак губернатора</w:t>
            </w:r>
          </w:p>
        </w:tc>
        <w:tc>
          <w:tcPr>
            <w:tcW w:w="2243" w:type="dxa"/>
          </w:tcPr>
          <w:p w:rsidR="002E703C" w:rsidRPr="000E44F7" w:rsidRDefault="002E703C" w:rsidP="0047114E">
            <w:pPr>
              <w:jc w:val="both"/>
            </w:pPr>
            <w:r w:rsidRPr="000E44F7">
              <w:t>Знак главы города</w:t>
            </w:r>
          </w:p>
        </w:tc>
      </w:tr>
      <w:tr w:rsidR="002E703C" w:rsidRPr="000E44F7" w:rsidTr="0047114E">
        <w:trPr>
          <w:jc w:val="center"/>
        </w:trPr>
        <w:tc>
          <w:tcPr>
            <w:tcW w:w="2406" w:type="dxa"/>
          </w:tcPr>
          <w:p w:rsidR="002E703C" w:rsidRPr="000E44F7" w:rsidRDefault="002E703C" w:rsidP="0047114E">
            <w:pPr>
              <w:jc w:val="both"/>
            </w:pPr>
            <w:r w:rsidRPr="000E44F7">
              <w:t>2014/2015</w:t>
            </w:r>
          </w:p>
        </w:tc>
        <w:tc>
          <w:tcPr>
            <w:tcW w:w="2616" w:type="dxa"/>
            <w:gridSpan w:val="2"/>
          </w:tcPr>
          <w:p w:rsidR="002E703C" w:rsidRPr="000E44F7" w:rsidRDefault="002E703C" w:rsidP="0047114E">
            <w:pPr>
              <w:jc w:val="both"/>
            </w:pPr>
            <w:r w:rsidRPr="000E44F7">
              <w:t>4</w:t>
            </w:r>
          </w:p>
        </w:tc>
        <w:tc>
          <w:tcPr>
            <w:tcW w:w="2306" w:type="dxa"/>
          </w:tcPr>
          <w:p w:rsidR="002E703C" w:rsidRPr="000E44F7" w:rsidRDefault="002E703C" w:rsidP="0047114E">
            <w:pPr>
              <w:jc w:val="both"/>
            </w:pPr>
            <w:r w:rsidRPr="000E44F7">
              <w:t>-</w:t>
            </w:r>
          </w:p>
        </w:tc>
        <w:tc>
          <w:tcPr>
            <w:tcW w:w="2243" w:type="dxa"/>
          </w:tcPr>
          <w:p w:rsidR="002E703C" w:rsidRPr="000E44F7" w:rsidRDefault="002E703C" w:rsidP="0047114E">
            <w:pPr>
              <w:jc w:val="both"/>
            </w:pPr>
            <w:r w:rsidRPr="000E44F7">
              <w:t>-</w:t>
            </w:r>
          </w:p>
        </w:tc>
      </w:tr>
      <w:tr w:rsidR="002E703C" w:rsidRPr="000E44F7" w:rsidTr="0047114E">
        <w:trPr>
          <w:jc w:val="center"/>
        </w:trPr>
        <w:tc>
          <w:tcPr>
            <w:tcW w:w="2406" w:type="dxa"/>
          </w:tcPr>
          <w:p w:rsidR="002E703C" w:rsidRPr="000E44F7" w:rsidRDefault="002E703C" w:rsidP="0047114E">
            <w:pPr>
              <w:jc w:val="both"/>
            </w:pPr>
            <w:r w:rsidRPr="000E44F7">
              <w:t>2015/2016</w:t>
            </w:r>
          </w:p>
        </w:tc>
        <w:tc>
          <w:tcPr>
            <w:tcW w:w="2616" w:type="dxa"/>
            <w:gridSpan w:val="2"/>
          </w:tcPr>
          <w:p w:rsidR="002E703C" w:rsidRPr="000E44F7" w:rsidRDefault="002E703C" w:rsidP="0047114E">
            <w:pPr>
              <w:jc w:val="both"/>
            </w:pPr>
            <w:r w:rsidRPr="000E44F7">
              <w:t>4</w:t>
            </w:r>
          </w:p>
        </w:tc>
        <w:tc>
          <w:tcPr>
            <w:tcW w:w="2306" w:type="dxa"/>
          </w:tcPr>
          <w:p w:rsidR="002E703C" w:rsidRPr="000E44F7" w:rsidRDefault="002E703C" w:rsidP="0047114E">
            <w:pPr>
              <w:jc w:val="both"/>
            </w:pPr>
            <w:r w:rsidRPr="000E44F7">
              <w:t>1</w:t>
            </w:r>
          </w:p>
        </w:tc>
        <w:tc>
          <w:tcPr>
            <w:tcW w:w="2243" w:type="dxa"/>
          </w:tcPr>
          <w:p w:rsidR="002E703C" w:rsidRPr="000E44F7" w:rsidRDefault="002E703C" w:rsidP="0047114E">
            <w:pPr>
              <w:jc w:val="both"/>
            </w:pPr>
            <w:r w:rsidRPr="000E44F7">
              <w:t>1</w:t>
            </w:r>
          </w:p>
        </w:tc>
      </w:tr>
      <w:tr w:rsidR="002E703C" w:rsidRPr="000E44F7" w:rsidTr="0047114E">
        <w:trPr>
          <w:jc w:val="center"/>
        </w:trPr>
        <w:tc>
          <w:tcPr>
            <w:tcW w:w="2406" w:type="dxa"/>
          </w:tcPr>
          <w:p w:rsidR="002E703C" w:rsidRPr="000E44F7" w:rsidRDefault="002E703C" w:rsidP="0047114E">
            <w:pPr>
              <w:jc w:val="both"/>
            </w:pPr>
            <w:r w:rsidRPr="000E44F7">
              <w:t>2016/2017</w:t>
            </w:r>
          </w:p>
        </w:tc>
        <w:tc>
          <w:tcPr>
            <w:tcW w:w="2616" w:type="dxa"/>
            <w:gridSpan w:val="2"/>
          </w:tcPr>
          <w:p w:rsidR="002E703C" w:rsidRPr="000E44F7" w:rsidRDefault="002E703C" w:rsidP="0047114E">
            <w:pPr>
              <w:jc w:val="both"/>
            </w:pPr>
            <w:r w:rsidRPr="000E44F7">
              <w:t>4</w:t>
            </w:r>
          </w:p>
        </w:tc>
        <w:tc>
          <w:tcPr>
            <w:tcW w:w="2306" w:type="dxa"/>
          </w:tcPr>
          <w:p w:rsidR="002E703C" w:rsidRPr="000E44F7" w:rsidRDefault="002E703C" w:rsidP="0047114E">
            <w:pPr>
              <w:jc w:val="both"/>
            </w:pPr>
            <w:r w:rsidRPr="000E44F7">
              <w:t>2</w:t>
            </w:r>
          </w:p>
        </w:tc>
        <w:tc>
          <w:tcPr>
            <w:tcW w:w="2243" w:type="dxa"/>
          </w:tcPr>
          <w:p w:rsidR="002E703C" w:rsidRPr="000E44F7" w:rsidRDefault="002E703C" w:rsidP="0047114E">
            <w:pPr>
              <w:jc w:val="both"/>
            </w:pPr>
            <w:r w:rsidRPr="000E44F7">
              <w:t>2</w:t>
            </w:r>
          </w:p>
        </w:tc>
      </w:tr>
      <w:tr w:rsidR="002E703C" w:rsidRPr="000E44F7" w:rsidTr="0047114E">
        <w:trPr>
          <w:jc w:val="center"/>
        </w:trPr>
        <w:tc>
          <w:tcPr>
            <w:tcW w:w="2406" w:type="dxa"/>
          </w:tcPr>
          <w:p w:rsidR="002E703C" w:rsidRPr="000E44F7" w:rsidRDefault="002E703C" w:rsidP="0047114E">
            <w:pPr>
              <w:jc w:val="both"/>
            </w:pPr>
            <w:r w:rsidRPr="000E44F7">
              <w:t>2017/2018</w:t>
            </w:r>
          </w:p>
        </w:tc>
        <w:tc>
          <w:tcPr>
            <w:tcW w:w="2616" w:type="dxa"/>
            <w:gridSpan w:val="2"/>
          </w:tcPr>
          <w:p w:rsidR="002E703C" w:rsidRPr="000E44F7" w:rsidRDefault="002E703C" w:rsidP="0047114E">
            <w:pPr>
              <w:jc w:val="both"/>
            </w:pPr>
            <w:r w:rsidRPr="000E44F7">
              <w:t>2</w:t>
            </w:r>
          </w:p>
        </w:tc>
        <w:tc>
          <w:tcPr>
            <w:tcW w:w="2306" w:type="dxa"/>
          </w:tcPr>
          <w:p w:rsidR="002E703C" w:rsidRPr="000E44F7" w:rsidRDefault="002E703C" w:rsidP="0047114E">
            <w:pPr>
              <w:jc w:val="both"/>
            </w:pPr>
            <w:r w:rsidRPr="000E44F7">
              <w:t>-</w:t>
            </w:r>
          </w:p>
        </w:tc>
        <w:tc>
          <w:tcPr>
            <w:tcW w:w="2243" w:type="dxa"/>
          </w:tcPr>
          <w:p w:rsidR="002E703C" w:rsidRPr="000E44F7" w:rsidRDefault="002E703C" w:rsidP="0047114E">
            <w:pPr>
              <w:jc w:val="both"/>
            </w:pPr>
            <w:r w:rsidRPr="000E44F7">
              <w:t>1</w:t>
            </w:r>
          </w:p>
        </w:tc>
      </w:tr>
      <w:tr w:rsidR="002E703C" w:rsidRPr="004B3494" w:rsidTr="0047114E">
        <w:trPr>
          <w:jc w:val="center"/>
        </w:trPr>
        <w:tc>
          <w:tcPr>
            <w:tcW w:w="2406" w:type="dxa"/>
          </w:tcPr>
          <w:p w:rsidR="002E703C" w:rsidRPr="000E44F7" w:rsidRDefault="002E703C" w:rsidP="0047114E">
            <w:pPr>
              <w:jc w:val="both"/>
            </w:pPr>
            <w:r w:rsidRPr="000E44F7">
              <w:t>2018/2019</w:t>
            </w:r>
          </w:p>
        </w:tc>
        <w:tc>
          <w:tcPr>
            <w:tcW w:w="2616" w:type="dxa"/>
            <w:gridSpan w:val="2"/>
          </w:tcPr>
          <w:p w:rsidR="002E703C" w:rsidRPr="000E44F7" w:rsidRDefault="002E703C" w:rsidP="0047114E">
            <w:pPr>
              <w:jc w:val="both"/>
            </w:pPr>
            <w:r w:rsidRPr="000E44F7">
              <w:t>5</w:t>
            </w:r>
          </w:p>
        </w:tc>
        <w:tc>
          <w:tcPr>
            <w:tcW w:w="2306" w:type="dxa"/>
          </w:tcPr>
          <w:p w:rsidR="002E703C" w:rsidRPr="000E44F7" w:rsidRDefault="002E703C" w:rsidP="0047114E">
            <w:pPr>
              <w:jc w:val="both"/>
            </w:pPr>
            <w:r w:rsidRPr="000E44F7">
              <w:t>4</w:t>
            </w:r>
          </w:p>
        </w:tc>
        <w:tc>
          <w:tcPr>
            <w:tcW w:w="2243" w:type="dxa"/>
          </w:tcPr>
          <w:p w:rsidR="002E703C" w:rsidRPr="000E44F7" w:rsidRDefault="002E703C" w:rsidP="0047114E">
            <w:pPr>
              <w:jc w:val="both"/>
            </w:pPr>
            <w:r w:rsidRPr="000E44F7">
              <w:t>5</w:t>
            </w:r>
          </w:p>
        </w:tc>
      </w:tr>
      <w:tr w:rsidR="002E703C" w:rsidRPr="004B3494" w:rsidTr="0047114E">
        <w:trPr>
          <w:jc w:val="center"/>
        </w:trPr>
        <w:tc>
          <w:tcPr>
            <w:tcW w:w="2406" w:type="dxa"/>
          </w:tcPr>
          <w:p w:rsidR="002E703C" w:rsidRPr="000E44F7" w:rsidRDefault="002E703C" w:rsidP="0047114E">
            <w:pPr>
              <w:jc w:val="both"/>
            </w:pPr>
            <w:r>
              <w:t>2019/2020</w:t>
            </w:r>
          </w:p>
        </w:tc>
        <w:tc>
          <w:tcPr>
            <w:tcW w:w="2616" w:type="dxa"/>
            <w:gridSpan w:val="2"/>
          </w:tcPr>
          <w:p w:rsidR="002E703C" w:rsidRPr="000E44F7" w:rsidRDefault="002E703C" w:rsidP="0047114E">
            <w:pPr>
              <w:jc w:val="both"/>
            </w:pPr>
            <w:r>
              <w:t>4</w:t>
            </w:r>
          </w:p>
        </w:tc>
        <w:tc>
          <w:tcPr>
            <w:tcW w:w="2306" w:type="dxa"/>
          </w:tcPr>
          <w:p w:rsidR="002E703C" w:rsidRPr="000E44F7" w:rsidRDefault="002E703C" w:rsidP="0047114E">
            <w:pPr>
              <w:jc w:val="both"/>
            </w:pPr>
            <w:r>
              <w:t>1</w:t>
            </w:r>
          </w:p>
        </w:tc>
        <w:tc>
          <w:tcPr>
            <w:tcW w:w="2243" w:type="dxa"/>
          </w:tcPr>
          <w:p w:rsidR="002E703C" w:rsidRPr="000E44F7" w:rsidRDefault="002E703C" w:rsidP="0047114E">
            <w:pPr>
              <w:jc w:val="both"/>
            </w:pPr>
            <w:r>
              <w:t>3</w:t>
            </w:r>
          </w:p>
        </w:tc>
      </w:tr>
    </w:tbl>
    <w:p w:rsidR="002E703C" w:rsidRPr="004B3494" w:rsidRDefault="002E703C" w:rsidP="002E703C">
      <w:pPr>
        <w:jc w:val="both"/>
        <w:rPr>
          <w:b/>
          <w:sz w:val="28"/>
          <w:szCs w:val="28"/>
          <w:highlight w:val="yellow"/>
          <w:u w:val="single"/>
        </w:rPr>
      </w:pPr>
    </w:p>
    <w:p w:rsidR="002E703C" w:rsidRPr="004B3494" w:rsidRDefault="002E703C" w:rsidP="002E703C">
      <w:pPr>
        <w:jc w:val="center"/>
        <w:rPr>
          <w:b/>
          <w:sz w:val="28"/>
          <w:szCs w:val="28"/>
          <w:highlight w:val="yellow"/>
          <w:u w:val="single"/>
        </w:rPr>
      </w:pPr>
      <w:r w:rsidRPr="00DC32E2">
        <w:rPr>
          <w:b/>
          <w:noProof/>
          <w:sz w:val="28"/>
          <w:szCs w:val="28"/>
          <w:u w:val="single"/>
        </w:rPr>
        <w:drawing>
          <wp:inline distT="0" distB="0" distL="0" distR="0">
            <wp:extent cx="4864735" cy="2747645"/>
            <wp:effectExtent l="0" t="0" r="12065" b="14605"/>
            <wp:docPr id="67" name="Диаграмма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E703C" w:rsidRPr="004B3494" w:rsidRDefault="002E703C" w:rsidP="002E703C">
      <w:pPr>
        <w:jc w:val="both"/>
        <w:rPr>
          <w:b/>
          <w:highlight w:val="yellow"/>
          <w:u w:val="single"/>
        </w:rPr>
      </w:pPr>
    </w:p>
    <w:p w:rsidR="002E703C" w:rsidRPr="00DC32E2" w:rsidRDefault="002E703C" w:rsidP="002E703C">
      <w:pPr>
        <w:jc w:val="center"/>
        <w:rPr>
          <w:b/>
          <w:u w:val="single"/>
        </w:rPr>
      </w:pPr>
      <w:r w:rsidRPr="00DC32E2">
        <w:rPr>
          <w:b/>
        </w:rPr>
        <w:t>Сравнение среднего балла по предметам в школе</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444"/>
        <w:gridCol w:w="1445"/>
        <w:gridCol w:w="1445"/>
        <w:gridCol w:w="1445"/>
        <w:gridCol w:w="1445"/>
      </w:tblGrid>
      <w:tr w:rsidR="002E703C" w:rsidRPr="00DC32E2" w:rsidTr="0047114E">
        <w:tc>
          <w:tcPr>
            <w:tcW w:w="2463" w:type="dxa"/>
          </w:tcPr>
          <w:p w:rsidR="002E703C" w:rsidRPr="00DC32E2" w:rsidRDefault="002E703C" w:rsidP="0047114E">
            <w:pPr>
              <w:jc w:val="both"/>
              <w:rPr>
                <w:b/>
              </w:rPr>
            </w:pPr>
            <w:r w:rsidRPr="00DC32E2">
              <w:rPr>
                <w:b/>
              </w:rPr>
              <w:t>Предмет</w:t>
            </w:r>
          </w:p>
        </w:tc>
        <w:tc>
          <w:tcPr>
            <w:tcW w:w="1444" w:type="dxa"/>
          </w:tcPr>
          <w:p w:rsidR="002E703C" w:rsidRPr="00DC32E2" w:rsidRDefault="002E703C" w:rsidP="0047114E">
            <w:pPr>
              <w:jc w:val="center"/>
              <w:rPr>
                <w:b/>
                <w:u w:val="single"/>
              </w:rPr>
            </w:pPr>
            <w:r w:rsidRPr="00DC32E2">
              <w:t>2015/2016 уч. год</w:t>
            </w:r>
          </w:p>
        </w:tc>
        <w:tc>
          <w:tcPr>
            <w:tcW w:w="1445" w:type="dxa"/>
          </w:tcPr>
          <w:p w:rsidR="002E703C" w:rsidRPr="00DC32E2" w:rsidRDefault="002E703C" w:rsidP="0047114E">
            <w:pPr>
              <w:jc w:val="center"/>
              <w:rPr>
                <w:b/>
                <w:u w:val="single"/>
              </w:rPr>
            </w:pPr>
            <w:r w:rsidRPr="00DC32E2">
              <w:t>2016/2017 уч. год</w:t>
            </w:r>
          </w:p>
        </w:tc>
        <w:tc>
          <w:tcPr>
            <w:tcW w:w="1445" w:type="dxa"/>
          </w:tcPr>
          <w:p w:rsidR="002E703C" w:rsidRPr="00DC32E2" w:rsidRDefault="002E703C" w:rsidP="0047114E">
            <w:pPr>
              <w:jc w:val="center"/>
            </w:pPr>
            <w:r w:rsidRPr="00DC32E2">
              <w:t>2017/2018 уч. год</w:t>
            </w:r>
          </w:p>
        </w:tc>
        <w:tc>
          <w:tcPr>
            <w:tcW w:w="1445" w:type="dxa"/>
          </w:tcPr>
          <w:p w:rsidR="002E703C" w:rsidRPr="00DC32E2" w:rsidRDefault="002E703C" w:rsidP="0047114E">
            <w:pPr>
              <w:jc w:val="center"/>
            </w:pPr>
            <w:r w:rsidRPr="00DC32E2">
              <w:t>2018/2019 уч. год</w:t>
            </w:r>
          </w:p>
        </w:tc>
        <w:tc>
          <w:tcPr>
            <w:tcW w:w="1445" w:type="dxa"/>
          </w:tcPr>
          <w:p w:rsidR="002E703C" w:rsidRPr="00DC32E2" w:rsidRDefault="002E703C" w:rsidP="0047114E">
            <w:pPr>
              <w:jc w:val="center"/>
            </w:pPr>
            <w:r>
              <w:t>2019/2020 уч. год</w:t>
            </w:r>
          </w:p>
        </w:tc>
      </w:tr>
      <w:tr w:rsidR="002E703C" w:rsidRPr="00DC32E2" w:rsidTr="0047114E">
        <w:tc>
          <w:tcPr>
            <w:tcW w:w="2463" w:type="dxa"/>
          </w:tcPr>
          <w:p w:rsidR="002E703C" w:rsidRPr="00DC32E2" w:rsidRDefault="002E703C" w:rsidP="0047114E">
            <w:pPr>
              <w:jc w:val="both"/>
            </w:pPr>
            <w:r w:rsidRPr="00DC32E2">
              <w:t>Русский язык</w:t>
            </w:r>
          </w:p>
        </w:tc>
        <w:tc>
          <w:tcPr>
            <w:tcW w:w="1444" w:type="dxa"/>
          </w:tcPr>
          <w:p w:rsidR="002E703C" w:rsidRPr="00DC32E2" w:rsidRDefault="002E703C" w:rsidP="0047114E">
            <w:pPr>
              <w:jc w:val="center"/>
            </w:pPr>
            <w:r w:rsidRPr="00DC32E2">
              <w:t>68,78</w:t>
            </w:r>
          </w:p>
        </w:tc>
        <w:tc>
          <w:tcPr>
            <w:tcW w:w="1445" w:type="dxa"/>
          </w:tcPr>
          <w:p w:rsidR="002E703C" w:rsidRPr="00DC32E2" w:rsidRDefault="002E703C" w:rsidP="0047114E">
            <w:pPr>
              <w:tabs>
                <w:tab w:val="center" w:pos="813"/>
                <w:tab w:val="left" w:pos="1530"/>
              </w:tabs>
            </w:pPr>
            <w:r w:rsidRPr="00DC32E2">
              <w:tab/>
              <w:t>64,43</w:t>
            </w:r>
            <w:r w:rsidRPr="00DC32E2">
              <w:tab/>
            </w:r>
          </w:p>
        </w:tc>
        <w:tc>
          <w:tcPr>
            <w:tcW w:w="1445" w:type="dxa"/>
          </w:tcPr>
          <w:p w:rsidR="002E703C" w:rsidRPr="00DC32E2" w:rsidRDefault="002E703C" w:rsidP="0047114E">
            <w:pPr>
              <w:jc w:val="center"/>
            </w:pPr>
            <w:r w:rsidRPr="00DC32E2">
              <w:t>73,44</w:t>
            </w:r>
          </w:p>
        </w:tc>
        <w:tc>
          <w:tcPr>
            <w:tcW w:w="1445" w:type="dxa"/>
          </w:tcPr>
          <w:p w:rsidR="002E703C" w:rsidRPr="00DC32E2" w:rsidRDefault="002E703C" w:rsidP="0047114E">
            <w:pPr>
              <w:jc w:val="center"/>
            </w:pPr>
            <w:r w:rsidRPr="00DC32E2">
              <w:t>70,74</w:t>
            </w:r>
          </w:p>
        </w:tc>
        <w:tc>
          <w:tcPr>
            <w:tcW w:w="1445" w:type="dxa"/>
          </w:tcPr>
          <w:p w:rsidR="002E703C" w:rsidRPr="00DC32E2" w:rsidRDefault="002E703C" w:rsidP="0047114E">
            <w:pPr>
              <w:jc w:val="center"/>
            </w:pPr>
            <w:r>
              <w:t>69</w:t>
            </w:r>
          </w:p>
        </w:tc>
      </w:tr>
      <w:tr w:rsidR="002E703C" w:rsidRPr="00DC32E2" w:rsidTr="0047114E">
        <w:tc>
          <w:tcPr>
            <w:tcW w:w="2463" w:type="dxa"/>
          </w:tcPr>
          <w:p w:rsidR="002E703C" w:rsidRPr="00DC32E2" w:rsidRDefault="002E703C" w:rsidP="0047114E">
            <w:pPr>
              <w:jc w:val="both"/>
            </w:pPr>
            <w:r w:rsidRPr="00DC32E2">
              <w:t>Математика (базовая)</w:t>
            </w:r>
          </w:p>
        </w:tc>
        <w:tc>
          <w:tcPr>
            <w:tcW w:w="1444" w:type="dxa"/>
          </w:tcPr>
          <w:p w:rsidR="002E703C" w:rsidRPr="00DC32E2" w:rsidRDefault="002E703C" w:rsidP="0047114E">
            <w:pPr>
              <w:jc w:val="center"/>
            </w:pPr>
            <w:r w:rsidRPr="00DC32E2">
              <w:t>15,15</w:t>
            </w:r>
          </w:p>
        </w:tc>
        <w:tc>
          <w:tcPr>
            <w:tcW w:w="1445" w:type="dxa"/>
          </w:tcPr>
          <w:p w:rsidR="002E703C" w:rsidRPr="00DC32E2" w:rsidRDefault="002E703C" w:rsidP="0047114E">
            <w:pPr>
              <w:jc w:val="center"/>
            </w:pPr>
            <w:r w:rsidRPr="00DC32E2">
              <w:t>14,77</w:t>
            </w:r>
          </w:p>
        </w:tc>
        <w:tc>
          <w:tcPr>
            <w:tcW w:w="1445" w:type="dxa"/>
          </w:tcPr>
          <w:p w:rsidR="002E703C" w:rsidRPr="00DC32E2" w:rsidRDefault="002E703C" w:rsidP="0047114E">
            <w:pPr>
              <w:jc w:val="center"/>
            </w:pPr>
            <w:r w:rsidRPr="00DC32E2">
              <w:t>15,75</w:t>
            </w:r>
          </w:p>
        </w:tc>
        <w:tc>
          <w:tcPr>
            <w:tcW w:w="1445" w:type="dxa"/>
          </w:tcPr>
          <w:p w:rsidR="002E703C" w:rsidRPr="00DC32E2" w:rsidRDefault="002E703C" w:rsidP="0047114E">
            <w:pPr>
              <w:jc w:val="center"/>
            </w:pPr>
            <w:r w:rsidRPr="00DC32E2">
              <w:t>13,84</w:t>
            </w:r>
          </w:p>
        </w:tc>
        <w:tc>
          <w:tcPr>
            <w:tcW w:w="1445" w:type="dxa"/>
          </w:tcPr>
          <w:p w:rsidR="002E703C" w:rsidRPr="00DC32E2" w:rsidRDefault="002E703C" w:rsidP="0047114E">
            <w:pPr>
              <w:jc w:val="center"/>
            </w:pPr>
            <w:r>
              <w:t>-</w:t>
            </w:r>
          </w:p>
        </w:tc>
      </w:tr>
      <w:tr w:rsidR="002E703C" w:rsidRPr="00DC32E2" w:rsidTr="0047114E">
        <w:tc>
          <w:tcPr>
            <w:tcW w:w="2463" w:type="dxa"/>
          </w:tcPr>
          <w:p w:rsidR="002E703C" w:rsidRPr="00DC32E2" w:rsidRDefault="002E703C" w:rsidP="0047114E">
            <w:pPr>
              <w:jc w:val="both"/>
            </w:pPr>
            <w:r w:rsidRPr="00DC32E2">
              <w:t>Математика (профильная)</w:t>
            </w:r>
          </w:p>
        </w:tc>
        <w:tc>
          <w:tcPr>
            <w:tcW w:w="1444" w:type="dxa"/>
          </w:tcPr>
          <w:p w:rsidR="002E703C" w:rsidRPr="00DC32E2" w:rsidRDefault="002E703C" w:rsidP="0047114E">
            <w:pPr>
              <w:jc w:val="center"/>
            </w:pPr>
            <w:r w:rsidRPr="00DC32E2">
              <w:t>44,96</w:t>
            </w:r>
          </w:p>
        </w:tc>
        <w:tc>
          <w:tcPr>
            <w:tcW w:w="1445" w:type="dxa"/>
          </w:tcPr>
          <w:p w:rsidR="002E703C" w:rsidRPr="00DC32E2" w:rsidRDefault="002E703C" w:rsidP="0047114E">
            <w:pPr>
              <w:jc w:val="center"/>
            </w:pPr>
            <w:r w:rsidRPr="00DC32E2">
              <w:t>43,55</w:t>
            </w:r>
          </w:p>
        </w:tc>
        <w:tc>
          <w:tcPr>
            <w:tcW w:w="1445" w:type="dxa"/>
          </w:tcPr>
          <w:p w:rsidR="002E703C" w:rsidRPr="00DC32E2" w:rsidRDefault="002E703C" w:rsidP="0047114E">
            <w:pPr>
              <w:jc w:val="center"/>
            </w:pPr>
            <w:r w:rsidRPr="00DC32E2">
              <w:t>51,29</w:t>
            </w:r>
          </w:p>
        </w:tc>
        <w:tc>
          <w:tcPr>
            <w:tcW w:w="1445" w:type="dxa"/>
          </w:tcPr>
          <w:p w:rsidR="002E703C" w:rsidRPr="00DC32E2" w:rsidRDefault="002E703C" w:rsidP="0047114E">
            <w:pPr>
              <w:jc w:val="center"/>
            </w:pPr>
            <w:r w:rsidRPr="00DC32E2">
              <w:t>59,44</w:t>
            </w:r>
          </w:p>
        </w:tc>
        <w:tc>
          <w:tcPr>
            <w:tcW w:w="1445" w:type="dxa"/>
          </w:tcPr>
          <w:p w:rsidR="002E703C" w:rsidRPr="00DC32E2" w:rsidRDefault="002E703C" w:rsidP="0047114E">
            <w:pPr>
              <w:jc w:val="center"/>
            </w:pPr>
            <w:r>
              <w:t>49,25</w:t>
            </w:r>
          </w:p>
        </w:tc>
      </w:tr>
      <w:tr w:rsidR="002E703C" w:rsidRPr="00DC32E2" w:rsidTr="0047114E">
        <w:tc>
          <w:tcPr>
            <w:tcW w:w="2463" w:type="dxa"/>
          </w:tcPr>
          <w:p w:rsidR="002E703C" w:rsidRPr="00DC32E2" w:rsidRDefault="002E703C" w:rsidP="0047114E">
            <w:pPr>
              <w:jc w:val="both"/>
            </w:pPr>
            <w:r w:rsidRPr="00DC32E2">
              <w:t>Английский язык</w:t>
            </w:r>
          </w:p>
        </w:tc>
        <w:tc>
          <w:tcPr>
            <w:tcW w:w="1444" w:type="dxa"/>
          </w:tcPr>
          <w:p w:rsidR="002E703C" w:rsidRPr="00DC32E2" w:rsidRDefault="002E703C" w:rsidP="0047114E">
            <w:pPr>
              <w:jc w:val="center"/>
            </w:pPr>
            <w:r w:rsidRPr="00DC32E2">
              <w:t>54,5</w:t>
            </w:r>
          </w:p>
        </w:tc>
        <w:tc>
          <w:tcPr>
            <w:tcW w:w="1445" w:type="dxa"/>
          </w:tcPr>
          <w:p w:rsidR="002E703C" w:rsidRPr="00DC32E2" w:rsidRDefault="002E703C" w:rsidP="0047114E">
            <w:pPr>
              <w:jc w:val="center"/>
            </w:pPr>
            <w:r w:rsidRPr="00DC32E2">
              <w:t>45,25</w:t>
            </w:r>
          </w:p>
        </w:tc>
        <w:tc>
          <w:tcPr>
            <w:tcW w:w="1445" w:type="dxa"/>
          </w:tcPr>
          <w:p w:rsidR="002E703C" w:rsidRPr="00DC32E2" w:rsidRDefault="002E703C" w:rsidP="0047114E">
            <w:pPr>
              <w:jc w:val="center"/>
            </w:pPr>
            <w:r w:rsidRPr="00DC32E2">
              <w:t>71</w:t>
            </w:r>
          </w:p>
        </w:tc>
        <w:tc>
          <w:tcPr>
            <w:tcW w:w="1445" w:type="dxa"/>
          </w:tcPr>
          <w:p w:rsidR="002E703C" w:rsidRPr="00DC32E2" w:rsidRDefault="002E703C" w:rsidP="0047114E">
            <w:pPr>
              <w:jc w:val="center"/>
            </w:pPr>
            <w:r w:rsidRPr="00DC32E2">
              <w:t>72,33</w:t>
            </w:r>
          </w:p>
        </w:tc>
        <w:tc>
          <w:tcPr>
            <w:tcW w:w="1445" w:type="dxa"/>
          </w:tcPr>
          <w:p w:rsidR="002E703C" w:rsidRPr="00DC32E2" w:rsidRDefault="002E703C" w:rsidP="0047114E">
            <w:pPr>
              <w:jc w:val="center"/>
            </w:pPr>
            <w:r>
              <w:t>65,2</w:t>
            </w:r>
          </w:p>
        </w:tc>
      </w:tr>
      <w:tr w:rsidR="002E703C" w:rsidRPr="00DC32E2" w:rsidTr="0047114E">
        <w:tc>
          <w:tcPr>
            <w:tcW w:w="2463" w:type="dxa"/>
          </w:tcPr>
          <w:p w:rsidR="002E703C" w:rsidRPr="00DC32E2" w:rsidRDefault="002E703C" w:rsidP="0047114E">
            <w:pPr>
              <w:jc w:val="both"/>
            </w:pPr>
            <w:r w:rsidRPr="00DC32E2">
              <w:t>Биология</w:t>
            </w:r>
          </w:p>
        </w:tc>
        <w:tc>
          <w:tcPr>
            <w:tcW w:w="1444" w:type="dxa"/>
          </w:tcPr>
          <w:p w:rsidR="002E703C" w:rsidRPr="00DC32E2" w:rsidRDefault="002E703C" w:rsidP="0047114E">
            <w:pPr>
              <w:jc w:val="center"/>
            </w:pPr>
            <w:r w:rsidRPr="00DC32E2">
              <w:t>54,43</w:t>
            </w:r>
          </w:p>
        </w:tc>
        <w:tc>
          <w:tcPr>
            <w:tcW w:w="1445" w:type="dxa"/>
          </w:tcPr>
          <w:p w:rsidR="002E703C" w:rsidRPr="00DC32E2" w:rsidRDefault="002E703C" w:rsidP="0047114E">
            <w:pPr>
              <w:jc w:val="center"/>
            </w:pPr>
            <w:r w:rsidRPr="00DC32E2">
              <w:t>55,56</w:t>
            </w:r>
          </w:p>
        </w:tc>
        <w:tc>
          <w:tcPr>
            <w:tcW w:w="1445" w:type="dxa"/>
          </w:tcPr>
          <w:p w:rsidR="002E703C" w:rsidRPr="00DC32E2" w:rsidRDefault="002E703C" w:rsidP="0047114E">
            <w:pPr>
              <w:jc w:val="center"/>
            </w:pPr>
            <w:r w:rsidRPr="00DC32E2">
              <w:t>69,44</w:t>
            </w:r>
          </w:p>
        </w:tc>
        <w:tc>
          <w:tcPr>
            <w:tcW w:w="1445" w:type="dxa"/>
          </w:tcPr>
          <w:p w:rsidR="002E703C" w:rsidRPr="00DC32E2" w:rsidRDefault="002E703C" w:rsidP="0047114E">
            <w:pPr>
              <w:jc w:val="center"/>
            </w:pPr>
            <w:r w:rsidRPr="00DC32E2">
              <w:t>65,38</w:t>
            </w:r>
          </w:p>
        </w:tc>
        <w:tc>
          <w:tcPr>
            <w:tcW w:w="1445" w:type="dxa"/>
          </w:tcPr>
          <w:p w:rsidR="002E703C" w:rsidRPr="00DC32E2" w:rsidRDefault="002E703C" w:rsidP="0047114E">
            <w:pPr>
              <w:jc w:val="center"/>
            </w:pPr>
            <w:r>
              <w:t>61,9</w:t>
            </w:r>
          </w:p>
        </w:tc>
      </w:tr>
      <w:tr w:rsidR="002E703C" w:rsidRPr="00DC32E2" w:rsidTr="0047114E">
        <w:tc>
          <w:tcPr>
            <w:tcW w:w="2463" w:type="dxa"/>
          </w:tcPr>
          <w:p w:rsidR="002E703C" w:rsidRPr="00DC32E2" w:rsidRDefault="002E703C" w:rsidP="0047114E">
            <w:pPr>
              <w:jc w:val="both"/>
            </w:pPr>
            <w:r w:rsidRPr="00DC32E2">
              <w:t>География</w:t>
            </w:r>
          </w:p>
        </w:tc>
        <w:tc>
          <w:tcPr>
            <w:tcW w:w="1444" w:type="dxa"/>
          </w:tcPr>
          <w:p w:rsidR="002E703C" w:rsidRPr="00DC32E2" w:rsidRDefault="002E703C" w:rsidP="0047114E">
            <w:pPr>
              <w:jc w:val="center"/>
            </w:pPr>
            <w:r w:rsidRPr="00DC32E2">
              <w:t>43,6</w:t>
            </w:r>
          </w:p>
        </w:tc>
        <w:tc>
          <w:tcPr>
            <w:tcW w:w="1445" w:type="dxa"/>
          </w:tcPr>
          <w:p w:rsidR="002E703C" w:rsidRPr="00DC32E2" w:rsidRDefault="002E703C" w:rsidP="0047114E">
            <w:pPr>
              <w:jc w:val="center"/>
            </w:pPr>
            <w:r w:rsidRPr="00DC32E2">
              <w:t>48</w:t>
            </w:r>
          </w:p>
        </w:tc>
        <w:tc>
          <w:tcPr>
            <w:tcW w:w="1445" w:type="dxa"/>
          </w:tcPr>
          <w:p w:rsidR="002E703C" w:rsidRPr="00DC32E2" w:rsidRDefault="002E703C" w:rsidP="0047114E">
            <w:pPr>
              <w:jc w:val="center"/>
            </w:pPr>
            <w:r w:rsidRPr="00DC32E2">
              <w:t>-</w:t>
            </w:r>
          </w:p>
        </w:tc>
        <w:tc>
          <w:tcPr>
            <w:tcW w:w="1445" w:type="dxa"/>
          </w:tcPr>
          <w:p w:rsidR="002E703C" w:rsidRPr="00DC32E2" w:rsidRDefault="002E703C" w:rsidP="0047114E">
            <w:pPr>
              <w:jc w:val="center"/>
            </w:pPr>
            <w:r w:rsidRPr="00DC32E2">
              <w:t>63</w:t>
            </w:r>
          </w:p>
        </w:tc>
        <w:tc>
          <w:tcPr>
            <w:tcW w:w="1445" w:type="dxa"/>
          </w:tcPr>
          <w:p w:rsidR="002E703C" w:rsidRPr="00DC32E2" w:rsidRDefault="002E703C" w:rsidP="0047114E">
            <w:pPr>
              <w:jc w:val="center"/>
            </w:pPr>
            <w:r>
              <w:t>-</w:t>
            </w:r>
          </w:p>
        </w:tc>
      </w:tr>
      <w:tr w:rsidR="002E703C" w:rsidRPr="00DC32E2" w:rsidTr="0047114E">
        <w:tc>
          <w:tcPr>
            <w:tcW w:w="2463" w:type="dxa"/>
          </w:tcPr>
          <w:p w:rsidR="002E703C" w:rsidRPr="00DC32E2" w:rsidRDefault="002E703C" w:rsidP="0047114E">
            <w:pPr>
              <w:jc w:val="both"/>
            </w:pPr>
            <w:r w:rsidRPr="00DC32E2">
              <w:t>Информатика</w:t>
            </w:r>
          </w:p>
        </w:tc>
        <w:tc>
          <w:tcPr>
            <w:tcW w:w="1444" w:type="dxa"/>
          </w:tcPr>
          <w:p w:rsidR="002E703C" w:rsidRPr="00DC32E2" w:rsidRDefault="002E703C" w:rsidP="0047114E">
            <w:pPr>
              <w:jc w:val="center"/>
            </w:pPr>
            <w:r w:rsidRPr="00DC32E2">
              <w:t>42,5</w:t>
            </w:r>
          </w:p>
        </w:tc>
        <w:tc>
          <w:tcPr>
            <w:tcW w:w="1445" w:type="dxa"/>
          </w:tcPr>
          <w:p w:rsidR="002E703C" w:rsidRPr="00DC32E2" w:rsidRDefault="002E703C" w:rsidP="0047114E">
            <w:pPr>
              <w:jc w:val="center"/>
            </w:pPr>
            <w:r w:rsidRPr="00DC32E2">
              <w:t>69,25</w:t>
            </w:r>
          </w:p>
        </w:tc>
        <w:tc>
          <w:tcPr>
            <w:tcW w:w="1445" w:type="dxa"/>
          </w:tcPr>
          <w:p w:rsidR="002E703C" w:rsidRPr="00DC32E2" w:rsidRDefault="002E703C" w:rsidP="0047114E">
            <w:pPr>
              <w:tabs>
                <w:tab w:val="center" w:pos="815"/>
                <w:tab w:val="left" w:pos="1470"/>
              </w:tabs>
            </w:pPr>
            <w:r w:rsidRPr="00DC32E2">
              <w:tab/>
              <w:t>66,6</w:t>
            </w:r>
            <w:r w:rsidRPr="00DC32E2">
              <w:tab/>
            </w:r>
          </w:p>
        </w:tc>
        <w:tc>
          <w:tcPr>
            <w:tcW w:w="1445" w:type="dxa"/>
          </w:tcPr>
          <w:p w:rsidR="002E703C" w:rsidRPr="00DC32E2" w:rsidRDefault="002E703C" w:rsidP="0047114E">
            <w:pPr>
              <w:jc w:val="center"/>
            </w:pPr>
            <w:r w:rsidRPr="00DC32E2">
              <w:t>73,17</w:t>
            </w:r>
          </w:p>
        </w:tc>
        <w:tc>
          <w:tcPr>
            <w:tcW w:w="1445" w:type="dxa"/>
          </w:tcPr>
          <w:p w:rsidR="002E703C" w:rsidRPr="00DC32E2" w:rsidRDefault="002E703C" w:rsidP="0047114E">
            <w:pPr>
              <w:jc w:val="center"/>
            </w:pPr>
            <w:r>
              <w:t>60,28</w:t>
            </w:r>
          </w:p>
        </w:tc>
      </w:tr>
      <w:tr w:rsidR="002E703C" w:rsidRPr="00DC32E2" w:rsidTr="0047114E">
        <w:tc>
          <w:tcPr>
            <w:tcW w:w="2463" w:type="dxa"/>
          </w:tcPr>
          <w:p w:rsidR="002E703C" w:rsidRPr="00DC32E2" w:rsidRDefault="002E703C" w:rsidP="0047114E">
            <w:pPr>
              <w:jc w:val="both"/>
            </w:pPr>
            <w:r w:rsidRPr="00DC32E2">
              <w:t>История</w:t>
            </w:r>
          </w:p>
        </w:tc>
        <w:tc>
          <w:tcPr>
            <w:tcW w:w="1444" w:type="dxa"/>
          </w:tcPr>
          <w:p w:rsidR="002E703C" w:rsidRPr="00DC32E2" w:rsidRDefault="002E703C" w:rsidP="0047114E">
            <w:pPr>
              <w:jc w:val="center"/>
            </w:pPr>
            <w:r w:rsidRPr="00DC32E2">
              <w:t>63,67</w:t>
            </w:r>
          </w:p>
        </w:tc>
        <w:tc>
          <w:tcPr>
            <w:tcW w:w="1445" w:type="dxa"/>
          </w:tcPr>
          <w:p w:rsidR="002E703C" w:rsidRPr="00DC32E2" w:rsidRDefault="002E703C" w:rsidP="0047114E">
            <w:pPr>
              <w:jc w:val="center"/>
            </w:pPr>
            <w:r w:rsidRPr="00DC32E2">
              <w:t>60,2</w:t>
            </w:r>
          </w:p>
        </w:tc>
        <w:tc>
          <w:tcPr>
            <w:tcW w:w="1445" w:type="dxa"/>
          </w:tcPr>
          <w:p w:rsidR="002E703C" w:rsidRPr="00DC32E2" w:rsidRDefault="002E703C" w:rsidP="0047114E">
            <w:pPr>
              <w:jc w:val="center"/>
            </w:pPr>
            <w:r w:rsidRPr="00DC32E2">
              <w:t>61,4</w:t>
            </w:r>
          </w:p>
        </w:tc>
        <w:tc>
          <w:tcPr>
            <w:tcW w:w="1445" w:type="dxa"/>
          </w:tcPr>
          <w:p w:rsidR="002E703C" w:rsidRPr="00DC32E2" w:rsidRDefault="002E703C" w:rsidP="0047114E">
            <w:pPr>
              <w:jc w:val="center"/>
            </w:pPr>
            <w:r w:rsidRPr="00DC32E2">
              <w:t>54,87</w:t>
            </w:r>
          </w:p>
        </w:tc>
        <w:tc>
          <w:tcPr>
            <w:tcW w:w="1445" w:type="dxa"/>
          </w:tcPr>
          <w:p w:rsidR="002E703C" w:rsidRPr="00DC32E2" w:rsidRDefault="002E703C" w:rsidP="0047114E">
            <w:pPr>
              <w:jc w:val="center"/>
            </w:pPr>
            <w:r>
              <w:t>66,16</w:t>
            </w:r>
          </w:p>
        </w:tc>
      </w:tr>
      <w:tr w:rsidR="002E703C" w:rsidRPr="00DC32E2" w:rsidTr="0047114E">
        <w:tc>
          <w:tcPr>
            <w:tcW w:w="2463" w:type="dxa"/>
          </w:tcPr>
          <w:p w:rsidR="002E703C" w:rsidRPr="00DC32E2" w:rsidRDefault="002E703C" w:rsidP="0047114E">
            <w:pPr>
              <w:jc w:val="both"/>
            </w:pPr>
            <w:r w:rsidRPr="00DC32E2">
              <w:t>Литература</w:t>
            </w:r>
          </w:p>
        </w:tc>
        <w:tc>
          <w:tcPr>
            <w:tcW w:w="1444" w:type="dxa"/>
          </w:tcPr>
          <w:p w:rsidR="002E703C" w:rsidRPr="00DC32E2" w:rsidRDefault="002E703C" w:rsidP="0047114E">
            <w:pPr>
              <w:jc w:val="center"/>
            </w:pPr>
            <w:r w:rsidRPr="00DC32E2">
              <w:t>57,5</w:t>
            </w:r>
          </w:p>
        </w:tc>
        <w:tc>
          <w:tcPr>
            <w:tcW w:w="1445" w:type="dxa"/>
          </w:tcPr>
          <w:p w:rsidR="002E703C" w:rsidRPr="00DC32E2" w:rsidRDefault="002E703C" w:rsidP="0047114E">
            <w:pPr>
              <w:jc w:val="center"/>
            </w:pPr>
            <w:r w:rsidRPr="00DC32E2">
              <w:t>49</w:t>
            </w:r>
          </w:p>
        </w:tc>
        <w:tc>
          <w:tcPr>
            <w:tcW w:w="1445" w:type="dxa"/>
          </w:tcPr>
          <w:p w:rsidR="002E703C" w:rsidRPr="00DC32E2" w:rsidRDefault="002E703C" w:rsidP="0047114E">
            <w:pPr>
              <w:jc w:val="center"/>
            </w:pPr>
            <w:r w:rsidRPr="00DC32E2">
              <w:t>56,55</w:t>
            </w:r>
          </w:p>
        </w:tc>
        <w:tc>
          <w:tcPr>
            <w:tcW w:w="1445" w:type="dxa"/>
          </w:tcPr>
          <w:p w:rsidR="002E703C" w:rsidRPr="00DC32E2" w:rsidRDefault="002E703C" w:rsidP="0047114E">
            <w:pPr>
              <w:jc w:val="center"/>
            </w:pPr>
            <w:r w:rsidRPr="00DC32E2">
              <w:t>77</w:t>
            </w:r>
          </w:p>
        </w:tc>
        <w:tc>
          <w:tcPr>
            <w:tcW w:w="1445" w:type="dxa"/>
          </w:tcPr>
          <w:p w:rsidR="002E703C" w:rsidRPr="00DC32E2" w:rsidRDefault="002E703C" w:rsidP="0047114E">
            <w:pPr>
              <w:jc w:val="center"/>
            </w:pPr>
            <w:r>
              <w:t>70</w:t>
            </w:r>
          </w:p>
        </w:tc>
      </w:tr>
      <w:tr w:rsidR="002E703C" w:rsidRPr="00DC32E2" w:rsidTr="0047114E">
        <w:tc>
          <w:tcPr>
            <w:tcW w:w="2463" w:type="dxa"/>
          </w:tcPr>
          <w:p w:rsidR="002E703C" w:rsidRPr="00DC32E2" w:rsidRDefault="002E703C" w:rsidP="0047114E">
            <w:pPr>
              <w:jc w:val="both"/>
            </w:pPr>
            <w:r w:rsidRPr="00DC32E2">
              <w:t>Обществознание</w:t>
            </w:r>
          </w:p>
        </w:tc>
        <w:tc>
          <w:tcPr>
            <w:tcW w:w="1444" w:type="dxa"/>
          </w:tcPr>
          <w:p w:rsidR="002E703C" w:rsidRPr="00DC32E2" w:rsidRDefault="002E703C" w:rsidP="0047114E">
            <w:pPr>
              <w:jc w:val="center"/>
            </w:pPr>
            <w:r w:rsidRPr="00DC32E2">
              <w:t>56,72</w:t>
            </w:r>
          </w:p>
        </w:tc>
        <w:tc>
          <w:tcPr>
            <w:tcW w:w="1445" w:type="dxa"/>
          </w:tcPr>
          <w:p w:rsidR="002E703C" w:rsidRPr="00DC32E2" w:rsidRDefault="002E703C" w:rsidP="0047114E">
            <w:pPr>
              <w:jc w:val="center"/>
            </w:pPr>
            <w:r w:rsidRPr="00DC32E2">
              <w:t>57,4</w:t>
            </w:r>
          </w:p>
        </w:tc>
        <w:tc>
          <w:tcPr>
            <w:tcW w:w="1445" w:type="dxa"/>
          </w:tcPr>
          <w:p w:rsidR="002E703C" w:rsidRPr="00DC32E2" w:rsidRDefault="002E703C" w:rsidP="0047114E">
            <w:pPr>
              <w:jc w:val="center"/>
            </w:pPr>
            <w:r w:rsidRPr="00DC32E2">
              <w:t>63,6</w:t>
            </w:r>
          </w:p>
        </w:tc>
        <w:tc>
          <w:tcPr>
            <w:tcW w:w="1445" w:type="dxa"/>
          </w:tcPr>
          <w:p w:rsidR="002E703C" w:rsidRPr="00DC32E2" w:rsidRDefault="002E703C" w:rsidP="0047114E">
            <w:pPr>
              <w:jc w:val="center"/>
            </w:pPr>
            <w:r w:rsidRPr="00DC32E2">
              <w:t>59,23</w:t>
            </w:r>
          </w:p>
        </w:tc>
        <w:tc>
          <w:tcPr>
            <w:tcW w:w="1445" w:type="dxa"/>
          </w:tcPr>
          <w:p w:rsidR="002E703C" w:rsidRPr="00DC32E2" w:rsidRDefault="002E703C" w:rsidP="0047114E">
            <w:pPr>
              <w:jc w:val="center"/>
            </w:pPr>
            <w:r>
              <w:t>57,95</w:t>
            </w:r>
          </w:p>
        </w:tc>
      </w:tr>
      <w:tr w:rsidR="002E703C" w:rsidRPr="00DC32E2" w:rsidTr="0047114E">
        <w:tc>
          <w:tcPr>
            <w:tcW w:w="2463" w:type="dxa"/>
          </w:tcPr>
          <w:p w:rsidR="002E703C" w:rsidRPr="00DC32E2" w:rsidRDefault="002E703C" w:rsidP="0047114E">
            <w:pPr>
              <w:jc w:val="both"/>
            </w:pPr>
            <w:r w:rsidRPr="00DC32E2">
              <w:t>Физика</w:t>
            </w:r>
          </w:p>
        </w:tc>
        <w:tc>
          <w:tcPr>
            <w:tcW w:w="1444" w:type="dxa"/>
          </w:tcPr>
          <w:p w:rsidR="002E703C" w:rsidRPr="00DC32E2" w:rsidRDefault="002E703C" w:rsidP="0047114E">
            <w:pPr>
              <w:jc w:val="center"/>
            </w:pPr>
            <w:r w:rsidRPr="00DC32E2">
              <w:t>48,92</w:t>
            </w:r>
          </w:p>
        </w:tc>
        <w:tc>
          <w:tcPr>
            <w:tcW w:w="1445" w:type="dxa"/>
          </w:tcPr>
          <w:p w:rsidR="002E703C" w:rsidRPr="00DC32E2" w:rsidRDefault="002E703C" w:rsidP="0047114E">
            <w:pPr>
              <w:jc w:val="center"/>
            </w:pPr>
            <w:r w:rsidRPr="00DC32E2">
              <w:t>50,0</w:t>
            </w:r>
          </w:p>
        </w:tc>
        <w:tc>
          <w:tcPr>
            <w:tcW w:w="1445" w:type="dxa"/>
          </w:tcPr>
          <w:p w:rsidR="002E703C" w:rsidRPr="00DC32E2" w:rsidRDefault="002E703C" w:rsidP="0047114E">
            <w:pPr>
              <w:jc w:val="center"/>
            </w:pPr>
            <w:r w:rsidRPr="00DC32E2">
              <w:t>53,91</w:t>
            </w:r>
          </w:p>
        </w:tc>
        <w:tc>
          <w:tcPr>
            <w:tcW w:w="1445" w:type="dxa"/>
          </w:tcPr>
          <w:p w:rsidR="002E703C" w:rsidRPr="00DC32E2" w:rsidRDefault="002E703C" w:rsidP="0047114E">
            <w:pPr>
              <w:jc w:val="center"/>
            </w:pPr>
            <w:r w:rsidRPr="00DC32E2">
              <w:t>61,35</w:t>
            </w:r>
          </w:p>
        </w:tc>
        <w:tc>
          <w:tcPr>
            <w:tcW w:w="1445" w:type="dxa"/>
          </w:tcPr>
          <w:p w:rsidR="002E703C" w:rsidRPr="00DC32E2" w:rsidRDefault="002E703C" w:rsidP="0047114E">
            <w:pPr>
              <w:jc w:val="center"/>
            </w:pPr>
            <w:r>
              <w:t>49,3</w:t>
            </w:r>
          </w:p>
        </w:tc>
      </w:tr>
      <w:tr w:rsidR="002E703C" w:rsidRPr="004B3494" w:rsidTr="0047114E">
        <w:tc>
          <w:tcPr>
            <w:tcW w:w="2463" w:type="dxa"/>
          </w:tcPr>
          <w:p w:rsidR="002E703C" w:rsidRPr="00DC32E2" w:rsidRDefault="002E703C" w:rsidP="0047114E">
            <w:pPr>
              <w:jc w:val="both"/>
            </w:pPr>
            <w:r w:rsidRPr="00DC32E2">
              <w:t>Химия</w:t>
            </w:r>
          </w:p>
        </w:tc>
        <w:tc>
          <w:tcPr>
            <w:tcW w:w="1444" w:type="dxa"/>
          </w:tcPr>
          <w:p w:rsidR="002E703C" w:rsidRPr="00DC32E2" w:rsidRDefault="002E703C" w:rsidP="0047114E">
            <w:pPr>
              <w:jc w:val="center"/>
            </w:pPr>
            <w:r w:rsidRPr="00DC32E2">
              <w:t>57,33</w:t>
            </w:r>
          </w:p>
        </w:tc>
        <w:tc>
          <w:tcPr>
            <w:tcW w:w="1445" w:type="dxa"/>
          </w:tcPr>
          <w:p w:rsidR="002E703C" w:rsidRPr="00DC32E2" w:rsidRDefault="002E703C" w:rsidP="0047114E">
            <w:pPr>
              <w:jc w:val="center"/>
            </w:pPr>
            <w:r w:rsidRPr="00DC32E2">
              <w:t>57,4</w:t>
            </w:r>
          </w:p>
        </w:tc>
        <w:tc>
          <w:tcPr>
            <w:tcW w:w="1445" w:type="dxa"/>
          </w:tcPr>
          <w:p w:rsidR="002E703C" w:rsidRPr="00DC32E2" w:rsidRDefault="002E703C" w:rsidP="0047114E">
            <w:pPr>
              <w:jc w:val="center"/>
            </w:pPr>
            <w:r w:rsidRPr="00DC32E2">
              <w:t>61,75</w:t>
            </w:r>
          </w:p>
        </w:tc>
        <w:tc>
          <w:tcPr>
            <w:tcW w:w="1445" w:type="dxa"/>
          </w:tcPr>
          <w:p w:rsidR="002E703C" w:rsidRPr="00DC32E2" w:rsidRDefault="002E703C" w:rsidP="0047114E">
            <w:pPr>
              <w:jc w:val="center"/>
            </w:pPr>
            <w:r w:rsidRPr="00DC32E2">
              <w:t>65,4</w:t>
            </w:r>
          </w:p>
        </w:tc>
        <w:tc>
          <w:tcPr>
            <w:tcW w:w="1445" w:type="dxa"/>
          </w:tcPr>
          <w:p w:rsidR="002E703C" w:rsidRPr="00DC32E2" w:rsidRDefault="002E703C" w:rsidP="0047114E">
            <w:pPr>
              <w:jc w:val="center"/>
            </w:pPr>
            <w:r>
              <w:t>68,4</w:t>
            </w:r>
          </w:p>
        </w:tc>
      </w:tr>
    </w:tbl>
    <w:p w:rsidR="002E703C" w:rsidRPr="004B3494" w:rsidRDefault="002E703C" w:rsidP="002E703C">
      <w:pPr>
        <w:jc w:val="both"/>
        <w:rPr>
          <w:b/>
          <w:sz w:val="28"/>
          <w:szCs w:val="28"/>
          <w:highlight w:val="yellow"/>
          <w:u w:val="single"/>
        </w:rPr>
      </w:pPr>
    </w:p>
    <w:p w:rsidR="002E703C" w:rsidRDefault="002E703C" w:rsidP="002E703C">
      <w:pPr>
        <w:jc w:val="center"/>
        <w:rPr>
          <w:b/>
        </w:rPr>
      </w:pPr>
      <w:r w:rsidRPr="00DC32E2">
        <w:rPr>
          <w:b/>
        </w:rPr>
        <w:t>Сравнение среднего балла по обязательным предметам</w:t>
      </w:r>
    </w:p>
    <w:p w:rsidR="002E703C" w:rsidRPr="00DC32E2" w:rsidRDefault="002E703C" w:rsidP="002E703C">
      <w:pPr>
        <w:jc w:val="center"/>
        <w:rPr>
          <w:b/>
        </w:rPr>
      </w:pPr>
    </w:p>
    <w:p w:rsidR="002E703C" w:rsidRPr="004B3494" w:rsidRDefault="002E703C" w:rsidP="002E703C">
      <w:pPr>
        <w:jc w:val="center"/>
        <w:rPr>
          <w:b/>
          <w:sz w:val="28"/>
          <w:szCs w:val="28"/>
          <w:highlight w:val="yellow"/>
          <w:u w:val="single"/>
        </w:rPr>
      </w:pPr>
      <w:r w:rsidRPr="00DC32E2">
        <w:rPr>
          <w:b/>
          <w:noProof/>
          <w:sz w:val="28"/>
          <w:szCs w:val="28"/>
          <w:u w:val="single"/>
        </w:rPr>
        <w:drawing>
          <wp:inline distT="0" distB="0" distL="0" distR="0">
            <wp:extent cx="4860925" cy="2989580"/>
            <wp:effectExtent l="0" t="0" r="15875" b="1270"/>
            <wp:docPr id="66" name="Диаграмма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E703C" w:rsidRPr="004B3494" w:rsidRDefault="002E703C" w:rsidP="002E703C">
      <w:pPr>
        <w:jc w:val="both"/>
        <w:rPr>
          <w:b/>
          <w:noProof/>
          <w:sz w:val="28"/>
          <w:szCs w:val="28"/>
          <w:highlight w:val="yellow"/>
          <w:u w:val="single"/>
        </w:rPr>
      </w:pPr>
    </w:p>
    <w:p w:rsidR="002E703C" w:rsidRPr="00DC32E2" w:rsidRDefault="002E703C" w:rsidP="002E703C">
      <w:pPr>
        <w:jc w:val="center"/>
        <w:rPr>
          <w:b/>
          <w:noProof/>
          <w:sz w:val="28"/>
          <w:szCs w:val="28"/>
          <w:u w:val="single"/>
        </w:rPr>
      </w:pPr>
      <w:r w:rsidRPr="00DC32E2">
        <w:rPr>
          <w:b/>
        </w:rPr>
        <w:t>Сравнение среднего бала по предметам выбора</w:t>
      </w:r>
    </w:p>
    <w:p w:rsidR="002E703C" w:rsidRDefault="002E703C" w:rsidP="002E703C">
      <w:pPr>
        <w:jc w:val="center"/>
        <w:rPr>
          <w:b/>
          <w:noProof/>
          <w:sz w:val="28"/>
          <w:szCs w:val="28"/>
          <w:u w:val="single"/>
        </w:rPr>
      </w:pPr>
    </w:p>
    <w:p w:rsidR="002E703C" w:rsidRDefault="002E703C" w:rsidP="002E703C">
      <w:pPr>
        <w:jc w:val="center"/>
        <w:rPr>
          <w:b/>
          <w:noProof/>
          <w:sz w:val="28"/>
          <w:szCs w:val="28"/>
          <w:u w:val="single"/>
        </w:rPr>
      </w:pPr>
    </w:p>
    <w:p w:rsidR="002E703C" w:rsidRDefault="002E703C" w:rsidP="002E703C">
      <w:pPr>
        <w:jc w:val="center"/>
        <w:rPr>
          <w:b/>
          <w:noProof/>
          <w:sz w:val="28"/>
          <w:szCs w:val="28"/>
          <w:u w:val="single"/>
        </w:rPr>
      </w:pPr>
    </w:p>
    <w:p w:rsidR="002E703C" w:rsidRPr="004B3494" w:rsidRDefault="002E703C" w:rsidP="002E703C">
      <w:pPr>
        <w:jc w:val="center"/>
        <w:rPr>
          <w:b/>
          <w:noProof/>
          <w:sz w:val="28"/>
          <w:szCs w:val="28"/>
          <w:highlight w:val="yellow"/>
          <w:u w:val="single"/>
        </w:rPr>
      </w:pPr>
      <w:r w:rsidRPr="00DC32E2">
        <w:rPr>
          <w:b/>
          <w:noProof/>
          <w:sz w:val="28"/>
          <w:szCs w:val="28"/>
          <w:u w:val="single"/>
        </w:rPr>
        <w:drawing>
          <wp:inline distT="0" distB="0" distL="0" distR="0">
            <wp:extent cx="5646420" cy="3957955"/>
            <wp:effectExtent l="0" t="0" r="11430" b="4445"/>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E703C" w:rsidRPr="004B3494" w:rsidRDefault="002E703C" w:rsidP="002E703C">
      <w:pPr>
        <w:jc w:val="both"/>
        <w:rPr>
          <w:highlight w:val="yellow"/>
        </w:rPr>
      </w:pPr>
    </w:p>
    <w:p w:rsidR="002E703C" w:rsidRPr="004B3494" w:rsidRDefault="002E703C" w:rsidP="002E703C">
      <w:pPr>
        <w:ind w:firstLine="360"/>
        <w:jc w:val="both"/>
        <w:rPr>
          <w:b/>
        </w:rPr>
      </w:pPr>
      <w:r w:rsidRPr="00DC32E2">
        <w:rPr>
          <w:b/>
        </w:rPr>
        <w:t>В</w:t>
      </w:r>
      <w:r>
        <w:rPr>
          <w:b/>
        </w:rPr>
        <w:t>се учащиеся получили аттестаты до сдачи экзаменов ГИА, учащиеся, награжденные медалями «За особые успехи в учении» подтвердили свои знания на ГИА.</w:t>
      </w:r>
    </w:p>
    <w:p w:rsidR="001A3D44" w:rsidRPr="00AD4950" w:rsidRDefault="001A3D44" w:rsidP="00D62E54">
      <w:pPr>
        <w:rPr>
          <w:b/>
        </w:rPr>
      </w:pPr>
    </w:p>
    <w:p w:rsidR="005F1695" w:rsidRPr="0047114E" w:rsidRDefault="00001E95" w:rsidP="00001E95">
      <w:pPr>
        <w:ind w:firstLine="360"/>
        <w:jc w:val="center"/>
        <w:rPr>
          <w:b/>
        </w:rPr>
      </w:pPr>
      <w:r w:rsidRPr="0047114E">
        <w:rPr>
          <w:b/>
        </w:rPr>
        <w:t>Анализ методической работы</w:t>
      </w:r>
    </w:p>
    <w:p w:rsidR="007C346F" w:rsidRPr="0047114E" w:rsidRDefault="007C346F" w:rsidP="00001E95">
      <w:pPr>
        <w:ind w:firstLine="360"/>
        <w:jc w:val="center"/>
        <w:rPr>
          <w:b/>
          <w:szCs w:val="28"/>
        </w:rPr>
      </w:pPr>
    </w:p>
    <w:p w:rsidR="005F1695" w:rsidRPr="0047114E" w:rsidRDefault="007C346F" w:rsidP="0094678A">
      <w:pPr>
        <w:ind w:firstLine="360"/>
        <w:jc w:val="both"/>
        <w:rPr>
          <w:szCs w:val="28"/>
        </w:rPr>
      </w:pPr>
      <w:r w:rsidRPr="0047114E">
        <w:rPr>
          <w:szCs w:val="28"/>
        </w:rPr>
        <w:t>Повышение педагогического мастерства учителя</w:t>
      </w:r>
      <w:r w:rsidR="0094678A" w:rsidRPr="0047114E">
        <w:rPr>
          <w:szCs w:val="28"/>
        </w:rPr>
        <w:t xml:space="preserve"> – </w:t>
      </w:r>
      <w:r w:rsidR="00CC127E" w:rsidRPr="0047114E">
        <w:rPr>
          <w:szCs w:val="28"/>
        </w:rPr>
        <w:t>одна из главных задач</w:t>
      </w:r>
      <w:r w:rsidR="0094678A" w:rsidRPr="0047114E">
        <w:rPr>
          <w:szCs w:val="28"/>
        </w:rPr>
        <w:t xml:space="preserve">, ежегодно </w:t>
      </w:r>
      <w:r w:rsidR="00CC127E" w:rsidRPr="0047114E">
        <w:rPr>
          <w:szCs w:val="28"/>
        </w:rPr>
        <w:t>стоящая перед педаго</w:t>
      </w:r>
      <w:r w:rsidR="00342326" w:rsidRPr="0047114E">
        <w:rPr>
          <w:szCs w:val="28"/>
        </w:rPr>
        <w:t>гическим коллективом</w:t>
      </w:r>
      <w:r w:rsidR="00CC127E" w:rsidRPr="0047114E">
        <w:rPr>
          <w:szCs w:val="28"/>
        </w:rPr>
        <w:t>.</w:t>
      </w:r>
    </w:p>
    <w:p w:rsidR="0094678A" w:rsidRPr="0047114E" w:rsidRDefault="0094678A" w:rsidP="0094678A">
      <w:pPr>
        <w:pStyle w:val="a4"/>
        <w:ind w:firstLine="360"/>
        <w:jc w:val="both"/>
        <w:rPr>
          <w:b w:val="0"/>
          <w:bCs w:val="0"/>
          <w:sz w:val="24"/>
        </w:rPr>
      </w:pPr>
      <w:r w:rsidRPr="0047114E">
        <w:rPr>
          <w:b w:val="0"/>
          <w:bCs w:val="0"/>
          <w:sz w:val="24"/>
        </w:rPr>
        <w:t>В 201</w:t>
      </w:r>
      <w:r w:rsidR="00D62E54" w:rsidRPr="0047114E">
        <w:rPr>
          <w:b w:val="0"/>
          <w:bCs w:val="0"/>
          <w:sz w:val="24"/>
        </w:rPr>
        <w:t>9</w:t>
      </w:r>
      <w:r w:rsidRPr="0047114E">
        <w:rPr>
          <w:b w:val="0"/>
          <w:bCs w:val="0"/>
          <w:sz w:val="24"/>
        </w:rPr>
        <w:t>/20</w:t>
      </w:r>
      <w:r w:rsidR="00D62E54" w:rsidRPr="0047114E">
        <w:rPr>
          <w:b w:val="0"/>
          <w:bCs w:val="0"/>
          <w:sz w:val="24"/>
        </w:rPr>
        <w:t>20</w:t>
      </w:r>
      <w:r w:rsidRPr="0047114E">
        <w:rPr>
          <w:b w:val="0"/>
          <w:bCs w:val="0"/>
          <w:sz w:val="24"/>
        </w:rPr>
        <w:t xml:space="preserve"> учебном году п</w:t>
      </w:r>
      <w:r w:rsidR="00EE75BB" w:rsidRPr="0047114E">
        <w:rPr>
          <w:b w:val="0"/>
          <w:bCs w:val="0"/>
          <w:sz w:val="24"/>
        </w:rPr>
        <w:t>оставленная</w:t>
      </w:r>
      <w:r w:rsidR="00CC127E" w:rsidRPr="0047114E">
        <w:rPr>
          <w:b w:val="0"/>
          <w:bCs w:val="0"/>
          <w:sz w:val="24"/>
        </w:rPr>
        <w:t xml:space="preserve"> задача</w:t>
      </w:r>
      <w:r w:rsidR="00001E95" w:rsidRPr="0047114E">
        <w:rPr>
          <w:b w:val="0"/>
          <w:bCs w:val="0"/>
          <w:sz w:val="24"/>
        </w:rPr>
        <w:t xml:space="preserve"> решал</w:t>
      </w:r>
      <w:r w:rsidRPr="0047114E">
        <w:rPr>
          <w:b w:val="0"/>
          <w:bCs w:val="0"/>
          <w:sz w:val="24"/>
        </w:rPr>
        <w:t>а</w:t>
      </w:r>
      <w:r w:rsidR="00001E95" w:rsidRPr="0047114E">
        <w:rPr>
          <w:b w:val="0"/>
          <w:bCs w:val="0"/>
          <w:sz w:val="24"/>
        </w:rPr>
        <w:t>сь через повышение квалификации самого учителя. Эта работа проходила сразу в нескольких направлениях:</w:t>
      </w:r>
    </w:p>
    <w:p w:rsidR="0094678A" w:rsidRPr="0047114E" w:rsidRDefault="00001E95" w:rsidP="000C52DA">
      <w:pPr>
        <w:pStyle w:val="a4"/>
        <w:numPr>
          <w:ilvl w:val="0"/>
          <w:numId w:val="4"/>
        </w:numPr>
        <w:jc w:val="both"/>
        <w:rPr>
          <w:b w:val="0"/>
          <w:bCs w:val="0"/>
          <w:sz w:val="24"/>
        </w:rPr>
      </w:pPr>
      <w:r w:rsidRPr="0047114E">
        <w:rPr>
          <w:b w:val="0"/>
          <w:bCs w:val="0"/>
          <w:sz w:val="24"/>
        </w:rPr>
        <w:t>курсовая система повышения квалификации на базе ГАОУ ДПО «СОИРО»;</w:t>
      </w:r>
    </w:p>
    <w:p w:rsidR="0094678A" w:rsidRPr="0047114E" w:rsidRDefault="0094678A" w:rsidP="000C52DA">
      <w:pPr>
        <w:pStyle w:val="a4"/>
        <w:numPr>
          <w:ilvl w:val="0"/>
          <w:numId w:val="4"/>
        </w:numPr>
        <w:jc w:val="both"/>
        <w:rPr>
          <w:b w:val="0"/>
          <w:bCs w:val="0"/>
          <w:sz w:val="24"/>
        </w:rPr>
      </w:pPr>
      <w:r w:rsidRPr="0047114E">
        <w:rPr>
          <w:b w:val="0"/>
          <w:bCs w:val="0"/>
          <w:sz w:val="24"/>
        </w:rPr>
        <w:t xml:space="preserve">курсовая подготовка в дистанционной форме обучения; </w:t>
      </w:r>
    </w:p>
    <w:p w:rsidR="0094678A" w:rsidRPr="0047114E" w:rsidRDefault="00001E95" w:rsidP="000C52DA">
      <w:pPr>
        <w:pStyle w:val="a4"/>
        <w:numPr>
          <w:ilvl w:val="0"/>
          <w:numId w:val="4"/>
        </w:numPr>
        <w:jc w:val="both"/>
        <w:rPr>
          <w:b w:val="0"/>
          <w:bCs w:val="0"/>
          <w:sz w:val="24"/>
        </w:rPr>
      </w:pPr>
      <w:r w:rsidRPr="0047114E">
        <w:rPr>
          <w:b w:val="0"/>
          <w:bCs w:val="0"/>
          <w:sz w:val="24"/>
        </w:rPr>
        <w:t>участие в обучающих и методических семинарах</w:t>
      </w:r>
      <w:r w:rsidR="0094678A" w:rsidRPr="0047114E">
        <w:rPr>
          <w:b w:val="0"/>
          <w:bCs w:val="0"/>
          <w:sz w:val="24"/>
        </w:rPr>
        <w:t>;</w:t>
      </w:r>
    </w:p>
    <w:p w:rsidR="0094678A" w:rsidRPr="0047114E" w:rsidRDefault="00001E95" w:rsidP="000C52DA">
      <w:pPr>
        <w:pStyle w:val="a4"/>
        <w:numPr>
          <w:ilvl w:val="0"/>
          <w:numId w:val="4"/>
        </w:numPr>
        <w:jc w:val="both"/>
        <w:rPr>
          <w:b w:val="0"/>
          <w:bCs w:val="0"/>
          <w:sz w:val="24"/>
        </w:rPr>
      </w:pPr>
      <w:r w:rsidRPr="0047114E">
        <w:rPr>
          <w:b w:val="0"/>
          <w:bCs w:val="0"/>
          <w:sz w:val="24"/>
        </w:rPr>
        <w:t>работа учите</w:t>
      </w:r>
      <w:r w:rsidR="0094678A" w:rsidRPr="0047114E">
        <w:rPr>
          <w:b w:val="0"/>
          <w:bCs w:val="0"/>
          <w:sz w:val="24"/>
        </w:rPr>
        <w:t>лей над темами самообразования;</w:t>
      </w:r>
    </w:p>
    <w:p w:rsidR="0094678A" w:rsidRPr="0047114E" w:rsidRDefault="00001E95" w:rsidP="000C52DA">
      <w:pPr>
        <w:pStyle w:val="a4"/>
        <w:numPr>
          <w:ilvl w:val="0"/>
          <w:numId w:val="4"/>
        </w:numPr>
        <w:jc w:val="both"/>
        <w:rPr>
          <w:b w:val="0"/>
          <w:bCs w:val="0"/>
          <w:sz w:val="24"/>
        </w:rPr>
      </w:pPr>
      <w:r w:rsidRPr="0047114E">
        <w:rPr>
          <w:b w:val="0"/>
          <w:bCs w:val="0"/>
          <w:sz w:val="24"/>
        </w:rPr>
        <w:t>участие учителей в научно-методических конференциях, конкурса</w:t>
      </w:r>
      <w:r w:rsidR="0094678A" w:rsidRPr="0047114E">
        <w:rPr>
          <w:b w:val="0"/>
          <w:bCs w:val="0"/>
          <w:sz w:val="24"/>
        </w:rPr>
        <w:t>х профессионального мастерства;</w:t>
      </w:r>
    </w:p>
    <w:p w:rsidR="00AC2BCE" w:rsidRPr="0047114E" w:rsidRDefault="00001E95" w:rsidP="000C52DA">
      <w:pPr>
        <w:pStyle w:val="a4"/>
        <w:numPr>
          <w:ilvl w:val="0"/>
          <w:numId w:val="4"/>
        </w:numPr>
        <w:jc w:val="both"/>
        <w:rPr>
          <w:b w:val="0"/>
          <w:bCs w:val="0"/>
          <w:sz w:val="24"/>
        </w:rPr>
      </w:pPr>
      <w:r w:rsidRPr="0047114E">
        <w:rPr>
          <w:b w:val="0"/>
          <w:bCs w:val="0"/>
          <w:sz w:val="24"/>
        </w:rPr>
        <w:t xml:space="preserve">участие </w:t>
      </w:r>
      <w:r w:rsidR="0094678A" w:rsidRPr="0047114E">
        <w:rPr>
          <w:b w:val="0"/>
          <w:bCs w:val="0"/>
          <w:sz w:val="24"/>
        </w:rPr>
        <w:t xml:space="preserve">учителей </w:t>
      </w:r>
      <w:r w:rsidRPr="0047114E">
        <w:rPr>
          <w:b w:val="0"/>
          <w:bCs w:val="0"/>
          <w:sz w:val="24"/>
        </w:rPr>
        <w:t>в интернет-сообществах учителей</w:t>
      </w:r>
      <w:r w:rsidR="00AC2BCE" w:rsidRPr="0047114E">
        <w:rPr>
          <w:b w:val="0"/>
          <w:bCs w:val="0"/>
          <w:sz w:val="24"/>
        </w:rPr>
        <w:t>;</w:t>
      </w:r>
    </w:p>
    <w:p w:rsidR="00AC2BCE" w:rsidRPr="0047114E" w:rsidRDefault="00AC2BCE" w:rsidP="000C52DA">
      <w:pPr>
        <w:pStyle w:val="a4"/>
        <w:numPr>
          <w:ilvl w:val="0"/>
          <w:numId w:val="4"/>
        </w:numPr>
        <w:jc w:val="both"/>
        <w:rPr>
          <w:b w:val="0"/>
          <w:bCs w:val="0"/>
          <w:sz w:val="24"/>
        </w:rPr>
      </w:pPr>
      <w:r w:rsidRPr="0047114E">
        <w:rPr>
          <w:b w:val="0"/>
          <w:bCs w:val="0"/>
          <w:sz w:val="24"/>
        </w:rPr>
        <w:t>работа школьных методических объединений;</w:t>
      </w:r>
    </w:p>
    <w:p w:rsidR="00AC2BCE" w:rsidRPr="0047114E" w:rsidRDefault="00AC2BCE" w:rsidP="000C52DA">
      <w:pPr>
        <w:pStyle w:val="a4"/>
        <w:numPr>
          <w:ilvl w:val="0"/>
          <w:numId w:val="4"/>
        </w:numPr>
        <w:jc w:val="both"/>
        <w:rPr>
          <w:b w:val="0"/>
          <w:bCs w:val="0"/>
          <w:sz w:val="24"/>
        </w:rPr>
      </w:pPr>
      <w:r w:rsidRPr="0047114E">
        <w:rPr>
          <w:b w:val="0"/>
          <w:bCs w:val="0"/>
          <w:sz w:val="24"/>
        </w:rPr>
        <w:t>участие педагогов в единых методических днях и метапредметных калейдоскопах;</w:t>
      </w:r>
    </w:p>
    <w:p w:rsidR="00CC127E" w:rsidRPr="0047114E" w:rsidRDefault="00AC2BCE" w:rsidP="000C52DA">
      <w:pPr>
        <w:pStyle w:val="a4"/>
        <w:numPr>
          <w:ilvl w:val="0"/>
          <w:numId w:val="4"/>
        </w:numPr>
        <w:jc w:val="both"/>
        <w:rPr>
          <w:b w:val="0"/>
          <w:bCs w:val="0"/>
          <w:sz w:val="24"/>
        </w:rPr>
      </w:pPr>
      <w:r w:rsidRPr="0047114E">
        <w:rPr>
          <w:b w:val="0"/>
          <w:bCs w:val="0"/>
          <w:sz w:val="24"/>
        </w:rPr>
        <w:t>заседания методического совета</w:t>
      </w:r>
      <w:r w:rsidR="00001E95" w:rsidRPr="0047114E">
        <w:rPr>
          <w:b w:val="0"/>
          <w:bCs w:val="0"/>
          <w:sz w:val="24"/>
        </w:rPr>
        <w:t>.</w:t>
      </w:r>
    </w:p>
    <w:p w:rsidR="00342326" w:rsidRPr="0047114E" w:rsidRDefault="00342326" w:rsidP="00342326">
      <w:pPr>
        <w:pStyle w:val="a4"/>
        <w:ind w:left="1495"/>
        <w:jc w:val="both"/>
        <w:rPr>
          <w:b w:val="0"/>
          <w:bCs w:val="0"/>
          <w:sz w:val="24"/>
        </w:rPr>
      </w:pPr>
    </w:p>
    <w:p w:rsidR="006C452F" w:rsidRDefault="00001E95" w:rsidP="00CC127E">
      <w:pPr>
        <w:pStyle w:val="a4"/>
        <w:ind w:firstLine="284"/>
        <w:jc w:val="both"/>
        <w:rPr>
          <w:b w:val="0"/>
          <w:sz w:val="24"/>
        </w:rPr>
      </w:pPr>
      <w:r w:rsidRPr="0047114E">
        <w:rPr>
          <w:b w:val="0"/>
          <w:bCs w:val="0"/>
          <w:sz w:val="24"/>
        </w:rPr>
        <w:t xml:space="preserve">Организация курсовой подготовки проводилась целенаправленно и планомерно. В течение </w:t>
      </w:r>
      <w:r w:rsidR="00CE09C6" w:rsidRPr="0047114E">
        <w:rPr>
          <w:b w:val="0"/>
          <w:bCs w:val="0"/>
          <w:sz w:val="24"/>
        </w:rPr>
        <w:t>201</w:t>
      </w:r>
      <w:r w:rsidR="00D62E54" w:rsidRPr="0047114E">
        <w:rPr>
          <w:b w:val="0"/>
          <w:bCs w:val="0"/>
          <w:sz w:val="24"/>
        </w:rPr>
        <w:t>9</w:t>
      </w:r>
      <w:r w:rsidR="00CE09C6" w:rsidRPr="0047114E">
        <w:rPr>
          <w:b w:val="0"/>
          <w:bCs w:val="0"/>
          <w:sz w:val="24"/>
        </w:rPr>
        <w:t>/20</w:t>
      </w:r>
      <w:r w:rsidR="00D62E54" w:rsidRPr="0047114E">
        <w:rPr>
          <w:b w:val="0"/>
          <w:bCs w:val="0"/>
          <w:sz w:val="24"/>
        </w:rPr>
        <w:t>20</w:t>
      </w:r>
      <w:r w:rsidR="00CE09C6" w:rsidRPr="0047114E">
        <w:rPr>
          <w:b w:val="0"/>
          <w:bCs w:val="0"/>
          <w:sz w:val="24"/>
        </w:rPr>
        <w:t xml:space="preserve"> </w:t>
      </w:r>
      <w:r w:rsidRPr="0047114E">
        <w:rPr>
          <w:b w:val="0"/>
          <w:bCs w:val="0"/>
          <w:sz w:val="24"/>
        </w:rPr>
        <w:t xml:space="preserve">учебного года курсовую подготовку прошли </w:t>
      </w:r>
      <w:r w:rsidR="0047114E" w:rsidRPr="0047114E">
        <w:rPr>
          <w:b w:val="0"/>
          <w:bCs w:val="0"/>
          <w:sz w:val="24"/>
        </w:rPr>
        <w:t>27</w:t>
      </w:r>
      <w:r w:rsidR="00CE09C6" w:rsidRPr="0047114E">
        <w:rPr>
          <w:b w:val="0"/>
          <w:bCs w:val="0"/>
          <w:sz w:val="24"/>
        </w:rPr>
        <w:t xml:space="preserve"> педагогических работников</w:t>
      </w:r>
      <w:r w:rsidR="00D93BEA" w:rsidRPr="0047114E">
        <w:rPr>
          <w:b w:val="0"/>
          <w:bCs w:val="0"/>
          <w:sz w:val="24"/>
        </w:rPr>
        <w:t xml:space="preserve"> (</w:t>
      </w:r>
      <w:r w:rsidR="00CE09C6" w:rsidRPr="0047114E">
        <w:rPr>
          <w:b w:val="0"/>
          <w:bCs w:val="0"/>
          <w:sz w:val="24"/>
        </w:rPr>
        <w:t>в 201</w:t>
      </w:r>
      <w:r w:rsidR="0047114E" w:rsidRPr="0047114E">
        <w:rPr>
          <w:b w:val="0"/>
          <w:bCs w:val="0"/>
          <w:sz w:val="24"/>
        </w:rPr>
        <w:t>9</w:t>
      </w:r>
      <w:r w:rsidR="00CE09C6" w:rsidRPr="0047114E">
        <w:rPr>
          <w:b w:val="0"/>
          <w:bCs w:val="0"/>
          <w:sz w:val="24"/>
        </w:rPr>
        <w:t>/20</w:t>
      </w:r>
      <w:r w:rsidR="0047114E" w:rsidRPr="0047114E">
        <w:rPr>
          <w:b w:val="0"/>
          <w:bCs w:val="0"/>
          <w:sz w:val="24"/>
        </w:rPr>
        <w:t>20</w:t>
      </w:r>
      <w:r w:rsidR="00CE09C6" w:rsidRPr="0047114E">
        <w:rPr>
          <w:b w:val="0"/>
          <w:bCs w:val="0"/>
          <w:sz w:val="24"/>
        </w:rPr>
        <w:t xml:space="preserve"> учебном году</w:t>
      </w:r>
      <w:r w:rsidR="00D93BEA" w:rsidRPr="0047114E">
        <w:rPr>
          <w:b w:val="0"/>
          <w:bCs w:val="0"/>
          <w:sz w:val="24"/>
        </w:rPr>
        <w:t xml:space="preserve"> – </w:t>
      </w:r>
      <w:r w:rsidR="0047114E" w:rsidRPr="0047114E">
        <w:rPr>
          <w:b w:val="0"/>
          <w:bCs w:val="0"/>
          <w:sz w:val="24"/>
        </w:rPr>
        <w:t>1</w:t>
      </w:r>
      <w:r w:rsidR="00D93BEA" w:rsidRPr="0047114E">
        <w:rPr>
          <w:b w:val="0"/>
          <w:bCs w:val="0"/>
          <w:sz w:val="24"/>
        </w:rPr>
        <w:t xml:space="preserve">5 </w:t>
      </w:r>
      <w:r w:rsidR="00CE09C6" w:rsidRPr="0047114E">
        <w:rPr>
          <w:b w:val="0"/>
          <w:sz w:val="24"/>
        </w:rPr>
        <w:t>учителей</w:t>
      </w:r>
      <w:r w:rsidR="00D93BEA" w:rsidRPr="0047114E">
        <w:rPr>
          <w:b w:val="0"/>
          <w:sz w:val="24"/>
        </w:rPr>
        <w:t>)</w:t>
      </w:r>
      <w:r w:rsidRPr="0047114E">
        <w:rPr>
          <w:b w:val="0"/>
          <w:sz w:val="24"/>
        </w:rPr>
        <w:t>.</w:t>
      </w:r>
      <w:r w:rsidR="00DF3C18" w:rsidRPr="0047114E">
        <w:rPr>
          <w:b w:val="0"/>
          <w:sz w:val="24"/>
        </w:rPr>
        <w:t xml:space="preserve"> </w:t>
      </w:r>
      <w:r w:rsidR="00CA2BAD" w:rsidRPr="0047114E">
        <w:rPr>
          <w:b w:val="0"/>
          <w:sz w:val="24"/>
        </w:rPr>
        <w:t xml:space="preserve"> В 201</w:t>
      </w:r>
      <w:r w:rsidR="0047114E" w:rsidRPr="0047114E">
        <w:rPr>
          <w:b w:val="0"/>
          <w:sz w:val="24"/>
        </w:rPr>
        <w:t>9</w:t>
      </w:r>
      <w:r w:rsidR="00CA2BAD" w:rsidRPr="0047114E">
        <w:rPr>
          <w:b w:val="0"/>
          <w:sz w:val="24"/>
        </w:rPr>
        <w:t>/20</w:t>
      </w:r>
      <w:r w:rsidR="0047114E" w:rsidRPr="0047114E">
        <w:rPr>
          <w:b w:val="0"/>
          <w:sz w:val="24"/>
        </w:rPr>
        <w:t>20</w:t>
      </w:r>
      <w:r w:rsidR="00CA2BAD" w:rsidRPr="0047114E">
        <w:rPr>
          <w:b w:val="0"/>
          <w:sz w:val="24"/>
        </w:rPr>
        <w:t xml:space="preserve"> учебном году </w:t>
      </w:r>
      <w:r w:rsidR="0047114E" w:rsidRPr="0047114E">
        <w:rPr>
          <w:b w:val="0"/>
          <w:sz w:val="24"/>
        </w:rPr>
        <w:t xml:space="preserve">93% </w:t>
      </w:r>
      <w:r w:rsidR="00DF3C18" w:rsidRPr="0047114E">
        <w:rPr>
          <w:b w:val="0"/>
          <w:sz w:val="24"/>
        </w:rPr>
        <w:t xml:space="preserve">посетили </w:t>
      </w:r>
      <w:r w:rsidR="0047114E" w:rsidRPr="0047114E">
        <w:rPr>
          <w:b w:val="0"/>
          <w:sz w:val="24"/>
        </w:rPr>
        <w:t xml:space="preserve">семинары различного уровня, </w:t>
      </w:r>
      <w:r w:rsidR="00DF3C18" w:rsidRPr="0047114E">
        <w:rPr>
          <w:b w:val="0"/>
          <w:sz w:val="24"/>
        </w:rPr>
        <w:t xml:space="preserve">бмениваясь опытом, совершенствуя </w:t>
      </w:r>
      <w:r w:rsidR="003B2636" w:rsidRPr="0047114E">
        <w:rPr>
          <w:b w:val="0"/>
          <w:sz w:val="24"/>
        </w:rPr>
        <w:t>педагогическое мастерство</w:t>
      </w:r>
      <w:r w:rsidR="00DF3C18" w:rsidRPr="0047114E">
        <w:rPr>
          <w:b w:val="0"/>
          <w:sz w:val="24"/>
        </w:rPr>
        <w:t>.</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7"/>
      </w:tblGrid>
      <w:tr w:rsidR="0047114E" w:rsidRPr="00676AD3" w:rsidTr="0047114E">
        <w:trPr>
          <w:trHeight w:val="933"/>
        </w:trPr>
        <w:tc>
          <w:tcPr>
            <w:tcW w:w="10037" w:type="dxa"/>
            <w:tcBorders>
              <w:top w:val="single" w:sz="4" w:space="0" w:color="auto"/>
              <w:left w:val="single" w:sz="4" w:space="0" w:color="auto"/>
              <w:bottom w:val="single" w:sz="4" w:space="0" w:color="auto"/>
              <w:right w:val="single" w:sz="4" w:space="0" w:color="auto"/>
            </w:tcBorders>
            <w:vAlign w:val="center"/>
          </w:tcPr>
          <w:p w:rsidR="0047114E" w:rsidRPr="00676AD3" w:rsidRDefault="0047114E" w:rsidP="0047114E">
            <w:pPr>
              <w:pStyle w:val="af5"/>
              <w:spacing w:line="240" w:lineRule="auto"/>
              <w:ind w:left="320"/>
              <w:rPr>
                <w:rFonts w:ascii="Times New Roman" w:hAnsi="Times New Roman"/>
                <w:sz w:val="24"/>
                <w:szCs w:val="28"/>
              </w:rPr>
            </w:pPr>
            <w:r w:rsidRPr="00676AD3">
              <w:rPr>
                <w:rFonts w:ascii="Times New Roman" w:hAnsi="Times New Roman"/>
                <w:sz w:val="24"/>
                <w:szCs w:val="28"/>
              </w:rPr>
              <w:t>Семинары, круглые столы и. т. п.</w:t>
            </w:r>
          </w:p>
        </w:tc>
      </w:tr>
      <w:tr w:rsidR="0047114E" w:rsidRPr="0047114E" w:rsidTr="0047114E">
        <w:trPr>
          <w:trHeight w:val="933"/>
        </w:trPr>
        <w:tc>
          <w:tcPr>
            <w:tcW w:w="1003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both"/>
              <w:rPr>
                <w:b/>
                <w:szCs w:val="28"/>
                <w:u w:val="single"/>
              </w:rPr>
            </w:pPr>
            <w:r w:rsidRPr="0047114E">
              <w:rPr>
                <w:b/>
                <w:szCs w:val="28"/>
                <w:u w:val="single"/>
                <w:lang w:val="en-US"/>
              </w:rPr>
              <w:t>I</w:t>
            </w:r>
            <w:r w:rsidRPr="0047114E">
              <w:rPr>
                <w:b/>
                <w:szCs w:val="28"/>
                <w:u w:val="single"/>
              </w:rPr>
              <w:t xml:space="preserve"> четверть:</w:t>
            </w:r>
          </w:p>
          <w:p w:rsidR="0047114E" w:rsidRPr="0047114E" w:rsidRDefault="0047114E" w:rsidP="0047114E">
            <w:pPr>
              <w:pStyle w:val="af5"/>
              <w:autoSpaceDE w:val="0"/>
              <w:autoSpaceDN w:val="0"/>
              <w:adjustRightInd w:val="0"/>
              <w:ind w:left="0"/>
              <w:jc w:val="both"/>
              <w:rPr>
                <w:rFonts w:ascii="Times New Roman" w:eastAsiaTheme="minorHAnsi" w:hAnsi="Times New Roman"/>
                <w:sz w:val="24"/>
                <w:szCs w:val="28"/>
              </w:rPr>
            </w:pPr>
            <w:r w:rsidRPr="0047114E">
              <w:rPr>
                <w:rFonts w:ascii="Times New Roman" w:eastAsiaTheme="minorHAnsi" w:hAnsi="Times New Roman"/>
                <w:b/>
                <w:sz w:val="24"/>
                <w:szCs w:val="28"/>
              </w:rPr>
              <w:t xml:space="preserve">Каталова О.А., </w:t>
            </w:r>
            <w:r w:rsidRPr="0047114E">
              <w:rPr>
                <w:rFonts w:ascii="Times New Roman" w:eastAsiaTheme="minorHAnsi" w:hAnsi="Times New Roman"/>
                <w:sz w:val="24"/>
                <w:szCs w:val="28"/>
              </w:rPr>
              <w:t>городской семинар «Организация работы педагога-психолога образовательного учреждения»</w:t>
            </w:r>
          </w:p>
          <w:p w:rsidR="0047114E" w:rsidRPr="0047114E" w:rsidRDefault="0047114E" w:rsidP="0047114E">
            <w:pPr>
              <w:autoSpaceDE w:val="0"/>
              <w:autoSpaceDN w:val="0"/>
              <w:adjustRightInd w:val="0"/>
              <w:jc w:val="both"/>
              <w:rPr>
                <w:rFonts w:eastAsiaTheme="minorHAnsi"/>
                <w:szCs w:val="28"/>
              </w:rPr>
            </w:pPr>
            <w:r w:rsidRPr="0047114E">
              <w:rPr>
                <w:rFonts w:eastAsiaTheme="minorHAnsi"/>
                <w:b/>
                <w:szCs w:val="28"/>
              </w:rPr>
              <w:t xml:space="preserve">Шевцова В.Г., Синютина Л.А., Трошина Т.В., Ерпилёва П.О., Канакова И.А., Ерина Н.Е., Секачева И.И., Вавилина О.И., Крапивина О.Н., Афонина Н.В., Кондратьева А.С., Лучкова О.К., Поликанова О.Н., Славинский С.Л., Тихонова О.В., Сейдгазова О.А., Судакова С.В., Горбачев А.В., Авакян А.С., Сидорова Л.С., </w:t>
            </w:r>
            <w:r w:rsidRPr="0047114E">
              <w:rPr>
                <w:rFonts w:eastAsiaTheme="minorHAnsi"/>
                <w:szCs w:val="28"/>
              </w:rPr>
              <w:t>городская августовская конференция педагогических работников муниципального образования «Город Саратов»</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eastAsiaTheme="minorHAnsi" w:hAnsi="Times New Roman"/>
                <w:b/>
                <w:sz w:val="24"/>
                <w:szCs w:val="28"/>
              </w:rPr>
              <w:t xml:space="preserve">Локаленкова Н.А., </w:t>
            </w:r>
            <w:r w:rsidRPr="0047114E">
              <w:rPr>
                <w:rFonts w:ascii="Times New Roman" w:hAnsi="Times New Roman"/>
                <w:sz w:val="24"/>
                <w:szCs w:val="28"/>
              </w:rPr>
              <w:t>городской семинар «Технология подготовки современного урока иностранного языка»</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eastAsiaTheme="minorHAnsi" w:hAnsi="Times New Roman"/>
                <w:b/>
                <w:sz w:val="24"/>
                <w:szCs w:val="28"/>
              </w:rPr>
              <w:t xml:space="preserve">Каталова О.А., </w:t>
            </w:r>
            <w:r w:rsidRPr="0047114E">
              <w:rPr>
                <w:rFonts w:ascii="Times New Roman" w:hAnsi="Times New Roman"/>
                <w:sz w:val="24"/>
                <w:szCs w:val="28"/>
              </w:rPr>
              <w:t>городской семинар «Культурный дневник школьника. Опыт, проблемы, перспективы»</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eastAsiaTheme="minorHAnsi" w:hAnsi="Times New Roman"/>
                <w:b/>
                <w:sz w:val="24"/>
                <w:szCs w:val="28"/>
              </w:rPr>
              <w:t xml:space="preserve">Максимова О.Е., Ревигина Т.Н., Бушуева Л.М., Фомушкина М.А., </w:t>
            </w:r>
            <w:r w:rsidRPr="0047114E">
              <w:rPr>
                <w:rFonts w:ascii="Times New Roman" w:hAnsi="Times New Roman"/>
                <w:sz w:val="24"/>
                <w:szCs w:val="28"/>
              </w:rPr>
              <w:t>вебинар по вопросу актуальной структуры и содержания ОГЭ и ЕГЭ без отрыва от производства</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eastAsiaTheme="minorHAnsi" w:hAnsi="Times New Roman"/>
                <w:b/>
                <w:sz w:val="24"/>
                <w:szCs w:val="28"/>
              </w:rPr>
              <w:t xml:space="preserve">Степанкина Т.Е., </w:t>
            </w:r>
            <w:r w:rsidRPr="0047114E">
              <w:rPr>
                <w:rFonts w:ascii="Times New Roman" w:hAnsi="Times New Roman"/>
                <w:sz w:val="24"/>
                <w:szCs w:val="28"/>
              </w:rPr>
              <w:t>городской семинар «Учебно-методический комплект А.И. Зайцева» без отрыва от производства</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eastAsiaTheme="minorHAnsi" w:hAnsi="Times New Roman"/>
                <w:b/>
                <w:sz w:val="24"/>
                <w:szCs w:val="28"/>
              </w:rPr>
              <w:t xml:space="preserve">Никитина Н.В., </w:t>
            </w:r>
            <w:r w:rsidRPr="0047114E">
              <w:rPr>
                <w:rFonts w:ascii="Times New Roman" w:hAnsi="Times New Roman"/>
                <w:sz w:val="24"/>
                <w:szCs w:val="28"/>
              </w:rPr>
              <w:t>межрегиональная научно-практическая конференция «На пользу детям создана»</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Судакова С.В.,</w:t>
            </w:r>
            <w:r w:rsidRPr="0047114E">
              <w:rPr>
                <w:rFonts w:ascii="Times New Roman" w:hAnsi="Times New Roman"/>
                <w:sz w:val="24"/>
                <w:szCs w:val="28"/>
              </w:rPr>
              <w:t xml:space="preserve"> городской семинар «Документация социального педагога»</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Занкина О.Г., Махова Л.А.,</w:t>
            </w:r>
            <w:r w:rsidRPr="0047114E">
              <w:rPr>
                <w:rFonts w:ascii="Times New Roman" w:hAnsi="Times New Roman"/>
                <w:sz w:val="24"/>
                <w:szCs w:val="28"/>
              </w:rPr>
              <w:t xml:space="preserve"> районный семинар «Система работы по патриотическому воспитанию «Формирование гражданственности, чувства любви к Родине»</w:t>
            </w:r>
          </w:p>
          <w:p w:rsidR="0047114E" w:rsidRPr="0047114E" w:rsidRDefault="0047114E" w:rsidP="0047114E">
            <w:pPr>
              <w:jc w:val="both"/>
              <w:rPr>
                <w:b/>
                <w:szCs w:val="28"/>
                <w:u w:val="single"/>
              </w:rPr>
            </w:pPr>
            <w:r w:rsidRPr="0047114E">
              <w:rPr>
                <w:b/>
                <w:szCs w:val="28"/>
                <w:u w:val="single"/>
                <w:lang w:val="en-US"/>
              </w:rPr>
              <w:t>II</w:t>
            </w:r>
            <w:r w:rsidRPr="0047114E">
              <w:rPr>
                <w:b/>
                <w:szCs w:val="28"/>
                <w:u w:val="single"/>
              </w:rPr>
              <w:t xml:space="preserve"> четверть:</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Лешина Е.В., Погодина С.В., Федотова И.В.,</w:t>
            </w:r>
            <w:r w:rsidRPr="0047114E">
              <w:rPr>
                <w:rFonts w:ascii="Times New Roman" w:hAnsi="Times New Roman"/>
                <w:sz w:val="24"/>
                <w:szCs w:val="28"/>
              </w:rPr>
              <w:t xml:space="preserve"> семинар с представителями образовательной платформы «Учи.ру»</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Видатор Е.И.,</w:t>
            </w:r>
            <w:r w:rsidRPr="0047114E">
              <w:rPr>
                <w:rFonts w:ascii="Times New Roman" w:hAnsi="Times New Roman"/>
                <w:sz w:val="24"/>
                <w:szCs w:val="28"/>
              </w:rPr>
              <w:t xml:space="preserve"> районное совещание</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Кондратьева А.С., Поликанова О.Н., Медведева Н.А.,</w:t>
            </w:r>
            <w:r w:rsidRPr="0047114E">
              <w:rPr>
                <w:rFonts w:ascii="Times New Roman" w:hAnsi="Times New Roman"/>
                <w:sz w:val="24"/>
                <w:szCs w:val="28"/>
              </w:rPr>
              <w:t xml:space="preserve"> городской семинар «Коррекция психоэмоционального состояния на уроках музыки в рамках ФГОС»</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Коломенская Е.А.,</w:t>
            </w:r>
            <w:r w:rsidRPr="0047114E">
              <w:rPr>
                <w:rFonts w:ascii="Times New Roman" w:hAnsi="Times New Roman"/>
                <w:sz w:val="24"/>
                <w:szCs w:val="28"/>
              </w:rPr>
              <w:t xml:space="preserve"> региональный семинар «Обществознание как предмет в современной школе. Эффективная подготовка выпускников к ЕГЭ по обществознанию»</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Губкина К.А., Авакян А.С.,</w:t>
            </w:r>
            <w:r w:rsidRPr="0047114E">
              <w:rPr>
                <w:rFonts w:ascii="Times New Roman" w:hAnsi="Times New Roman"/>
                <w:sz w:val="24"/>
                <w:szCs w:val="28"/>
              </w:rPr>
              <w:t xml:space="preserve"> городское мероприятие, посвященное Международному дню учителя французского языка</w:t>
            </w:r>
          </w:p>
          <w:p w:rsidR="0047114E" w:rsidRPr="0047114E" w:rsidRDefault="0047114E" w:rsidP="0047114E">
            <w:pPr>
              <w:jc w:val="both"/>
              <w:rPr>
                <w:b/>
                <w:szCs w:val="28"/>
                <w:u w:val="single"/>
              </w:rPr>
            </w:pPr>
            <w:r w:rsidRPr="0047114E">
              <w:rPr>
                <w:b/>
                <w:szCs w:val="28"/>
                <w:u w:val="single"/>
                <w:lang w:val="en-US"/>
              </w:rPr>
              <w:t>III</w:t>
            </w:r>
            <w:r w:rsidRPr="0047114E">
              <w:rPr>
                <w:b/>
                <w:szCs w:val="28"/>
                <w:u w:val="single"/>
              </w:rPr>
              <w:t xml:space="preserve"> четверть:</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Писаренко А.А.,</w:t>
            </w:r>
            <w:r w:rsidRPr="0047114E">
              <w:rPr>
                <w:rFonts w:ascii="Times New Roman" w:hAnsi="Times New Roman"/>
                <w:sz w:val="24"/>
                <w:szCs w:val="28"/>
              </w:rPr>
              <w:t xml:space="preserve"> городское мероприятие, посвященное презентации телеканала «Радость моя»</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Лихацкая Е.Г.,</w:t>
            </w:r>
            <w:r w:rsidRPr="0047114E">
              <w:rPr>
                <w:rFonts w:ascii="Times New Roman" w:hAnsi="Times New Roman"/>
                <w:sz w:val="24"/>
                <w:szCs w:val="28"/>
              </w:rPr>
              <w:t xml:space="preserve"> районное совещание</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Тихонова А.В., Лысова А.В.,</w:t>
            </w:r>
            <w:r w:rsidRPr="0047114E">
              <w:rPr>
                <w:rFonts w:ascii="Times New Roman" w:hAnsi="Times New Roman"/>
                <w:sz w:val="24"/>
                <w:szCs w:val="28"/>
              </w:rPr>
              <w:t xml:space="preserve"> совещание по подготовке к ВПР</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Самолданова Е.В., Вавилина О.И.,</w:t>
            </w:r>
            <w:r w:rsidRPr="0047114E">
              <w:rPr>
                <w:rFonts w:ascii="Times New Roman" w:hAnsi="Times New Roman"/>
                <w:sz w:val="24"/>
                <w:szCs w:val="28"/>
              </w:rPr>
              <w:t xml:space="preserve"> городской семинар «Использование различных приемов и способов обучения при подготовке к государственной итоговой аттестации по образовательным программам основного общего и среднего общего образования по физике»</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Ревигина Т.Н., Ковтунова Н.В., Панасюк С.В.,</w:t>
            </w:r>
            <w:r w:rsidRPr="0047114E">
              <w:rPr>
                <w:rFonts w:ascii="Times New Roman" w:hAnsi="Times New Roman"/>
                <w:sz w:val="24"/>
                <w:szCs w:val="28"/>
              </w:rPr>
              <w:t xml:space="preserve"> городской семинар «Алгоритм работы над изложением в 9 классе в плане подготовки к ОГЭ»</w:t>
            </w:r>
          </w:p>
          <w:p w:rsidR="0047114E" w:rsidRPr="0047114E" w:rsidRDefault="0047114E" w:rsidP="0047114E">
            <w:pPr>
              <w:pStyle w:val="af5"/>
              <w:autoSpaceDE w:val="0"/>
              <w:autoSpaceDN w:val="0"/>
              <w:adjustRightInd w:val="0"/>
              <w:ind w:left="0"/>
              <w:jc w:val="both"/>
              <w:rPr>
                <w:rFonts w:ascii="Times New Roman" w:hAnsi="Times New Roman"/>
                <w:b/>
                <w:sz w:val="24"/>
                <w:szCs w:val="28"/>
              </w:rPr>
            </w:pPr>
            <w:r w:rsidRPr="0047114E">
              <w:rPr>
                <w:rFonts w:ascii="Times New Roman" w:hAnsi="Times New Roman"/>
                <w:b/>
                <w:sz w:val="24"/>
                <w:szCs w:val="28"/>
              </w:rPr>
              <w:t>Бадякшина Т.Е.,</w:t>
            </w:r>
            <w:r w:rsidRPr="0047114E">
              <w:rPr>
                <w:rFonts w:ascii="Times New Roman" w:hAnsi="Times New Roman"/>
                <w:sz w:val="24"/>
                <w:szCs w:val="28"/>
              </w:rPr>
              <w:t xml:space="preserve"> городской семинар «Особенности КИМ ЕГЭ п иностранному языку: проблемные вопросы и пути их решения»</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 xml:space="preserve">Печенова Е.С., </w:t>
            </w:r>
            <w:r w:rsidRPr="0047114E">
              <w:rPr>
                <w:rFonts w:ascii="Times New Roman" w:hAnsi="Times New Roman"/>
                <w:sz w:val="24"/>
                <w:szCs w:val="28"/>
              </w:rPr>
              <w:t>городской семинар «Пути реализации экологического воспитания в начальном общем образовании»</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Дудникова Н.К.,</w:t>
            </w:r>
            <w:r w:rsidRPr="0047114E">
              <w:rPr>
                <w:rFonts w:ascii="Times New Roman" w:hAnsi="Times New Roman"/>
                <w:sz w:val="24"/>
                <w:szCs w:val="28"/>
              </w:rPr>
              <w:t xml:space="preserve"> региональный семинар «Организация деятельности Уполномоченных по защите прав участников образовательных отношений в 2019/2020 учебном году»</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Крапивина О.Н.,</w:t>
            </w:r>
            <w:r w:rsidRPr="0047114E">
              <w:rPr>
                <w:rFonts w:ascii="Times New Roman" w:hAnsi="Times New Roman"/>
                <w:sz w:val="24"/>
                <w:szCs w:val="28"/>
              </w:rPr>
              <w:t xml:space="preserve"> городской семинар «Современные технологии на уроках изобразительного искусства. Творческие мастерские»</w:t>
            </w:r>
          </w:p>
          <w:p w:rsidR="0047114E" w:rsidRPr="0047114E" w:rsidRDefault="0047114E" w:rsidP="0047114E">
            <w:pPr>
              <w:pStyle w:val="af5"/>
              <w:autoSpaceDE w:val="0"/>
              <w:autoSpaceDN w:val="0"/>
              <w:adjustRightInd w:val="0"/>
              <w:ind w:left="0"/>
              <w:jc w:val="both"/>
              <w:rPr>
                <w:rFonts w:ascii="Times New Roman" w:hAnsi="Times New Roman"/>
                <w:sz w:val="24"/>
                <w:szCs w:val="28"/>
              </w:rPr>
            </w:pPr>
            <w:r w:rsidRPr="0047114E">
              <w:rPr>
                <w:rFonts w:ascii="Times New Roman" w:hAnsi="Times New Roman"/>
                <w:b/>
                <w:sz w:val="24"/>
                <w:szCs w:val="28"/>
              </w:rPr>
              <w:t>Зайцева О.А.,</w:t>
            </w:r>
            <w:r w:rsidRPr="0047114E">
              <w:rPr>
                <w:rFonts w:ascii="Times New Roman" w:hAnsi="Times New Roman"/>
                <w:sz w:val="24"/>
                <w:szCs w:val="28"/>
              </w:rPr>
              <w:t xml:space="preserve"> городской семинар «Формирование учебно-познавательной компетенции в целях обучения языку»</w:t>
            </w:r>
          </w:p>
        </w:tc>
      </w:tr>
    </w:tbl>
    <w:p w:rsidR="00CC127E" w:rsidRPr="0047114E" w:rsidRDefault="00CC127E" w:rsidP="00CC127E">
      <w:pPr>
        <w:pStyle w:val="a4"/>
        <w:ind w:firstLine="284"/>
        <w:jc w:val="both"/>
        <w:rPr>
          <w:b w:val="0"/>
          <w:bCs w:val="0"/>
          <w:sz w:val="22"/>
        </w:rPr>
      </w:pPr>
    </w:p>
    <w:p w:rsidR="005429D9" w:rsidRPr="0047114E" w:rsidRDefault="004536AB" w:rsidP="00BB50B7">
      <w:pPr>
        <w:ind w:firstLine="708"/>
        <w:jc w:val="both"/>
      </w:pPr>
      <w:r w:rsidRPr="0047114E">
        <w:t>В целях</w:t>
      </w:r>
      <w:r w:rsidR="00BB50B7" w:rsidRPr="0047114E">
        <w:t xml:space="preserve"> развития творческой инициативы и новаторства, выявления творчески работающих учителей</w:t>
      </w:r>
      <w:r w:rsidRPr="0047114E">
        <w:t>,</w:t>
      </w:r>
      <w:r w:rsidR="00BB50B7" w:rsidRPr="0047114E">
        <w:t xml:space="preserve"> </w:t>
      </w:r>
      <w:r w:rsidRPr="0047114E">
        <w:t xml:space="preserve">обмена опытом, анализа используемых педагогических технологий, </w:t>
      </w:r>
      <w:r w:rsidR="00BB50B7" w:rsidRPr="0047114E">
        <w:t>повышени</w:t>
      </w:r>
      <w:r w:rsidR="003349E1" w:rsidRPr="0047114E">
        <w:t xml:space="preserve">я </w:t>
      </w:r>
      <w:r w:rsidRPr="0047114E">
        <w:t>педагогического мастерства</w:t>
      </w:r>
      <w:r w:rsidR="003349E1" w:rsidRPr="0047114E">
        <w:t xml:space="preserve"> в</w:t>
      </w:r>
      <w:r w:rsidR="00BB50B7" w:rsidRPr="0047114E">
        <w:t xml:space="preserve"> 201</w:t>
      </w:r>
      <w:r w:rsidR="0047114E" w:rsidRPr="0047114E">
        <w:t>9</w:t>
      </w:r>
      <w:r w:rsidR="00BB50B7" w:rsidRPr="0047114E">
        <w:t>/20</w:t>
      </w:r>
      <w:r w:rsidR="0047114E" w:rsidRPr="0047114E">
        <w:t>20</w:t>
      </w:r>
      <w:r w:rsidR="00BB50B7" w:rsidRPr="0047114E">
        <w:t xml:space="preserve"> учебном году</w:t>
      </w:r>
      <w:r w:rsidR="00313A86" w:rsidRPr="0047114E">
        <w:t xml:space="preserve"> на базе школы</w:t>
      </w:r>
      <w:r w:rsidR="005429D9" w:rsidRPr="0047114E">
        <w:t xml:space="preserve"> проводились педагогические советы, семинары и мероприятия различного уровня</w:t>
      </w:r>
      <w:r w:rsidRPr="0047114E">
        <w:t>.</w:t>
      </w:r>
    </w:p>
    <w:tbl>
      <w:tblPr>
        <w:tblStyle w:val="a6"/>
        <w:tblW w:w="0" w:type="auto"/>
        <w:tblLook w:val="04A0" w:firstRow="1" w:lastRow="0" w:firstColumn="1" w:lastColumn="0" w:noHBand="0" w:noVBand="1"/>
      </w:tblPr>
      <w:tblGrid>
        <w:gridCol w:w="3114"/>
        <w:gridCol w:w="3115"/>
        <w:gridCol w:w="3115"/>
      </w:tblGrid>
      <w:tr w:rsidR="0047114E" w:rsidRPr="0047114E" w:rsidTr="0047114E">
        <w:tc>
          <w:tcPr>
            <w:tcW w:w="3114" w:type="dxa"/>
          </w:tcPr>
          <w:p w:rsidR="0047114E" w:rsidRPr="0047114E" w:rsidRDefault="0047114E" w:rsidP="0047114E">
            <w:pPr>
              <w:spacing w:after="120"/>
              <w:jc w:val="center"/>
            </w:pPr>
            <w:r w:rsidRPr="0047114E">
              <w:t>Уровень</w:t>
            </w:r>
          </w:p>
        </w:tc>
        <w:tc>
          <w:tcPr>
            <w:tcW w:w="3115" w:type="dxa"/>
          </w:tcPr>
          <w:p w:rsidR="0047114E" w:rsidRPr="0047114E" w:rsidRDefault="0047114E" w:rsidP="0047114E">
            <w:pPr>
              <w:spacing w:after="120"/>
              <w:jc w:val="center"/>
            </w:pPr>
            <w:r w:rsidRPr="0047114E">
              <w:t>Мероприятие</w:t>
            </w:r>
          </w:p>
        </w:tc>
        <w:tc>
          <w:tcPr>
            <w:tcW w:w="3115" w:type="dxa"/>
          </w:tcPr>
          <w:p w:rsidR="0047114E" w:rsidRPr="0047114E" w:rsidRDefault="0047114E" w:rsidP="0047114E">
            <w:pPr>
              <w:spacing w:after="120"/>
              <w:jc w:val="center"/>
            </w:pPr>
            <w:r w:rsidRPr="0047114E">
              <w:t>Дата</w:t>
            </w:r>
          </w:p>
        </w:tc>
      </w:tr>
      <w:tr w:rsidR="0047114E" w:rsidRPr="0047114E" w:rsidTr="0047114E">
        <w:tc>
          <w:tcPr>
            <w:tcW w:w="3114" w:type="dxa"/>
            <w:vMerge w:val="restart"/>
            <w:vAlign w:val="center"/>
          </w:tcPr>
          <w:p w:rsidR="0047114E" w:rsidRPr="0047114E" w:rsidRDefault="0047114E" w:rsidP="0047114E">
            <w:pPr>
              <w:spacing w:after="120"/>
              <w:jc w:val="center"/>
            </w:pPr>
            <w:r w:rsidRPr="0047114E">
              <w:t>Муниципальный</w:t>
            </w:r>
          </w:p>
        </w:tc>
        <w:tc>
          <w:tcPr>
            <w:tcW w:w="3115" w:type="dxa"/>
          </w:tcPr>
          <w:p w:rsidR="0047114E" w:rsidRPr="0047114E" w:rsidRDefault="0047114E" w:rsidP="0047114E">
            <w:pPr>
              <w:spacing w:after="120"/>
              <w:jc w:val="both"/>
            </w:pPr>
            <w:r w:rsidRPr="0047114E">
              <w:t>Заседание методического объединения заместителей директоров по воспитательной работе</w:t>
            </w:r>
          </w:p>
        </w:tc>
        <w:tc>
          <w:tcPr>
            <w:tcW w:w="3115" w:type="dxa"/>
          </w:tcPr>
          <w:p w:rsidR="0047114E" w:rsidRPr="0047114E" w:rsidRDefault="0047114E" w:rsidP="0047114E">
            <w:pPr>
              <w:spacing w:after="120"/>
              <w:jc w:val="center"/>
            </w:pPr>
            <w:r w:rsidRPr="0047114E">
              <w:t>Август, 2019</w:t>
            </w:r>
          </w:p>
        </w:tc>
      </w:tr>
      <w:tr w:rsidR="0047114E" w:rsidRPr="0047114E" w:rsidTr="0047114E">
        <w:tc>
          <w:tcPr>
            <w:tcW w:w="3114" w:type="dxa"/>
            <w:vMerge/>
          </w:tcPr>
          <w:p w:rsidR="0047114E" w:rsidRPr="0047114E" w:rsidRDefault="0047114E" w:rsidP="0047114E">
            <w:pPr>
              <w:spacing w:after="120"/>
              <w:jc w:val="both"/>
            </w:pPr>
          </w:p>
        </w:tc>
        <w:tc>
          <w:tcPr>
            <w:tcW w:w="3115" w:type="dxa"/>
          </w:tcPr>
          <w:p w:rsidR="0047114E" w:rsidRPr="0047114E" w:rsidRDefault="0047114E" w:rsidP="0047114E">
            <w:pPr>
              <w:spacing w:after="120"/>
              <w:jc w:val="both"/>
            </w:pPr>
            <w:r w:rsidRPr="0047114E">
              <w:t>Заседание методического объединения педагогов-психологов</w:t>
            </w:r>
          </w:p>
        </w:tc>
        <w:tc>
          <w:tcPr>
            <w:tcW w:w="3115" w:type="dxa"/>
          </w:tcPr>
          <w:p w:rsidR="0047114E" w:rsidRPr="0047114E" w:rsidRDefault="0047114E" w:rsidP="0047114E">
            <w:pPr>
              <w:spacing w:after="120"/>
              <w:jc w:val="center"/>
            </w:pPr>
            <w:r w:rsidRPr="0047114E">
              <w:t>Август, 2019</w:t>
            </w:r>
          </w:p>
        </w:tc>
      </w:tr>
      <w:tr w:rsidR="0047114E" w:rsidRPr="0047114E" w:rsidTr="0047114E">
        <w:tc>
          <w:tcPr>
            <w:tcW w:w="3114" w:type="dxa"/>
            <w:vMerge/>
          </w:tcPr>
          <w:p w:rsidR="0047114E" w:rsidRPr="0047114E" w:rsidRDefault="0047114E" w:rsidP="0047114E">
            <w:pPr>
              <w:spacing w:after="120"/>
              <w:jc w:val="both"/>
            </w:pPr>
          </w:p>
        </w:tc>
        <w:tc>
          <w:tcPr>
            <w:tcW w:w="3115" w:type="dxa"/>
          </w:tcPr>
          <w:p w:rsidR="0047114E" w:rsidRPr="0047114E" w:rsidRDefault="0047114E" w:rsidP="0047114E">
            <w:pPr>
              <w:spacing w:after="120"/>
              <w:jc w:val="both"/>
            </w:pPr>
            <w:r w:rsidRPr="0047114E">
              <w:t>Семинар для молодых специалистов со стажем работы до одного года</w:t>
            </w:r>
          </w:p>
        </w:tc>
        <w:tc>
          <w:tcPr>
            <w:tcW w:w="3115" w:type="dxa"/>
          </w:tcPr>
          <w:p w:rsidR="0047114E" w:rsidRPr="0047114E" w:rsidRDefault="0047114E" w:rsidP="0047114E">
            <w:pPr>
              <w:spacing w:after="120"/>
              <w:jc w:val="center"/>
            </w:pPr>
            <w:r w:rsidRPr="0047114E">
              <w:t>Октябрь, 2019</w:t>
            </w:r>
          </w:p>
        </w:tc>
      </w:tr>
      <w:tr w:rsidR="0047114E" w:rsidRPr="0047114E" w:rsidTr="0047114E">
        <w:tc>
          <w:tcPr>
            <w:tcW w:w="3114" w:type="dxa"/>
            <w:vMerge/>
          </w:tcPr>
          <w:p w:rsidR="0047114E" w:rsidRPr="0047114E" w:rsidRDefault="0047114E" w:rsidP="0047114E">
            <w:pPr>
              <w:spacing w:after="120"/>
              <w:jc w:val="both"/>
            </w:pPr>
          </w:p>
        </w:tc>
        <w:tc>
          <w:tcPr>
            <w:tcW w:w="3115" w:type="dxa"/>
          </w:tcPr>
          <w:p w:rsidR="0047114E" w:rsidRPr="0047114E" w:rsidRDefault="0047114E" w:rsidP="0047114E">
            <w:pPr>
              <w:spacing w:after="120"/>
              <w:jc w:val="both"/>
            </w:pPr>
            <w:r w:rsidRPr="0047114E">
              <w:t>Семинар для педагогов-психологов</w:t>
            </w:r>
          </w:p>
        </w:tc>
        <w:tc>
          <w:tcPr>
            <w:tcW w:w="3115" w:type="dxa"/>
          </w:tcPr>
          <w:p w:rsidR="0047114E" w:rsidRPr="0047114E" w:rsidRDefault="0047114E" w:rsidP="0047114E">
            <w:pPr>
              <w:spacing w:after="120"/>
              <w:jc w:val="center"/>
            </w:pPr>
            <w:r w:rsidRPr="0047114E">
              <w:t>Октябрь, 2019</w:t>
            </w:r>
          </w:p>
        </w:tc>
      </w:tr>
      <w:tr w:rsidR="0047114E" w:rsidRPr="0047114E" w:rsidTr="0047114E">
        <w:tc>
          <w:tcPr>
            <w:tcW w:w="3114" w:type="dxa"/>
            <w:vMerge/>
          </w:tcPr>
          <w:p w:rsidR="0047114E" w:rsidRPr="0047114E" w:rsidRDefault="0047114E" w:rsidP="0047114E">
            <w:pPr>
              <w:spacing w:after="120"/>
              <w:jc w:val="both"/>
            </w:pPr>
          </w:p>
        </w:tc>
        <w:tc>
          <w:tcPr>
            <w:tcW w:w="3115" w:type="dxa"/>
          </w:tcPr>
          <w:p w:rsidR="0047114E" w:rsidRPr="0047114E" w:rsidRDefault="0047114E" w:rsidP="0047114E">
            <w:pPr>
              <w:spacing w:after="120"/>
              <w:jc w:val="both"/>
            </w:pPr>
            <w:r w:rsidRPr="0047114E">
              <w:t>Семинар для заместителей директоров по воспитательной работе</w:t>
            </w:r>
          </w:p>
        </w:tc>
        <w:tc>
          <w:tcPr>
            <w:tcW w:w="3115" w:type="dxa"/>
          </w:tcPr>
          <w:p w:rsidR="0047114E" w:rsidRPr="0047114E" w:rsidRDefault="0047114E" w:rsidP="0047114E">
            <w:pPr>
              <w:spacing w:after="120"/>
              <w:jc w:val="center"/>
            </w:pPr>
            <w:r w:rsidRPr="0047114E">
              <w:t>Ноябрь, 2019</w:t>
            </w:r>
          </w:p>
        </w:tc>
      </w:tr>
      <w:tr w:rsidR="0047114E" w:rsidRPr="0047114E" w:rsidTr="0047114E">
        <w:tc>
          <w:tcPr>
            <w:tcW w:w="3114" w:type="dxa"/>
            <w:vMerge/>
          </w:tcPr>
          <w:p w:rsidR="0047114E" w:rsidRPr="0047114E" w:rsidRDefault="0047114E" w:rsidP="0047114E">
            <w:pPr>
              <w:spacing w:after="120"/>
              <w:jc w:val="both"/>
            </w:pPr>
          </w:p>
        </w:tc>
        <w:tc>
          <w:tcPr>
            <w:tcW w:w="3115" w:type="dxa"/>
          </w:tcPr>
          <w:p w:rsidR="0047114E" w:rsidRPr="0047114E" w:rsidRDefault="0047114E" w:rsidP="0047114E">
            <w:pPr>
              <w:spacing w:after="120"/>
              <w:jc w:val="both"/>
            </w:pPr>
            <w:r w:rsidRPr="0047114E">
              <w:t>Муниципальный этап Всероссийской олимпиады школьников по биологии</w:t>
            </w:r>
          </w:p>
        </w:tc>
        <w:tc>
          <w:tcPr>
            <w:tcW w:w="3115" w:type="dxa"/>
          </w:tcPr>
          <w:p w:rsidR="0047114E" w:rsidRPr="0047114E" w:rsidRDefault="0047114E" w:rsidP="0047114E">
            <w:pPr>
              <w:spacing w:after="120"/>
              <w:jc w:val="center"/>
            </w:pPr>
            <w:r w:rsidRPr="0047114E">
              <w:t>Ноябрь, 2019</w:t>
            </w:r>
          </w:p>
        </w:tc>
      </w:tr>
      <w:tr w:rsidR="0047114E" w:rsidRPr="0047114E" w:rsidTr="0047114E">
        <w:tc>
          <w:tcPr>
            <w:tcW w:w="3114" w:type="dxa"/>
            <w:vMerge/>
          </w:tcPr>
          <w:p w:rsidR="0047114E" w:rsidRPr="0047114E" w:rsidRDefault="0047114E" w:rsidP="0047114E">
            <w:pPr>
              <w:spacing w:after="120"/>
              <w:jc w:val="both"/>
            </w:pPr>
          </w:p>
        </w:tc>
        <w:tc>
          <w:tcPr>
            <w:tcW w:w="3115" w:type="dxa"/>
          </w:tcPr>
          <w:p w:rsidR="0047114E" w:rsidRPr="0047114E" w:rsidRDefault="0047114E" w:rsidP="0047114E">
            <w:pPr>
              <w:spacing w:after="120"/>
              <w:jc w:val="both"/>
            </w:pPr>
            <w:r w:rsidRPr="0047114E">
              <w:t>Муниципальный этап Всероссийской олимпиады школьников по экологии</w:t>
            </w:r>
          </w:p>
        </w:tc>
        <w:tc>
          <w:tcPr>
            <w:tcW w:w="3115" w:type="dxa"/>
          </w:tcPr>
          <w:p w:rsidR="0047114E" w:rsidRPr="0047114E" w:rsidRDefault="0047114E" w:rsidP="0047114E">
            <w:pPr>
              <w:spacing w:after="120"/>
              <w:jc w:val="center"/>
            </w:pPr>
            <w:r w:rsidRPr="0047114E">
              <w:t>Ноябрь, 2019</w:t>
            </w:r>
          </w:p>
        </w:tc>
      </w:tr>
      <w:tr w:rsidR="0047114E" w:rsidRPr="0047114E" w:rsidTr="0047114E">
        <w:tc>
          <w:tcPr>
            <w:tcW w:w="3114" w:type="dxa"/>
            <w:vMerge/>
          </w:tcPr>
          <w:p w:rsidR="0047114E" w:rsidRPr="0047114E" w:rsidRDefault="0047114E" w:rsidP="0047114E">
            <w:pPr>
              <w:spacing w:after="120"/>
              <w:jc w:val="both"/>
            </w:pPr>
          </w:p>
        </w:tc>
        <w:tc>
          <w:tcPr>
            <w:tcW w:w="3115" w:type="dxa"/>
          </w:tcPr>
          <w:p w:rsidR="0047114E" w:rsidRPr="0047114E" w:rsidRDefault="0047114E" w:rsidP="0047114E">
            <w:pPr>
              <w:spacing w:after="120"/>
              <w:jc w:val="both"/>
            </w:pPr>
            <w:r w:rsidRPr="0047114E">
              <w:t>Муниципальный этап Всероссийской олимпиады школьников по химии</w:t>
            </w:r>
          </w:p>
        </w:tc>
        <w:tc>
          <w:tcPr>
            <w:tcW w:w="3115" w:type="dxa"/>
          </w:tcPr>
          <w:p w:rsidR="0047114E" w:rsidRPr="0047114E" w:rsidRDefault="0047114E" w:rsidP="0047114E">
            <w:pPr>
              <w:spacing w:after="120"/>
              <w:jc w:val="center"/>
            </w:pPr>
            <w:r w:rsidRPr="0047114E">
              <w:t>Ноябрь, 2019</w:t>
            </w:r>
          </w:p>
        </w:tc>
      </w:tr>
      <w:tr w:rsidR="0047114E" w:rsidRPr="0047114E" w:rsidTr="0047114E">
        <w:tc>
          <w:tcPr>
            <w:tcW w:w="3114" w:type="dxa"/>
            <w:vMerge/>
          </w:tcPr>
          <w:p w:rsidR="0047114E" w:rsidRPr="0047114E" w:rsidRDefault="0047114E" w:rsidP="0047114E">
            <w:pPr>
              <w:spacing w:after="120"/>
              <w:jc w:val="both"/>
            </w:pPr>
          </w:p>
        </w:tc>
        <w:tc>
          <w:tcPr>
            <w:tcW w:w="3115" w:type="dxa"/>
          </w:tcPr>
          <w:p w:rsidR="0047114E" w:rsidRPr="0047114E" w:rsidRDefault="0047114E" w:rsidP="0047114E">
            <w:pPr>
              <w:spacing w:after="120"/>
              <w:jc w:val="both"/>
            </w:pPr>
            <w:r w:rsidRPr="0047114E">
              <w:t>Муниципальный этап Всероссийской олимпиады школьников по ОБЖ</w:t>
            </w:r>
          </w:p>
        </w:tc>
        <w:tc>
          <w:tcPr>
            <w:tcW w:w="3115" w:type="dxa"/>
          </w:tcPr>
          <w:p w:rsidR="0047114E" w:rsidRPr="0047114E" w:rsidRDefault="0047114E" w:rsidP="0047114E">
            <w:pPr>
              <w:spacing w:after="120"/>
              <w:jc w:val="center"/>
            </w:pPr>
            <w:r w:rsidRPr="0047114E">
              <w:t>Ноябрь, 2019</w:t>
            </w:r>
          </w:p>
        </w:tc>
      </w:tr>
      <w:tr w:rsidR="0047114E" w:rsidRPr="0047114E" w:rsidTr="0047114E">
        <w:tc>
          <w:tcPr>
            <w:tcW w:w="3114" w:type="dxa"/>
            <w:vMerge/>
          </w:tcPr>
          <w:p w:rsidR="0047114E" w:rsidRPr="0047114E" w:rsidRDefault="0047114E" w:rsidP="0047114E">
            <w:pPr>
              <w:spacing w:after="120"/>
              <w:jc w:val="both"/>
            </w:pPr>
          </w:p>
        </w:tc>
        <w:tc>
          <w:tcPr>
            <w:tcW w:w="3115" w:type="dxa"/>
          </w:tcPr>
          <w:p w:rsidR="0047114E" w:rsidRPr="0047114E" w:rsidRDefault="0047114E" w:rsidP="0047114E">
            <w:pPr>
              <w:spacing w:after="120"/>
              <w:jc w:val="both"/>
            </w:pPr>
            <w:r w:rsidRPr="0047114E">
              <w:t>Городские соревнования по скалолазанию</w:t>
            </w:r>
          </w:p>
        </w:tc>
        <w:tc>
          <w:tcPr>
            <w:tcW w:w="3115" w:type="dxa"/>
          </w:tcPr>
          <w:p w:rsidR="0047114E" w:rsidRPr="0047114E" w:rsidRDefault="0047114E" w:rsidP="0047114E">
            <w:pPr>
              <w:spacing w:after="120"/>
              <w:jc w:val="center"/>
            </w:pPr>
            <w:r w:rsidRPr="0047114E">
              <w:t>Январь, 2020</w:t>
            </w:r>
          </w:p>
        </w:tc>
      </w:tr>
      <w:tr w:rsidR="0047114E" w:rsidRPr="0047114E" w:rsidTr="0047114E">
        <w:tc>
          <w:tcPr>
            <w:tcW w:w="3114" w:type="dxa"/>
            <w:vMerge w:val="restart"/>
            <w:vAlign w:val="center"/>
          </w:tcPr>
          <w:p w:rsidR="0047114E" w:rsidRPr="0047114E" w:rsidRDefault="0047114E" w:rsidP="0047114E">
            <w:pPr>
              <w:spacing w:after="120"/>
              <w:jc w:val="center"/>
            </w:pPr>
            <w:r w:rsidRPr="0047114E">
              <w:t>Районный</w:t>
            </w:r>
          </w:p>
        </w:tc>
        <w:tc>
          <w:tcPr>
            <w:tcW w:w="3115" w:type="dxa"/>
          </w:tcPr>
          <w:p w:rsidR="0047114E" w:rsidRPr="0047114E" w:rsidRDefault="0047114E" w:rsidP="0047114E">
            <w:pPr>
              <w:spacing w:after="120"/>
              <w:jc w:val="both"/>
            </w:pPr>
            <w:r w:rsidRPr="0047114E">
              <w:t>Районный этап конкурса «Безопасное колесо»</w:t>
            </w:r>
          </w:p>
        </w:tc>
        <w:tc>
          <w:tcPr>
            <w:tcW w:w="3115" w:type="dxa"/>
          </w:tcPr>
          <w:p w:rsidR="0047114E" w:rsidRPr="0047114E" w:rsidRDefault="0047114E" w:rsidP="0047114E">
            <w:pPr>
              <w:spacing w:after="120"/>
              <w:jc w:val="center"/>
            </w:pPr>
            <w:r w:rsidRPr="0047114E">
              <w:t>январь, 2020</w:t>
            </w:r>
          </w:p>
        </w:tc>
      </w:tr>
      <w:tr w:rsidR="0047114E" w:rsidRPr="0047114E" w:rsidTr="0047114E">
        <w:tc>
          <w:tcPr>
            <w:tcW w:w="3114" w:type="dxa"/>
            <w:vMerge/>
          </w:tcPr>
          <w:p w:rsidR="0047114E" w:rsidRPr="0047114E" w:rsidRDefault="0047114E" w:rsidP="0047114E">
            <w:pPr>
              <w:spacing w:after="120"/>
              <w:jc w:val="both"/>
            </w:pPr>
          </w:p>
        </w:tc>
        <w:tc>
          <w:tcPr>
            <w:tcW w:w="3115" w:type="dxa"/>
          </w:tcPr>
          <w:p w:rsidR="0047114E" w:rsidRPr="0047114E" w:rsidRDefault="0047114E" w:rsidP="0047114E">
            <w:pPr>
              <w:spacing w:after="120"/>
              <w:jc w:val="both"/>
            </w:pPr>
            <w:r w:rsidRPr="0047114E">
              <w:t>Районный день призывника</w:t>
            </w:r>
          </w:p>
        </w:tc>
        <w:tc>
          <w:tcPr>
            <w:tcW w:w="3115" w:type="dxa"/>
          </w:tcPr>
          <w:p w:rsidR="0047114E" w:rsidRPr="0047114E" w:rsidRDefault="0047114E" w:rsidP="0047114E">
            <w:pPr>
              <w:spacing w:after="120"/>
              <w:jc w:val="center"/>
            </w:pPr>
            <w:r w:rsidRPr="0047114E">
              <w:t>октябрь, 2019</w:t>
            </w:r>
          </w:p>
        </w:tc>
      </w:tr>
      <w:tr w:rsidR="0047114E" w:rsidRPr="0047114E" w:rsidTr="0047114E">
        <w:tc>
          <w:tcPr>
            <w:tcW w:w="3114" w:type="dxa"/>
            <w:vMerge/>
          </w:tcPr>
          <w:p w:rsidR="0047114E" w:rsidRPr="0047114E" w:rsidRDefault="0047114E" w:rsidP="0047114E">
            <w:pPr>
              <w:spacing w:after="120"/>
              <w:jc w:val="both"/>
            </w:pPr>
          </w:p>
        </w:tc>
        <w:tc>
          <w:tcPr>
            <w:tcW w:w="3115" w:type="dxa"/>
          </w:tcPr>
          <w:p w:rsidR="0047114E" w:rsidRPr="0047114E" w:rsidRDefault="0047114E" w:rsidP="0047114E">
            <w:pPr>
              <w:spacing w:after="120"/>
              <w:jc w:val="both"/>
            </w:pPr>
            <w:r w:rsidRPr="0047114E">
              <w:t>Районный этап Всероссийского конкурса «Учитель года – 2020»</w:t>
            </w:r>
          </w:p>
        </w:tc>
        <w:tc>
          <w:tcPr>
            <w:tcW w:w="3115" w:type="dxa"/>
          </w:tcPr>
          <w:p w:rsidR="0047114E" w:rsidRPr="0047114E" w:rsidRDefault="0047114E" w:rsidP="0047114E">
            <w:pPr>
              <w:spacing w:after="120"/>
              <w:jc w:val="center"/>
            </w:pPr>
            <w:r w:rsidRPr="0047114E">
              <w:t>ноябрь, 2019</w:t>
            </w:r>
          </w:p>
        </w:tc>
      </w:tr>
    </w:tbl>
    <w:p w:rsidR="0047114E" w:rsidRPr="0047114E" w:rsidRDefault="0047114E" w:rsidP="006D5756">
      <w:pPr>
        <w:ind w:firstLine="708"/>
        <w:jc w:val="both"/>
        <w:rPr>
          <w:bCs/>
          <w:szCs w:val="28"/>
        </w:rPr>
      </w:pPr>
    </w:p>
    <w:p w:rsidR="00001E95" w:rsidRPr="0047114E" w:rsidRDefault="00042964" w:rsidP="006D5756">
      <w:pPr>
        <w:ind w:firstLine="708"/>
        <w:jc w:val="both"/>
        <w:rPr>
          <w:sz w:val="22"/>
        </w:rPr>
      </w:pPr>
      <w:r w:rsidRPr="0047114E">
        <w:rPr>
          <w:bCs/>
          <w:szCs w:val="28"/>
        </w:rPr>
        <w:t>В 201</w:t>
      </w:r>
      <w:r w:rsidR="0047114E" w:rsidRPr="0047114E">
        <w:rPr>
          <w:bCs/>
          <w:szCs w:val="28"/>
        </w:rPr>
        <w:t>9</w:t>
      </w:r>
      <w:r w:rsidRPr="0047114E">
        <w:rPr>
          <w:bCs/>
          <w:szCs w:val="28"/>
        </w:rPr>
        <w:t>/20</w:t>
      </w:r>
      <w:r w:rsidR="0047114E" w:rsidRPr="0047114E">
        <w:rPr>
          <w:bCs/>
          <w:szCs w:val="28"/>
        </w:rPr>
        <w:t>20</w:t>
      </w:r>
      <w:r w:rsidRPr="0047114E">
        <w:rPr>
          <w:bCs/>
          <w:szCs w:val="28"/>
        </w:rPr>
        <w:t xml:space="preserve"> учебном году </w:t>
      </w:r>
      <w:r w:rsidR="0047114E" w:rsidRPr="0047114E">
        <w:rPr>
          <w:bCs/>
          <w:szCs w:val="28"/>
        </w:rPr>
        <w:t>преподаватель-организатор ОБЖ</w:t>
      </w:r>
      <w:r w:rsidR="00C73769" w:rsidRPr="0047114E">
        <w:rPr>
          <w:bCs/>
          <w:szCs w:val="28"/>
        </w:rPr>
        <w:t xml:space="preserve"> стал</w:t>
      </w:r>
      <w:r w:rsidR="0047114E" w:rsidRPr="0047114E">
        <w:rPr>
          <w:bCs/>
          <w:szCs w:val="28"/>
        </w:rPr>
        <w:t xml:space="preserve">  победителем</w:t>
      </w:r>
      <w:r w:rsidR="00C73769" w:rsidRPr="0047114E">
        <w:rPr>
          <w:bCs/>
          <w:szCs w:val="28"/>
        </w:rPr>
        <w:t xml:space="preserve"> районного этапа Всероссийского конкурса «Учитель года – 2019», </w:t>
      </w:r>
      <w:r w:rsidR="0047114E" w:rsidRPr="0047114E">
        <w:rPr>
          <w:bCs/>
          <w:szCs w:val="28"/>
        </w:rPr>
        <w:t>учитель физической культуры Никифорова Т.С. стала призером муниципального этапа Всероссийского конкурса «Учитель здоровья – 2020», заместитель директора по УВР, Ерпилёва П.О., стала победителем регионального этапа Всероссийского конкурса «Педагогический дебют – 2020», Медведева Н.А. стала победителем муниципального конкурса педагогов-наставников.</w:t>
      </w:r>
    </w:p>
    <w:p w:rsidR="00001E95" w:rsidRPr="0047114E" w:rsidRDefault="00D47B8C" w:rsidP="00D47B8C">
      <w:pPr>
        <w:ind w:firstLine="708"/>
        <w:jc w:val="both"/>
        <w:rPr>
          <w:szCs w:val="28"/>
        </w:rPr>
      </w:pPr>
      <w:r w:rsidRPr="0047114E">
        <w:rPr>
          <w:szCs w:val="28"/>
        </w:rPr>
        <w:t xml:space="preserve"> В школе функционирует 9</w:t>
      </w:r>
      <w:r w:rsidR="00001E95" w:rsidRPr="0047114E">
        <w:rPr>
          <w:szCs w:val="28"/>
        </w:rPr>
        <w:t xml:space="preserve"> предметных методических объед</w:t>
      </w:r>
      <w:r w:rsidRPr="0047114E">
        <w:rPr>
          <w:szCs w:val="28"/>
        </w:rPr>
        <w:t xml:space="preserve">инений, которые играют </w:t>
      </w:r>
      <w:r w:rsidR="00507EA5" w:rsidRPr="0047114E">
        <w:rPr>
          <w:szCs w:val="28"/>
        </w:rPr>
        <w:t>в</w:t>
      </w:r>
      <w:r w:rsidRPr="0047114E">
        <w:rPr>
          <w:szCs w:val="28"/>
        </w:rPr>
        <w:t>ажную роль в методической работе</w:t>
      </w:r>
      <w:r w:rsidR="00001E95" w:rsidRPr="0047114E">
        <w:rPr>
          <w:szCs w:val="28"/>
        </w:rPr>
        <w:t>. Каждое методическое объединение работает над своей методической темой.</w:t>
      </w:r>
    </w:p>
    <w:p w:rsidR="00001E95" w:rsidRPr="0047114E" w:rsidRDefault="00001E95" w:rsidP="00001E95">
      <w:pPr>
        <w:jc w:val="both"/>
        <w:rPr>
          <w:szCs w:val="28"/>
        </w:rPr>
      </w:pPr>
      <w:r w:rsidRPr="0047114E">
        <w:rPr>
          <w:sz w:val="28"/>
          <w:szCs w:val="28"/>
        </w:rPr>
        <w:t xml:space="preserve">        </w:t>
      </w:r>
      <w:r w:rsidRPr="0047114E">
        <w:rPr>
          <w:szCs w:val="28"/>
        </w:rPr>
        <w:t>Все методические объеди</w:t>
      </w:r>
      <w:r w:rsidR="006D5756" w:rsidRPr="0047114E">
        <w:rPr>
          <w:szCs w:val="28"/>
        </w:rPr>
        <w:t xml:space="preserve">нения провели предметные недели, охватив </w:t>
      </w:r>
      <w:r w:rsidR="00C73769" w:rsidRPr="0047114E">
        <w:rPr>
          <w:szCs w:val="28"/>
        </w:rPr>
        <w:t>большую часть</w:t>
      </w:r>
      <w:r w:rsidR="006D5756" w:rsidRPr="0047114E">
        <w:rPr>
          <w:szCs w:val="28"/>
        </w:rPr>
        <w:t xml:space="preserve"> учащихся 1-11 классов.</w:t>
      </w:r>
      <w:r w:rsidRPr="0047114E">
        <w:rPr>
          <w:szCs w:val="28"/>
        </w:rPr>
        <w:t xml:space="preserve"> Основной задачей предметных недель является развитие </w:t>
      </w:r>
      <w:r w:rsidR="00C73769" w:rsidRPr="0047114E">
        <w:rPr>
          <w:szCs w:val="28"/>
        </w:rPr>
        <w:t xml:space="preserve">познавательного </w:t>
      </w:r>
      <w:r w:rsidRPr="0047114E">
        <w:rPr>
          <w:szCs w:val="28"/>
        </w:rPr>
        <w:t xml:space="preserve">интереса к предмету. В рамках предметных недель были проведены </w:t>
      </w:r>
      <w:r w:rsidR="00C73769" w:rsidRPr="0047114E">
        <w:rPr>
          <w:szCs w:val="28"/>
        </w:rPr>
        <w:t>различные мероприятия</w:t>
      </w:r>
      <w:r w:rsidRPr="0047114E">
        <w:rPr>
          <w:szCs w:val="28"/>
        </w:rPr>
        <w:t xml:space="preserve">, отмечается высокий методический уровень </w:t>
      </w:r>
      <w:r w:rsidR="00C73769" w:rsidRPr="0047114E">
        <w:rPr>
          <w:szCs w:val="28"/>
        </w:rPr>
        <w:t xml:space="preserve">их </w:t>
      </w:r>
      <w:r w:rsidRPr="0047114E">
        <w:rPr>
          <w:szCs w:val="28"/>
        </w:rPr>
        <w:t>подготовки и проведения.</w:t>
      </w:r>
    </w:p>
    <w:p w:rsidR="0047114E" w:rsidRPr="0047114E" w:rsidRDefault="00001E95" w:rsidP="0047114E">
      <w:pPr>
        <w:ind w:firstLine="708"/>
        <w:jc w:val="both"/>
        <w:rPr>
          <w:b/>
          <w:szCs w:val="23"/>
        </w:rPr>
      </w:pPr>
      <w:r w:rsidRPr="0047114E">
        <w:rPr>
          <w:sz w:val="28"/>
          <w:szCs w:val="28"/>
        </w:rPr>
        <w:t xml:space="preserve">  </w:t>
      </w:r>
      <w:r w:rsidR="0047114E" w:rsidRPr="0047114E">
        <w:rPr>
          <w:b/>
          <w:szCs w:val="23"/>
          <w:u w:val="single"/>
        </w:rPr>
        <w:t>Одной из главных задач школы в 2019/2020 учебном году была работа с одаренными детьми</w:t>
      </w:r>
      <w:r w:rsidR="0047114E" w:rsidRPr="0047114E">
        <w:rPr>
          <w:b/>
          <w:szCs w:val="23"/>
        </w:rPr>
        <w:t xml:space="preserve"> </w:t>
      </w:r>
    </w:p>
    <w:p w:rsidR="0047114E" w:rsidRPr="0047114E" w:rsidRDefault="0047114E" w:rsidP="0047114E">
      <w:pPr>
        <w:ind w:firstLine="708"/>
        <w:jc w:val="both"/>
        <w:rPr>
          <w:szCs w:val="23"/>
        </w:rPr>
      </w:pPr>
      <w:r w:rsidRPr="0047114E">
        <w:rPr>
          <w:szCs w:val="23"/>
        </w:rPr>
        <w:t xml:space="preserve">Перед педагогическим коллективом стояла задача увеличить количество участников школьного этапа, сохранить количество призеров муниципального этапа и подготовить призеров регионального этапа всероссийской олимпиады школьников а также активизировать участие школьников в дистанционных олимпиадах международного уровня и интеллектуальных конкурсах различного уровня. </w:t>
      </w:r>
    </w:p>
    <w:p w:rsidR="0047114E" w:rsidRPr="0047114E" w:rsidRDefault="0047114E" w:rsidP="0047114E">
      <w:pPr>
        <w:ind w:firstLine="708"/>
        <w:jc w:val="both"/>
        <w:rPr>
          <w:szCs w:val="23"/>
        </w:rPr>
      </w:pPr>
      <w:r w:rsidRPr="0047114E">
        <w:rPr>
          <w:szCs w:val="23"/>
        </w:rPr>
        <w:t xml:space="preserve">В результате поставленная задача была выполнена частично. В 2018/2019 учебном году увеличилось количество призеров городской олимпиады среди учащихся 4-х классов, впервые учащиеся 4-х классов стали победителями. </w:t>
      </w:r>
    </w:p>
    <w:p w:rsidR="0047114E" w:rsidRPr="0047114E" w:rsidRDefault="0047114E" w:rsidP="0047114E">
      <w:pPr>
        <w:ind w:firstLine="708"/>
        <w:jc w:val="both"/>
        <w:rPr>
          <w:szCs w:val="23"/>
        </w:rPr>
      </w:pPr>
      <w:r w:rsidRPr="0047114E">
        <w:rPr>
          <w:szCs w:val="23"/>
        </w:rPr>
        <w:t xml:space="preserve">Среди учащихся 7-11 классов количество призеров муниципального этапа всероссийской олимпиады школьников сократилось (на 11 человек по экологии) и количество участников регионального этапа, но впервые учащиеся нашей школы стали победителями муниципального этапа по технологии и ОБЖ. </w:t>
      </w:r>
    </w:p>
    <w:p w:rsidR="0047114E" w:rsidRPr="0047114E" w:rsidRDefault="0047114E" w:rsidP="0047114E">
      <w:pPr>
        <w:ind w:firstLine="708"/>
        <w:jc w:val="both"/>
        <w:rPr>
          <w:szCs w:val="28"/>
        </w:rPr>
      </w:pPr>
      <w:r w:rsidRPr="0047114E">
        <w:rPr>
          <w:szCs w:val="23"/>
        </w:rPr>
        <w:t xml:space="preserve">Необходимо отметить активное участие учащихся в дистанционных олимпиадах самого высокого уровня, а также увеличилось количество победителей и призёров   интеллектуальных конкурсов, марафонов, конференций. </w:t>
      </w:r>
    </w:p>
    <w:p w:rsidR="0047114E" w:rsidRPr="0047114E" w:rsidRDefault="0047114E" w:rsidP="0047114E">
      <w:pPr>
        <w:ind w:firstLine="720"/>
        <w:jc w:val="both"/>
        <w:rPr>
          <w:szCs w:val="23"/>
        </w:rPr>
      </w:pPr>
      <w:r w:rsidRPr="0047114E">
        <w:rPr>
          <w:szCs w:val="23"/>
        </w:rPr>
        <w:t>- в 2014/2015 уч. году - 288 учащихся;</w:t>
      </w:r>
    </w:p>
    <w:p w:rsidR="0047114E" w:rsidRPr="0047114E" w:rsidRDefault="0047114E" w:rsidP="0047114E">
      <w:pPr>
        <w:ind w:firstLine="720"/>
        <w:jc w:val="both"/>
        <w:rPr>
          <w:szCs w:val="23"/>
        </w:rPr>
      </w:pPr>
      <w:r w:rsidRPr="0047114E">
        <w:rPr>
          <w:szCs w:val="23"/>
        </w:rPr>
        <w:t>- в 2015/2016 уч. году - 305 учащихся;</w:t>
      </w:r>
    </w:p>
    <w:p w:rsidR="0047114E" w:rsidRPr="0047114E" w:rsidRDefault="0047114E" w:rsidP="0047114E">
      <w:pPr>
        <w:ind w:firstLine="720"/>
        <w:jc w:val="both"/>
        <w:rPr>
          <w:szCs w:val="23"/>
        </w:rPr>
      </w:pPr>
      <w:r w:rsidRPr="0047114E">
        <w:rPr>
          <w:szCs w:val="23"/>
        </w:rPr>
        <w:t>- в 2016/2017 уч. году -  287   учащихся;</w:t>
      </w:r>
    </w:p>
    <w:p w:rsidR="0047114E" w:rsidRPr="0047114E" w:rsidRDefault="0047114E" w:rsidP="0047114E">
      <w:pPr>
        <w:ind w:firstLine="720"/>
        <w:jc w:val="both"/>
        <w:rPr>
          <w:szCs w:val="23"/>
        </w:rPr>
      </w:pPr>
      <w:r w:rsidRPr="0047114E">
        <w:rPr>
          <w:szCs w:val="23"/>
        </w:rPr>
        <w:t>- в 2017/2018 уч.году – 414 учащихся;</w:t>
      </w:r>
    </w:p>
    <w:p w:rsidR="0047114E" w:rsidRPr="0047114E" w:rsidRDefault="0047114E" w:rsidP="0047114E">
      <w:pPr>
        <w:ind w:firstLine="720"/>
        <w:jc w:val="both"/>
        <w:rPr>
          <w:szCs w:val="23"/>
        </w:rPr>
      </w:pPr>
      <w:r w:rsidRPr="0047114E">
        <w:rPr>
          <w:szCs w:val="23"/>
        </w:rPr>
        <w:t>- в 2018/2019 уч. году - 453 учащихся;</w:t>
      </w:r>
    </w:p>
    <w:p w:rsidR="0047114E" w:rsidRPr="0047114E" w:rsidRDefault="0047114E" w:rsidP="0047114E">
      <w:pPr>
        <w:ind w:firstLine="720"/>
        <w:jc w:val="both"/>
        <w:rPr>
          <w:szCs w:val="23"/>
        </w:rPr>
      </w:pPr>
      <w:r w:rsidRPr="0047114E">
        <w:rPr>
          <w:szCs w:val="23"/>
        </w:rPr>
        <w:t xml:space="preserve">- в 2019/2020 уч.году - 226 учащихся показали высокие результаты, заняли призовые места в олимпиадах, научно-практических конференциях, интеллектуальных конкурсах и фестивалях различного уровня. </w:t>
      </w:r>
    </w:p>
    <w:p w:rsidR="0047114E" w:rsidRPr="0047114E" w:rsidRDefault="0047114E" w:rsidP="0047114E">
      <w:pPr>
        <w:ind w:firstLine="720"/>
        <w:jc w:val="both"/>
        <w:rPr>
          <w:szCs w:val="23"/>
        </w:rPr>
      </w:pPr>
    </w:p>
    <w:p w:rsidR="0047114E" w:rsidRPr="0047114E" w:rsidRDefault="0047114E" w:rsidP="0047114E">
      <w:pPr>
        <w:jc w:val="center"/>
        <w:rPr>
          <w:b/>
          <w:sz w:val="22"/>
        </w:rPr>
      </w:pPr>
      <w:r w:rsidRPr="0047114E">
        <w:rPr>
          <w:b/>
          <w:sz w:val="22"/>
        </w:rPr>
        <w:t>Сводная таблица результатов участия в олимпиадах, конференциях и конкурсах</w:t>
      </w:r>
    </w:p>
    <w:p w:rsidR="0047114E" w:rsidRPr="0047114E" w:rsidRDefault="0047114E" w:rsidP="0047114E">
      <w:pPr>
        <w:jc w:val="center"/>
        <w:rPr>
          <w:b/>
          <w:sz w:val="22"/>
        </w:rPr>
      </w:pPr>
      <w:r w:rsidRPr="0047114E">
        <w:rPr>
          <w:b/>
          <w:sz w:val="22"/>
        </w:rPr>
        <w:t xml:space="preserve"> за последние три года</w:t>
      </w:r>
    </w:p>
    <w:p w:rsidR="0047114E" w:rsidRPr="0047114E" w:rsidRDefault="0047114E" w:rsidP="0047114E">
      <w:pPr>
        <w:jc w:val="center"/>
        <w:rPr>
          <w:b/>
          <w:sz w:val="22"/>
        </w:rPr>
      </w:pPr>
    </w:p>
    <w:tbl>
      <w:tblPr>
        <w:tblW w:w="10926"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276"/>
        <w:gridCol w:w="1364"/>
        <w:gridCol w:w="1329"/>
        <w:gridCol w:w="1418"/>
        <w:gridCol w:w="1276"/>
        <w:gridCol w:w="1417"/>
        <w:gridCol w:w="1276"/>
      </w:tblGrid>
      <w:tr w:rsidR="0047114E" w:rsidRPr="0047114E" w:rsidTr="0047114E">
        <w:trPr>
          <w:trHeight w:val="573"/>
        </w:trPr>
        <w:tc>
          <w:tcPr>
            <w:tcW w:w="1570" w:type="dxa"/>
            <w:vMerge w:val="restart"/>
          </w:tcPr>
          <w:p w:rsidR="0047114E" w:rsidRPr="0047114E" w:rsidRDefault="0047114E" w:rsidP="0047114E">
            <w:pPr>
              <w:ind w:left="-250" w:hanging="283"/>
              <w:jc w:val="center"/>
              <w:rPr>
                <w:sz w:val="18"/>
                <w:szCs w:val="18"/>
              </w:rPr>
            </w:pPr>
          </w:p>
          <w:p w:rsidR="0047114E" w:rsidRPr="0047114E" w:rsidRDefault="0047114E" w:rsidP="0047114E">
            <w:pPr>
              <w:jc w:val="center"/>
              <w:rPr>
                <w:sz w:val="18"/>
                <w:szCs w:val="18"/>
              </w:rPr>
            </w:pPr>
          </w:p>
          <w:p w:rsidR="0047114E" w:rsidRPr="0047114E" w:rsidRDefault="0047114E" w:rsidP="0047114E">
            <w:pPr>
              <w:jc w:val="center"/>
              <w:rPr>
                <w:sz w:val="18"/>
                <w:szCs w:val="18"/>
              </w:rPr>
            </w:pPr>
          </w:p>
          <w:p w:rsidR="0047114E" w:rsidRPr="0047114E" w:rsidRDefault="0047114E" w:rsidP="0047114E">
            <w:pPr>
              <w:jc w:val="center"/>
              <w:rPr>
                <w:sz w:val="18"/>
                <w:szCs w:val="18"/>
              </w:rPr>
            </w:pPr>
            <w:r w:rsidRPr="0047114E">
              <w:rPr>
                <w:sz w:val="18"/>
                <w:szCs w:val="18"/>
              </w:rPr>
              <w:t>Уровень</w:t>
            </w:r>
          </w:p>
        </w:tc>
        <w:tc>
          <w:tcPr>
            <w:tcW w:w="1276" w:type="dxa"/>
            <w:vMerge w:val="restart"/>
          </w:tcPr>
          <w:p w:rsidR="0047114E" w:rsidRPr="0047114E" w:rsidRDefault="0047114E" w:rsidP="0047114E">
            <w:pPr>
              <w:jc w:val="center"/>
              <w:rPr>
                <w:sz w:val="18"/>
                <w:szCs w:val="18"/>
              </w:rPr>
            </w:pPr>
          </w:p>
          <w:p w:rsidR="0047114E" w:rsidRPr="0047114E" w:rsidRDefault="0047114E" w:rsidP="0047114E">
            <w:pPr>
              <w:jc w:val="center"/>
              <w:rPr>
                <w:sz w:val="18"/>
                <w:szCs w:val="18"/>
              </w:rPr>
            </w:pPr>
          </w:p>
          <w:p w:rsidR="0047114E" w:rsidRPr="0047114E" w:rsidRDefault="0047114E" w:rsidP="0047114E">
            <w:pPr>
              <w:jc w:val="center"/>
              <w:rPr>
                <w:sz w:val="18"/>
                <w:szCs w:val="18"/>
              </w:rPr>
            </w:pPr>
          </w:p>
          <w:p w:rsidR="0047114E" w:rsidRPr="0047114E" w:rsidRDefault="0047114E" w:rsidP="0047114E">
            <w:pPr>
              <w:jc w:val="center"/>
              <w:rPr>
                <w:sz w:val="18"/>
                <w:szCs w:val="18"/>
              </w:rPr>
            </w:pPr>
            <w:r w:rsidRPr="0047114E">
              <w:rPr>
                <w:sz w:val="18"/>
                <w:szCs w:val="18"/>
              </w:rPr>
              <w:t>Результат</w:t>
            </w:r>
          </w:p>
        </w:tc>
        <w:tc>
          <w:tcPr>
            <w:tcW w:w="2693" w:type="dxa"/>
            <w:gridSpan w:val="2"/>
          </w:tcPr>
          <w:p w:rsidR="0047114E" w:rsidRPr="0047114E" w:rsidRDefault="0047114E" w:rsidP="0047114E">
            <w:pPr>
              <w:jc w:val="center"/>
              <w:rPr>
                <w:sz w:val="18"/>
                <w:szCs w:val="18"/>
              </w:rPr>
            </w:pPr>
            <w:r w:rsidRPr="0047114E">
              <w:rPr>
                <w:sz w:val="18"/>
                <w:szCs w:val="18"/>
              </w:rPr>
              <w:t>2017/2018</w:t>
            </w:r>
          </w:p>
        </w:tc>
        <w:tc>
          <w:tcPr>
            <w:tcW w:w="2694" w:type="dxa"/>
            <w:gridSpan w:val="2"/>
          </w:tcPr>
          <w:p w:rsidR="0047114E" w:rsidRPr="0047114E" w:rsidRDefault="0047114E" w:rsidP="0047114E">
            <w:pPr>
              <w:jc w:val="center"/>
              <w:rPr>
                <w:sz w:val="18"/>
                <w:szCs w:val="18"/>
              </w:rPr>
            </w:pPr>
            <w:r w:rsidRPr="0047114E">
              <w:rPr>
                <w:sz w:val="18"/>
                <w:szCs w:val="18"/>
              </w:rPr>
              <w:t>2018/2019</w:t>
            </w:r>
          </w:p>
        </w:tc>
        <w:tc>
          <w:tcPr>
            <w:tcW w:w="2693" w:type="dxa"/>
            <w:gridSpan w:val="2"/>
          </w:tcPr>
          <w:p w:rsidR="0047114E" w:rsidRPr="0047114E" w:rsidRDefault="0047114E" w:rsidP="0047114E">
            <w:pPr>
              <w:jc w:val="center"/>
              <w:rPr>
                <w:sz w:val="18"/>
                <w:szCs w:val="18"/>
              </w:rPr>
            </w:pPr>
            <w:r w:rsidRPr="0047114E">
              <w:rPr>
                <w:sz w:val="18"/>
                <w:szCs w:val="18"/>
              </w:rPr>
              <w:t>2019/2020</w:t>
            </w:r>
          </w:p>
        </w:tc>
      </w:tr>
      <w:tr w:rsidR="0047114E" w:rsidRPr="0047114E" w:rsidTr="0047114E">
        <w:trPr>
          <w:trHeight w:val="559"/>
        </w:trPr>
        <w:tc>
          <w:tcPr>
            <w:tcW w:w="1570" w:type="dxa"/>
            <w:vMerge/>
          </w:tcPr>
          <w:p w:rsidR="0047114E" w:rsidRPr="0047114E" w:rsidRDefault="0047114E" w:rsidP="0047114E">
            <w:pPr>
              <w:jc w:val="center"/>
              <w:rPr>
                <w:sz w:val="18"/>
                <w:szCs w:val="18"/>
              </w:rPr>
            </w:pPr>
          </w:p>
        </w:tc>
        <w:tc>
          <w:tcPr>
            <w:tcW w:w="1276" w:type="dxa"/>
            <w:vMerge/>
          </w:tcPr>
          <w:p w:rsidR="0047114E" w:rsidRPr="0047114E" w:rsidRDefault="0047114E" w:rsidP="0047114E">
            <w:pPr>
              <w:jc w:val="center"/>
              <w:rPr>
                <w:sz w:val="18"/>
                <w:szCs w:val="18"/>
              </w:rPr>
            </w:pPr>
          </w:p>
        </w:tc>
        <w:tc>
          <w:tcPr>
            <w:tcW w:w="1364" w:type="dxa"/>
          </w:tcPr>
          <w:p w:rsidR="0047114E" w:rsidRPr="0047114E" w:rsidRDefault="0047114E" w:rsidP="0047114E">
            <w:pPr>
              <w:rPr>
                <w:sz w:val="18"/>
                <w:szCs w:val="18"/>
              </w:rPr>
            </w:pPr>
            <w:r w:rsidRPr="0047114E">
              <w:rPr>
                <w:sz w:val="18"/>
                <w:szCs w:val="18"/>
              </w:rPr>
              <w:t>Предметные олимпиады</w:t>
            </w:r>
          </w:p>
        </w:tc>
        <w:tc>
          <w:tcPr>
            <w:tcW w:w="1329" w:type="dxa"/>
          </w:tcPr>
          <w:p w:rsidR="0047114E" w:rsidRPr="0047114E" w:rsidRDefault="0047114E" w:rsidP="0047114E">
            <w:pPr>
              <w:rPr>
                <w:sz w:val="18"/>
                <w:szCs w:val="18"/>
              </w:rPr>
            </w:pPr>
            <w:r w:rsidRPr="0047114E">
              <w:rPr>
                <w:sz w:val="18"/>
                <w:szCs w:val="18"/>
              </w:rPr>
              <w:t>Конкурсы, конференции</w:t>
            </w:r>
          </w:p>
        </w:tc>
        <w:tc>
          <w:tcPr>
            <w:tcW w:w="1418" w:type="dxa"/>
          </w:tcPr>
          <w:p w:rsidR="0047114E" w:rsidRPr="0047114E" w:rsidRDefault="0047114E" w:rsidP="0047114E">
            <w:pPr>
              <w:rPr>
                <w:sz w:val="18"/>
                <w:szCs w:val="18"/>
              </w:rPr>
            </w:pPr>
            <w:r w:rsidRPr="0047114E">
              <w:rPr>
                <w:sz w:val="18"/>
                <w:szCs w:val="18"/>
              </w:rPr>
              <w:t>Предметные олимпиады</w:t>
            </w:r>
          </w:p>
        </w:tc>
        <w:tc>
          <w:tcPr>
            <w:tcW w:w="1276" w:type="dxa"/>
          </w:tcPr>
          <w:p w:rsidR="0047114E" w:rsidRPr="0047114E" w:rsidRDefault="0047114E" w:rsidP="0047114E">
            <w:pPr>
              <w:rPr>
                <w:sz w:val="18"/>
                <w:szCs w:val="18"/>
              </w:rPr>
            </w:pPr>
            <w:r w:rsidRPr="0047114E">
              <w:rPr>
                <w:sz w:val="18"/>
                <w:szCs w:val="18"/>
              </w:rPr>
              <w:t>Конкурсы, конференции</w:t>
            </w:r>
          </w:p>
        </w:tc>
        <w:tc>
          <w:tcPr>
            <w:tcW w:w="1417" w:type="dxa"/>
          </w:tcPr>
          <w:p w:rsidR="0047114E" w:rsidRPr="0047114E" w:rsidRDefault="0047114E" w:rsidP="0047114E">
            <w:pPr>
              <w:rPr>
                <w:sz w:val="18"/>
                <w:szCs w:val="18"/>
              </w:rPr>
            </w:pPr>
            <w:r w:rsidRPr="0047114E">
              <w:rPr>
                <w:sz w:val="18"/>
                <w:szCs w:val="18"/>
              </w:rPr>
              <w:t>Предметные олимпиады</w:t>
            </w:r>
          </w:p>
        </w:tc>
        <w:tc>
          <w:tcPr>
            <w:tcW w:w="1276" w:type="dxa"/>
          </w:tcPr>
          <w:p w:rsidR="0047114E" w:rsidRPr="0047114E" w:rsidRDefault="0047114E" w:rsidP="0047114E">
            <w:pPr>
              <w:rPr>
                <w:sz w:val="18"/>
                <w:szCs w:val="18"/>
              </w:rPr>
            </w:pPr>
            <w:r w:rsidRPr="0047114E">
              <w:rPr>
                <w:sz w:val="18"/>
                <w:szCs w:val="18"/>
              </w:rPr>
              <w:t>Конкурсы конференции</w:t>
            </w:r>
          </w:p>
        </w:tc>
      </w:tr>
      <w:tr w:rsidR="0047114E" w:rsidRPr="0047114E" w:rsidTr="0047114E">
        <w:trPr>
          <w:trHeight w:val="457"/>
        </w:trPr>
        <w:tc>
          <w:tcPr>
            <w:tcW w:w="1570" w:type="dxa"/>
            <w:vMerge w:val="restart"/>
            <w:textDirection w:val="btLr"/>
          </w:tcPr>
          <w:p w:rsidR="0047114E" w:rsidRPr="0047114E" w:rsidRDefault="0047114E" w:rsidP="0047114E">
            <w:pPr>
              <w:ind w:left="113" w:right="113"/>
              <w:jc w:val="center"/>
              <w:rPr>
                <w:sz w:val="18"/>
                <w:szCs w:val="18"/>
              </w:rPr>
            </w:pPr>
            <w:r w:rsidRPr="0047114E">
              <w:rPr>
                <w:sz w:val="18"/>
                <w:szCs w:val="18"/>
              </w:rPr>
              <w:t>Районный</w:t>
            </w:r>
          </w:p>
        </w:tc>
        <w:tc>
          <w:tcPr>
            <w:tcW w:w="1276" w:type="dxa"/>
          </w:tcPr>
          <w:p w:rsidR="0047114E" w:rsidRPr="0047114E" w:rsidRDefault="0047114E" w:rsidP="0047114E">
            <w:pPr>
              <w:rPr>
                <w:sz w:val="18"/>
                <w:szCs w:val="18"/>
              </w:rPr>
            </w:pPr>
            <w:r w:rsidRPr="0047114E">
              <w:rPr>
                <w:sz w:val="18"/>
                <w:szCs w:val="18"/>
              </w:rPr>
              <w:t>Победители</w:t>
            </w:r>
          </w:p>
        </w:tc>
        <w:tc>
          <w:tcPr>
            <w:tcW w:w="1364" w:type="dxa"/>
            <w:vMerge w:val="restart"/>
          </w:tcPr>
          <w:p w:rsidR="0047114E" w:rsidRPr="0047114E" w:rsidRDefault="0047114E" w:rsidP="0047114E">
            <w:pPr>
              <w:jc w:val="center"/>
              <w:rPr>
                <w:sz w:val="18"/>
                <w:szCs w:val="18"/>
              </w:rPr>
            </w:pPr>
            <w:r w:rsidRPr="0047114E">
              <w:rPr>
                <w:sz w:val="18"/>
                <w:szCs w:val="18"/>
              </w:rPr>
              <w:t>-</w:t>
            </w:r>
          </w:p>
        </w:tc>
        <w:tc>
          <w:tcPr>
            <w:tcW w:w="1329" w:type="dxa"/>
          </w:tcPr>
          <w:p w:rsidR="0047114E" w:rsidRPr="0047114E" w:rsidRDefault="0047114E" w:rsidP="0047114E">
            <w:pPr>
              <w:jc w:val="center"/>
              <w:rPr>
                <w:sz w:val="18"/>
                <w:szCs w:val="18"/>
              </w:rPr>
            </w:pPr>
            <w:r w:rsidRPr="0047114E">
              <w:rPr>
                <w:sz w:val="18"/>
                <w:szCs w:val="18"/>
              </w:rPr>
              <w:t>11</w:t>
            </w:r>
          </w:p>
        </w:tc>
        <w:tc>
          <w:tcPr>
            <w:tcW w:w="1418" w:type="dxa"/>
            <w:vMerge w:val="restart"/>
          </w:tcPr>
          <w:p w:rsidR="0047114E" w:rsidRPr="0047114E" w:rsidRDefault="0047114E" w:rsidP="0047114E">
            <w:pPr>
              <w:jc w:val="center"/>
              <w:rPr>
                <w:sz w:val="18"/>
                <w:szCs w:val="18"/>
              </w:rPr>
            </w:pPr>
            <w:r w:rsidRPr="0047114E">
              <w:rPr>
                <w:sz w:val="18"/>
                <w:szCs w:val="18"/>
              </w:rPr>
              <w:t>4 призера</w:t>
            </w:r>
          </w:p>
          <w:p w:rsidR="0047114E" w:rsidRPr="0047114E" w:rsidRDefault="0047114E" w:rsidP="0047114E">
            <w:pPr>
              <w:jc w:val="center"/>
              <w:rPr>
                <w:sz w:val="18"/>
                <w:szCs w:val="18"/>
              </w:rPr>
            </w:pPr>
            <w:r w:rsidRPr="0047114E">
              <w:rPr>
                <w:sz w:val="18"/>
                <w:szCs w:val="18"/>
              </w:rPr>
              <w:t>3 участника</w:t>
            </w:r>
          </w:p>
        </w:tc>
        <w:tc>
          <w:tcPr>
            <w:tcW w:w="1276" w:type="dxa"/>
          </w:tcPr>
          <w:p w:rsidR="0047114E" w:rsidRPr="0047114E" w:rsidRDefault="0047114E" w:rsidP="0047114E">
            <w:pPr>
              <w:jc w:val="center"/>
              <w:rPr>
                <w:sz w:val="18"/>
                <w:szCs w:val="18"/>
              </w:rPr>
            </w:pPr>
            <w:r w:rsidRPr="0047114E">
              <w:rPr>
                <w:sz w:val="18"/>
                <w:szCs w:val="18"/>
              </w:rPr>
              <w:t>16</w:t>
            </w:r>
          </w:p>
        </w:tc>
        <w:tc>
          <w:tcPr>
            <w:tcW w:w="1417" w:type="dxa"/>
            <w:vMerge w:val="restart"/>
          </w:tcPr>
          <w:p w:rsidR="0047114E" w:rsidRPr="0047114E" w:rsidRDefault="0047114E" w:rsidP="0047114E">
            <w:pPr>
              <w:jc w:val="center"/>
              <w:rPr>
                <w:sz w:val="18"/>
                <w:szCs w:val="18"/>
              </w:rPr>
            </w:pPr>
            <w:r w:rsidRPr="0047114E">
              <w:rPr>
                <w:sz w:val="18"/>
                <w:szCs w:val="18"/>
              </w:rPr>
              <w:t>2 призера</w:t>
            </w:r>
          </w:p>
          <w:p w:rsidR="0047114E" w:rsidRPr="0047114E" w:rsidRDefault="0047114E" w:rsidP="0047114E">
            <w:pPr>
              <w:jc w:val="center"/>
              <w:rPr>
                <w:sz w:val="18"/>
                <w:szCs w:val="18"/>
              </w:rPr>
            </w:pPr>
            <w:r w:rsidRPr="0047114E">
              <w:rPr>
                <w:sz w:val="18"/>
                <w:szCs w:val="18"/>
              </w:rPr>
              <w:t>3 участника</w:t>
            </w:r>
          </w:p>
        </w:tc>
        <w:tc>
          <w:tcPr>
            <w:tcW w:w="1276" w:type="dxa"/>
          </w:tcPr>
          <w:p w:rsidR="0047114E" w:rsidRPr="0047114E" w:rsidRDefault="0047114E" w:rsidP="0047114E">
            <w:pPr>
              <w:jc w:val="center"/>
              <w:rPr>
                <w:sz w:val="18"/>
                <w:szCs w:val="18"/>
              </w:rPr>
            </w:pPr>
            <w:r w:rsidRPr="0047114E">
              <w:rPr>
                <w:sz w:val="18"/>
                <w:szCs w:val="18"/>
              </w:rPr>
              <w:t>4</w:t>
            </w:r>
          </w:p>
        </w:tc>
      </w:tr>
      <w:tr w:rsidR="0047114E" w:rsidRPr="0047114E" w:rsidTr="0047114E">
        <w:trPr>
          <w:trHeight w:val="433"/>
        </w:trPr>
        <w:tc>
          <w:tcPr>
            <w:tcW w:w="1570" w:type="dxa"/>
            <w:vMerge/>
          </w:tcPr>
          <w:p w:rsidR="0047114E" w:rsidRPr="0047114E" w:rsidRDefault="0047114E" w:rsidP="0047114E">
            <w:pPr>
              <w:jc w:val="center"/>
              <w:rPr>
                <w:sz w:val="18"/>
                <w:szCs w:val="18"/>
              </w:rPr>
            </w:pPr>
          </w:p>
        </w:tc>
        <w:tc>
          <w:tcPr>
            <w:tcW w:w="1276" w:type="dxa"/>
          </w:tcPr>
          <w:p w:rsidR="0047114E" w:rsidRPr="0047114E" w:rsidRDefault="0047114E" w:rsidP="0047114E">
            <w:pPr>
              <w:rPr>
                <w:sz w:val="18"/>
                <w:szCs w:val="18"/>
              </w:rPr>
            </w:pPr>
            <w:r w:rsidRPr="0047114E">
              <w:rPr>
                <w:sz w:val="18"/>
                <w:szCs w:val="18"/>
              </w:rPr>
              <w:t>Призеры</w:t>
            </w:r>
          </w:p>
          <w:p w:rsidR="0047114E" w:rsidRPr="0047114E" w:rsidRDefault="0047114E" w:rsidP="0047114E">
            <w:pPr>
              <w:rPr>
                <w:sz w:val="18"/>
                <w:szCs w:val="18"/>
                <w:lang w:val="en-US"/>
              </w:rPr>
            </w:pPr>
          </w:p>
        </w:tc>
        <w:tc>
          <w:tcPr>
            <w:tcW w:w="1364" w:type="dxa"/>
            <w:vMerge/>
          </w:tcPr>
          <w:p w:rsidR="0047114E" w:rsidRPr="0047114E" w:rsidRDefault="0047114E" w:rsidP="0047114E">
            <w:pPr>
              <w:rPr>
                <w:sz w:val="18"/>
                <w:szCs w:val="18"/>
              </w:rPr>
            </w:pPr>
          </w:p>
        </w:tc>
        <w:tc>
          <w:tcPr>
            <w:tcW w:w="1329" w:type="dxa"/>
          </w:tcPr>
          <w:p w:rsidR="0047114E" w:rsidRPr="0047114E" w:rsidRDefault="0047114E" w:rsidP="0047114E">
            <w:pPr>
              <w:jc w:val="center"/>
              <w:rPr>
                <w:sz w:val="18"/>
                <w:szCs w:val="18"/>
              </w:rPr>
            </w:pPr>
            <w:r w:rsidRPr="0047114E">
              <w:rPr>
                <w:sz w:val="18"/>
                <w:szCs w:val="18"/>
              </w:rPr>
              <w:t>48</w:t>
            </w:r>
          </w:p>
        </w:tc>
        <w:tc>
          <w:tcPr>
            <w:tcW w:w="1418" w:type="dxa"/>
            <w:vMerge/>
          </w:tcPr>
          <w:p w:rsidR="0047114E" w:rsidRPr="0047114E" w:rsidRDefault="0047114E" w:rsidP="0047114E">
            <w:pPr>
              <w:rPr>
                <w:sz w:val="18"/>
                <w:szCs w:val="18"/>
              </w:rPr>
            </w:pPr>
          </w:p>
        </w:tc>
        <w:tc>
          <w:tcPr>
            <w:tcW w:w="1276" w:type="dxa"/>
          </w:tcPr>
          <w:p w:rsidR="0047114E" w:rsidRPr="0047114E" w:rsidRDefault="0047114E" w:rsidP="0047114E">
            <w:pPr>
              <w:jc w:val="center"/>
              <w:rPr>
                <w:sz w:val="18"/>
                <w:szCs w:val="18"/>
              </w:rPr>
            </w:pPr>
            <w:r w:rsidRPr="0047114E">
              <w:rPr>
                <w:sz w:val="18"/>
                <w:szCs w:val="18"/>
              </w:rPr>
              <w:t>118</w:t>
            </w:r>
          </w:p>
        </w:tc>
        <w:tc>
          <w:tcPr>
            <w:tcW w:w="1417" w:type="dxa"/>
            <w:vMerge/>
          </w:tcPr>
          <w:p w:rsidR="0047114E" w:rsidRPr="0047114E" w:rsidRDefault="0047114E" w:rsidP="0047114E">
            <w:pPr>
              <w:jc w:val="both"/>
              <w:rPr>
                <w:sz w:val="18"/>
                <w:szCs w:val="18"/>
              </w:rPr>
            </w:pPr>
          </w:p>
        </w:tc>
        <w:tc>
          <w:tcPr>
            <w:tcW w:w="1276" w:type="dxa"/>
          </w:tcPr>
          <w:p w:rsidR="0047114E" w:rsidRPr="0047114E" w:rsidRDefault="0047114E" w:rsidP="0047114E">
            <w:pPr>
              <w:jc w:val="center"/>
              <w:rPr>
                <w:sz w:val="18"/>
                <w:szCs w:val="18"/>
              </w:rPr>
            </w:pPr>
            <w:r w:rsidRPr="0047114E">
              <w:rPr>
                <w:sz w:val="18"/>
                <w:szCs w:val="18"/>
              </w:rPr>
              <w:t>7</w:t>
            </w:r>
          </w:p>
        </w:tc>
      </w:tr>
      <w:tr w:rsidR="0047114E" w:rsidRPr="0047114E" w:rsidTr="0047114E">
        <w:trPr>
          <w:trHeight w:val="280"/>
        </w:trPr>
        <w:tc>
          <w:tcPr>
            <w:tcW w:w="1570" w:type="dxa"/>
            <w:vMerge/>
          </w:tcPr>
          <w:p w:rsidR="0047114E" w:rsidRPr="0047114E" w:rsidRDefault="0047114E" w:rsidP="0047114E">
            <w:pPr>
              <w:jc w:val="center"/>
              <w:rPr>
                <w:sz w:val="18"/>
                <w:szCs w:val="18"/>
              </w:rPr>
            </w:pPr>
          </w:p>
        </w:tc>
        <w:tc>
          <w:tcPr>
            <w:tcW w:w="1276" w:type="dxa"/>
          </w:tcPr>
          <w:p w:rsidR="0047114E" w:rsidRPr="0047114E" w:rsidRDefault="0047114E" w:rsidP="0047114E">
            <w:pPr>
              <w:rPr>
                <w:sz w:val="18"/>
                <w:szCs w:val="18"/>
              </w:rPr>
            </w:pPr>
            <w:r w:rsidRPr="0047114E">
              <w:rPr>
                <w:sz w:val="18"/>
                <w:szCs w:val="18"/>
              </w:rPr>
              <w:t>Участие</w:t>
            </w:r>
          </w:p>
        </w:tc>
        <w:tc>
          <w:tcPr>
            <w:tcW w:w="1364" w:type="dxa"/>
            <w:vMerge/>
          </w:tcPr>
          <w:p w:rsidR="0047114E" w:rsidRPr="0047114E" w:rsidRDefault="0047114E" w:rsidP="0047114E">
            <w:pPr>
              <w:rPr>
                <w:sz w:val="18"/>
                <w:szCs w:val="18"/>
              </w:rPr>
            </w:pPr>
          </w:p>
        </w:tc>
        <w:tc>
          <w:tcPr>
            <w:tcW w:w="1329" w:type="dxa"/>
          </w:tcPr>
          <w:p w:rsidR="0047114E" w:rsidRPr="0047114E" w:rsidRDefault="0047114E" w:rsidP="0047114E">
            <w:pPr>
              <w:jc w:val="center"/>
              <w:rPr>
                <w:sz w:val="18"/>
                <w:szCs w:val="18"/>
              </w:rPr>
            </w:pPr>
            <w:r w:rsidRPr="0047114E">
              <w:rPr>
                <w:sz w:val="18"/>
                <w:szCs w:val="18"/>
              </w:rPr>
              <w:t>17</w:t>
            </w:r>
          </w:p>
        </w:tc>
        <w:tc>
          <w:tcPr>
            <w:tcW w:w="1418" w:type="dxa"/>
            <w:vMerge/>
          </w:tcPr>
          <w:p w:rsidR="0047114E" w:rsidRPr="0047114E" w:rsidRDefault="0047114E" w:rsidP="0047114E">
            <w:pPr>
              <w:rPr>
                <w:sz w:val="18"/>
                <w:szCs w:val="18"/>
              </w:rPr>
            </w:pPr>
          </w:p>
        </w:tc>
        <w:tc>
          <w:tcPr>
            <w:tcW w:w="1276" w:type="dxa"/>
          </w:tcPr>
          <w:p w:rsidR="0047114E" w:rsidRPr="0047114E" w:rsidRDefault="0047114E" w:rsidP="0047114E">
            <w:pPr>
              <w:jc w:val="center"/>
              <w:rPr>
                <w:sz w:val="18"/>
                <w:szCs w:val="18"/>
              </w:rPr>
            </w:pPr>
            <w:r w:rsidRPr="0047114E">
              <w:rPr>
                <w:sz w:val="18"/>
                <w:szCs w:val="18"/>
              </w:rPr>
              <w:t>68</w:t>
            </w:r>
          </w:p>
        </w:tc>
        <w:tc>
          <w:tcPr>
            <w:tcW w:w="1417" w:type="dxa"/>
            <w:vMerge/>
          </w:tcPr>
          <w:p w:rsidR="0047114E" w:rsidRPr="0047114E" w:rsidRDefault="0047114E" w:rsidP="0047114E">
            <w:pPr>
              <w:jc w:val="both"/>
              <w:rPr>
                <w:sz w:val="18"/>
                <w:szCs w:val="18"/>
              </w:rPr>
            </w:pPr>
          </w:p>
        </w:tc>
        <w:tc>
          <w:tcPr>
            <w:tcW w:w="1276" w:type="dxa"/>
          </w:tcPr>
          <w:p w:rsidR="0047114E" w:rsidRPr="0047114E" w:rsidRDefault="0047114E" w:rsidP="0047114E">
            <w:pPr>
              <w:jc w:val="center"/>
              <w:rPr>
                <w:sz w:val="18"/>
                <w:szCs w:val="18"/>
              </w:rPr>
            </w:pPr>
            <w:r w:rsidRPr="0047114E">
              <w:rPr>
                <w:sz w:val="18"/>
                <w:szCs w:val="18"/>
              </w:rPr>
              <w:t>30</w:t>
            </w:r>
          </w:p>
        </w:tc>
      </w:tr>
      <w:tr w:rsidR="0047114E" w:rsidRPr="0047114E" w:rsidTr="0047114E">
        <w:trPr>
          <w:trHeight w:val="279"/>
        </w:trPr>
        <w:tc>
          <w:tcPr>
            <w:tcW w:w="1570" w:type="dxa"/>
            <w:vMerge w:val="restart"/>
            <w:textDirection w:val="btLr"/>
          </w:tcPr>
          <w:p w:rsidR="0047114E" w:rsidRPr="0047114E" w:rsidRDefault="0047114E" w:rsidP="0047114E">
            <w:pPr>
              <w:ind w:left="113" w:right="113"/>
              <w:jc w:val="center"/>
              <w:rPr>
                <w:sz w:val="18"/>
                <w:szCs w:val="18"/>
              </w:rPr>
            </w:pPr>
            <w:r w:rsidRPr="0047114E">
              <w:rPr>
                <w:sz w:val="18"/>
                <w:szCs w:val="18"/>
              </w:rPr>
              <w:t>Муниципальный</w:t>
            </w:r>
          </w:p>
        </w:tc>
        <w:tc>
          <w:tcPr>
            <w:tcW w:w="1276" w:type="dxa"/>
          </w:tcPr>
          <w:p w:rsidR="0047114E" w:rsidRPr="0047114E" w:rsidRDefault="0047114E" w:rsidP="0047114E">
            <w:pPr>
              <w:rPr>
                <w:sz w:val="18"/>
                <w:szCs w:val="18"/>
              </w:rPr>
            </w:pPr>
            <w:r w:rsidRPr="0047114E">
              <w:rPr>
                <w:sz w:val="18"/>
                <w:szCs w:val="18"/>
              </w:rPr>
              <w:t>Победители</w:t>
            </w:r>
          </w:p>
        </w:tc>
        <w:tc>
          <w:tcPr>
            <w:tcW w:w="1364" w:type="dxa"/>
            <w:vMerge w:val="restart"/>
          </w:tcPr>
          <w:p w:rsidR="0047114E" w:rsidRPr="0047114E" w:rsidRDefault="0047114E" w:rsidP="0047114E">
            <w:pPr>
              <w:jc w:val="center"/>
              <w:rPr>
                <w:sz w:val="18"/>
                <w:szCs w:val="18"/>
              </w:rPr>
            </w:pPr>
            <w:r w:rsidRPr="0047114E">
              <w:rPr>
                <w:sz w:val="18"/>
                <w:szCs w:val="18"/>
              </w:rPr>
              <w:t>36 призеров</w:t>
            </w:r>
          </w:p>
          <w:p w:rsidR="0047114E" w:rsidRPr="0047114E" w:rsidRDefault="0047114E" w:rsidP="0047114E">
            <w:pPr>
              <w:rPr>
                <w:sz w:val="18"/>
                <w:szCs w:val="18"/>
              </w:rPr>
            </w:pPr>
            <w:r w:rsidRPr="0047114E">
              <w:rPr>
                <w:sz w:val="18"/>
                <w:szCs w:val="18"/>
              </w:rPr>
              <w:t>89 участников</w:t>
            </w:r>
          </w:p>
        </w:tc>
        <w:tc>
          <w:tcPr>
            <w:tcW w:w="1329" w:type="dxa"/>
          </w:tcPr>
          <w:p w:rsidR="0047114E" w:rsidRPr="0047114E" w:rsidRDefault="0047114E" w:rsidP="0047114E">
            <w:pPr>
              <w:jc w:val="center"/>
              <w:rPr>
                <w:sz w:val="18"/>
                <w:szCs w:val="18"/>
              </w:rPr>
            </w:pPr>
            <w:r w:rsidRPr="0047114E">
              <w:rPr>
                <w:sz w:val="18"/>
                <w:szCs w:val="18"/>
              </w:rPr>
              <w:t>5</w:t>
            </w:r>
          </w:p>
        </w:tc>
        <w:tc>
          <w:tcPr>
            <w:tcW w:w="1418" w:type="dxa"/>
            <w:vMerge w:val="restart"/>
          </w:tcPr>
          <w:p w:rsidR="0047114E" w:rsidRPr="0047114E" w:rsidRDefault="0047114E" w:rsidP="0047114E">
            <w:pPr>
              <w:jc w:val="center"/>
              <w:rPr>
                <w:sz w:val="18"/>
                <w:szCs w:val="18"/>
              </w:rPr>
            </w:pPr>
            <w:r w:rsidRPr="0047114E">
              <w:rPr>
                <w:sz w:val="18"/>
                <w:szCs w:val="18"/>
              </w:rPr>
              <w:t>5 победителей</w:t>
            </w:r>
          </w:p>
          <w:p w:rsidR="0047114E" w:rsidRPr="0047114E" w:rsidRDefault="0047114E" w:rsidP="0047114E">
            <w:pPr>
              <w:jc w:val="center"/>
              <w:rPr>
                <w:sz w:val="18"/>
                <w:szCs w:val="18"/>
              </w:rPr>
            </w:pPr>
            <w:r w:rsidRPr="0047114E">
              <w:rPr>
                <w:sz w:val="18"/>
                <w:szCs w:val="18"/>
              </w:rPr>
              <w:t>20 призеров</w:t>
            </w:r>
          </w:p>
          <w:p w:rsidR="0047114E" w:rsidRPr="0047114E" w:rsidRDefault="0047114E" w:rsidP="0047114E">
            <w:pPr>
              <w:jc w:val="center"/>
              <w:rPr>
                <w:sz w:val="18"/>
                <w:szCs w:val="18"/>
              </w:rPr>
            </w:pPr>
            <w:r w:rsidRPr="0047114E">
              <w:rPr>
                <w:sz w:val="18"/>
                <w:szCs w:val="18"/>
              </w:rPr>
              <w:t>86 участие</w:t>
            </w:r>
          </w:p>
        </w:tc>
        <w:tc>
          <w:tcPr>
            <w:tcW w:w="1276" w:type="dxa"/>
          </w:tcPr>
          <w:p w:rsidR="0047114E" w:rsidRPr="0047114E" w:rsidRDefault="0047114E" w:rsidP="0047114E">
            <w:pPr>
              <w:jc w:val="center"/>
              <w:rPr>
                <w:sz w:val="18"/>
                <w:szCs w:val="18"/>
              </w:rPr>
            </w:pPr>
            <w:r w:rsidRPr="0047114E">
              <w:rPr>
                <w:sz w:val="18"/>
                <w:szCs w:val="18"/>
              </w:rPr>
              <w:t>17</w:t>
            </w:r>
          </w:p>
        </w:tc>
        <w:tc>
          <w:tcPr>
            <w:tcW w:w="1417" w:type="dxa"/>
            <w:vMerge w:val="restart"/>
          </w:tcPr>
          <w:p w:rsidR="0047114E" w:rsidRPr="0047114E" w:rsidRDefault="0047114E" w:rsidP="0047114E">
            <w:pPr>
              <w:jc w:val="center"/>
              <w:rPr>
                <w:sz w:val="18"/>
                <w:szCs w:val="18"/>
              </w:rPr>
            </w:pPr>
            <w:r w:rsidRPr="0047114E">
              <w:rPr>
                <w:sz w:val="18"/>
                <w:szCs w:val="18"/>
              </w:rPr>
              <w:t>1 победитель</w:t>
            </w:r>
          </w:p>
          <w:p w:rsidR="0047114E" w:rsidRPr="0047114E" w:rsidRDefault="0047114E" w:rsidP="0047114E">
            <w:pPr>
              <w:jc w:val="center"/>
              <w:rPr>
                <w:sz w:val="18"/>
                <w:szCs w:val="18"/>
              </w:rPr>
            </w:pPr>
            <w:r w:rsidRPr="0047114E">
              <w:rPr>
                <w:sz w:val="18"/>
                <w:szCs w:val="18"/>
              </w:rPr>
              <w:t>29 призеров</w:t>
            </w:r>
          </w:p>
          <w:p w:rsidR="0047114E" w:rsidRPr="0047114E" w:rsidRDefault="0047114E" w:rsidP="0047114E">
            <w:pPr>
              <w:jc w:val="center"/>
              <w:rPr>
                <w:sz w:val="18"/>
                <w:szCs w:val="18"/>
              </w:rPr>
            </w:pPr>
            <w:r w:rsidRPr="0047114E">
              <w:rPr>
                <w:sz w:val="18"/>
                <w:szCs w:val="18"/>
              </w:rPr>
              <w:t>88 участников</w:t>
            </w:r>
          </w:p>
        </w:tc>
        <w:tc>
          <w:tcPr>
            <w:tcW w:w="1276" w:type="dxa"/>
          </w:tcPr>
          <w:p w:rsidR="0047114E" w:rsidRPr="0047114E" w:rsidRDefault="0047114E" w:rsidP="0047114E">
            <w:pPr>
              <w:jc w:val="center"/>
              <w:rPr>
                <w:sz w:val="18"/>
                <w:szCs w:val="18"/>
              </w:rPr>
            </w:pPr>
            <w:r w:rsidRPr="0047114E">
              <w:rPr>
                <w:sz w:val="18"/>
                <w:szCs w:val="18"/>
              </w:rPr>
              <w:t>4</w:t>
            </w:r>
          </w:p>
        </w:tc>
      </w:tr>
      <w:tr w:rsidR="0047114E" w:rsidRPr="0047114E" w:rsidTr="0047114E">
        <w:trPr>
          <w:trHeight w:val="324"/>
        </w:trPr>
        <w:tc>
          <w:tcPr>
            <w:tcW w:w="1570" w:type="dxa"/>
            <w:vMerge/>
          </w:tcPr>
          <w:p w:rsidR="0047114E" w:rsidRPr="0047114E" w:rsidRDefault="0047114E" w:rsidP="0047114E">
            <w:pPr>
              <w:jc w:val="center"/>
              <w:rPr>
                <w:sz w:val="18"/>
                <w:szCs w:val="18"/>
              </w:rPr>
            </w:pPr>
          </w:p>
        </w:tc>
        <w:tc>
          <w:tcPr>
            <w:tcW w:w="1276" w:type="dxa"/>
          </w:tcPr>
          <w:p w:rsidR="0047114E" w:rsidRPr="0047114E" w:rsidRDefault="0047114E" w:rsidP="0047114E">
            <w:pPr>
              <w:rPr>
                <w:sz w:val="18"/>
                <w:szCs w:val="18"/>
              </w:rPr>
            </w:pPr>
            <w:r w:rsidRPr="0047114E">
              <w:rPr>
                <w:sz w:val="18"/>
                <w:szCs w:val="18"/>
              </w:rPr>
              <w:t>Призеры</w:t>
            </w:r>
          </w:p>
        </w:tc>
        <w:tc>
          <w:tcPr>
            <w:tcW w:w="1364" w:type="dxa"/>
            <w:vMerge/>
          </w:tcPr>
          <w:p w:rsidR="0047114E" w:rsidRPr="0047114E" w:rsidRDefault="0047114E" w:rsidP="0047114E">
            <w:pPr>
              <w:rPr>
                <w:sz w:val="18"/>
                <w:szCs w:val="18"/>
              </w:rPr>
            </w:pPr>
          </w:p>
        </w:tc>
        <w:tc>
          <w:tcPr>
            <w:tcW w:w="1329" w:type="dxa"/>
          </w:tcPr>
          <w:p w:rsidR="0047114E" w:rsidRPr="0047114E" w:rsidRDefault="0047114E" w:rsidP="0047114E">
            <w:pPr>
              <w:jc w:val="center"/>
              <w:rPr>
                <w:sz w:val="18"/>
                <w:szCs w:val="18"/>
              </w:rPr>
            </w:pPr>
            <w:r w:rsidRPr="0047114E">
              <w:rPr>
                <w:sz w:val="18"/>
                <w:szCs w:val="18"/>
              </w:rPr>
              <w:t>53</w:t>
            </w:r>
          </w:p>
        </w:tc>
        <w:tc>
          <w:tcPr>
            <w:tcW w:w="1418" w:type="dxa"/>
            <w:vMerge/>
          </w:tcPr>
          <w:p w:rsidR="0047114E" w:rsidRPr="0047114E" w:rsidRDefault="0047114E" w:rsidP="0047114E">
            <w:pPr>
              <w:rPr>
                <w:sz w:val="18"/>
                <w:szCs w:val="18"/>
              </w:rPr>
            </w:pPr>
          </w:p>
        </w:tc>
        <w:tc>
          <w:tcPr>
            <w:tcW w:w="1276" w:type="dxa"/>
          </w:tcPr>
          <w:p w:rsidR="0047114E" w:rsidRPr="0047114E" w:rsidRDefault="0047114E" w:rsidP="0047114E">
            <w:pPr>
              <w:jc w:val="center"/>
              <w:rPr>
                <w:sz w:val="18"/>
                <w:szCs w:val="18"/>
              </w:rPr>
            </w:pPr>
            <w:r w:rsidRPr="0047114E">
              <w:rPr>
                <w:sz w:val="18"/>
                <w:szCs w:val="18"/>
              </w:rPr>
              <w:t>52</w:t>
            </w:r>
          </w:p>
        </w:tc>
        <w:tc>
          <w:tcPr>
            <w:tcW w:w="1417" w:type="dxa"/>
            <w:vMerge/>
          </w:tcPr>
          <w:p w:rsidR="0047114E" w:rsidRPr="0047114E" w:rsidRDefault="0047114E" w:rsidP="0047114E">
            <w:pPr>
              <w:jc w:val="both"/>
              <w:rPr>
                <w:sz w:val="18"/>
                <w:szCs w:val="18"/>
              </w:rPr>
            </w:pPr>
          </w:p>
        </w:tc>
        <w:tc>
          <w:tcPr>
            <w:tcW w:w="1276" w:type="dxa"/>
          </w:tcPr>
          <w:p w:rsidR="0047114E" w:rsidRPr="0047114E" w:rsidRDefault="0047114E" w:rsidP="0047114E">
            <w:pPr>
              <w:jc w:val="center"/>
              <w:rPr>
                <w:sz w:val="18"/>
                <w:szCs w:val="18"/>
              </w:rPr>
            </w:pPr>
            <w:r w:rsidRPr="0047114E">
              <w:rPr>
                <w:sz w:val="18"/>
                <w:szCs w:val="18"/>
              </w:rPr>
              <w:t>22</w:t>
            </w:r>
          </w:p>
        </w:tc>
      </w:tr>
      <w:tr w:rsidR="0047114E" w:rsidRPr="0047114E" w:rsidTr="0047114E">
        <w:trPr>
          <w:trHeight w:val="346"/>
        </w:trPr>
        <w:tc>
          <w:tcPr>
            <w:tcW w:w="1570" w:type="dxa"/>
            <w:vMerge/>
          </w:tcPr>
          <w:p w:rsidR="0047114E" w:rsidRPr="0047114E" w:rsidRDefault="0047114E" w:rsidP="0047114E">
            <w:pPr>
              <w:jc w:val="center"/>
              <w:rPr>
                <w:sz w:val="18"/>
                <w:szCs w:val="18"/>
              </w:rPr>
            </w:pPr>
          </w:p>
        </w:tc>
        <w:tc>
          <w:tcPr>
            <w:tcW w:w="1276" w:type="dxa"/>
          </w:tcPr>
          <w:p w:rsidR="0047114E" w:rsidRPr="0047114E" w:rsidRDefault="0047114E" w:rsidP="0047114E">
            <w:pPr>
              <w:rPr>
                <w:sz w:val="18"/>
                <w:szCs w:val="18"/>
              </w:rPr>
            </w:pPr>
            <w:r w:rsidRPr="0047114E">
              <w:rPr>
                <w:sz w:val="18"/>
                <w:szCs w:val="18"/>
              </w:rPr>
              <w:t>Участие</w:t>
            </w:r>
          </w:p>
        </w:tc>
        <w:tc>
          <w:tcPr>
            <w:tcW w:w="1364" w:type="dxa"/>
            <w:vMerge/>
          </w:tcPr>
          <w:p w:rsidR="0047114E" w:rsidRPr="0047114E" w:rsidRDefault="0047114E" w:rsidP="0047114E">
            <w:pPr>
              <w:rPr>
                <w:sz w:val="18"/>
                <w:szCs w:val="18"/>
              </w:rPr>
            </w:pPr>
          </w:p>
        </w:tc>
        <w:tc>
          <w:tcPr>
            <w:tcW w:w="1329" w:type="dxa"/>
          </w:tcPr>
          <w:p w:rsidR="0047114E" w:rsidRPr="0047114E" w:rsidRDefault="0047114E" w:rsidP="0047114E">
            <w:pPr>
              <w:jc w:val="center"/>
              <w:rPr>
                <w:sz w:val="18"/>
                <w:szCs w:val="18"/>
              </w:rPr>
            </w:pPr>
            <w:r w:rsidRPr="0047114E">
              <w:rPr>
                <w:sz w:val="18"/>
                <w:szCs w:val="18"/>
              </w:rPr>
              <w:t>50</w:t>
            </w:r>
          </w:p>
        </w:tc>
        <w:tc>
          <w:tcPr>
            <w:tcW w:w="1418" w:type="dxa"/>
            <w:vMerge/>
          </w:tcPr>
          <w:p w:rsidR="0047114E" w:rsidRPr="0047114E" w:rsidRDefault="0047114E" w:rsidP="0047114E">
            <w:pPr>
              <w:rPr>
                <w:sz w:val="18"/>
                <w:szCs w:val="18"/>
              </w:rPr>
            </w:pPr>
          </w:p>
        </w:tc>
        <w:tc>
          <w:tcPr>
            <w:tcW w:w="1276" w:type="dxa"/>
          </w:tcPr>
          <w:p w:rsidR="0047114E" w:rsidRPr="0047114E" w:rsidRDefault="0047114E" w:rsidP="0047114E">
            <w:pPr>
              <w:jc w:val="center"/>
              <w:rPr>
                <w:sz w:val="18"/>
                <w:szCs w:val="18"/>
              </w:rPr>
            </w:pPr>
            <w:r w:rsidRPr="0047114E">
              <w:rPr>
                <w:sz w:val="18"/>
                <w:szCs w:val="18"/>
              </w:rPr>
              <w:t>59</w:t>
            </w:r>
          </w:p>
        </w:tc>
        <w:tc>
          <w:tcPr>
            <w:tcW w:w="1417" w:type="dxa"/>
            <w:vMerge/>
          </w:tcPr>
          <w:p w:rsidR="0047114E" w:rsidRPr="0047114E" w:rsidRDefault="0047114E" w:rsidP="0047114E">
            <w:pPr>
              <w:jc w:val="both"/>
              <w:rPr>
                <w:sz w:val="18"/>
                <w:szCs w:val="18"/>
              </w:rPr>
            </w:pPr>
          </w:p>
        </w:tc>
        <w:tc>
          <w:tcPr>
            <w:tcW w:w="1276" w:type="dxa"/>
          </w:tcPr>
          <w:p w:rsidR="0047114E" w:rsidRPr="0047114E" w:rsidRDefault="0047114E" w:rsidP="0047114E">
            <w:pPr>
              <w:jc w:val="center"/>
              <w:rPr>
                <w:sz w:val="18"/>
                <w:szCs w:val="18"/>
              </w:rPr>
            </w:pPr>
            <w:r w:rsidRPr="0047114E">
              <w:rPr>
                <w:sz w:val="18"/>
                <w:szCs w:val="18"/>
              </w:rPr>
              <w:t>130</w:t>
            </w:r>
          </w:p>
        </w:tc>
      </w:tr>
      <w:tr w:rsidR="0047114E" w:rsidRPr="0047114E" w:rsidTr="0047114E">
        <w:trPr>
          <w:trHeight w:val="575"/>
        </w:trPr>
        <w:tc>
          <w:tcPr>
            <w:tcW w:w="1570" w:type="dxa"/>
            <w:vMerge w:val="restart"/>
            <w:textDirection w:val="btLr"/>
          </w:tcPr>
          <w:p w:rsidR="0047114E" w:rsidRPr="0047114E" w:rsidRDefault="0047114E" w:rsidP="0047114E">
            <w:pPr>
              <w:ind w:left="113" w:right="113"/>
              <w:jc w:val="center"/>
              <w:rPr>
                <w:sz w:val="18"/>
                <w:szCs w:val="18"/>
              </w:rPr>
            </w:pPr>
            <w:r w:rsidRPr="0047114E">
              <w:rPr>
                <w:sz w:val="18"/>
                <w:szCs w:val="18"/>
              </w:rPr>
              <w:t>Региональный</w:t>
            </w:r>
          </w:p>
        </w:tc>
        <w:tc>
          <w:tcPr>
            <w:tcW w:w="1276" w:type="dxa"/>
          </w:tcPr>
          <w:p w:rsidR="0047114E" w:rsidRPr="0047114E" w:rsidRDefault="0047114E" w:rsidP="0047114E">
            <w:pPr>
              <w:rPr>
                <w:sz w:val="18"/>
                <w:szCs w:val="18"/>
              </w:rPr>
            </w:pPr>
            <w:r w:rsidRPr="0047114E">
              <w:rPr>
                <w:sz w:val="18"/>
                <w:szCs w:val="18"/>
              </w:rPr>
              <w:t>Победители</w:t>
            </w:r>
          </w:p>
        </w:tc>
        <w:tc>
          <w:tcPr>
            <w:tcW w:w="1364" w:type="dxa"/>
            <w:vMerge w:val="restart"/>
          </w:tcPr>
          <w:p w:rsidR="0047114E" w:rsidRPr="0047114E" w:rsidRDefault="0047114E" w:rsidP="0047114E">
            <w:pPr>
              <w:jc w:val="center"/>
              <w:rPr>
                <w:sz w:val="18"/>
                <w:szCs w:val="18"/>
              </w:rPr>
            </w:pPr>
            <w:r w:rsidRPr="0047114E">
              <w:rPr>
                <w:sz w:val="18"/>
                <w:szCs w:val="18"/>
              </w:rPr>
              <w:t>6 победителей</w:t>
            </w:r>
          </w:p>
          <w:p w:rsidR="0047114E" w:rsidRPr="0047114E" w:rsidRDefault="0047114E" w:rsidP="0047114E">
            <w:pPr>
              <w:jc w:val="center"/>
              <w:rPr>
                <w:sz w:val="18"/>
                <w:szCs w:val="18"/>
              </w:rPr>
            </w:pPr>
            <w:r w:rsidRPr="0047114E">
              <w:rPr>
                <w:sz w:val="18"/>
                <w:szCs w:val="18"/>
              </w:rPr>
              <w:t>1 призер</w:t>
            </w:r>
          </w:p>
          <w:p w:rsidR="0047114E" w:rsidRPr="0047114E" w:rsidRDefault="0047114E" w:rsidP="0047114E">
            <w:pPr>
              <w:jc w:val="center"/>
              <w:rPr>
                <w:sz w:val="18"/>
                <w:szCs w:val="18"/>
              </w:rPr>
            </w:pPr>
            <w:r w:rsidRPr="0047114E">
              <w:rPr>
                <w:sz w:val="18"/>
                <w:szCs w:val="18"/>
              </w:rPr>
              <w:t>41 участник</w:t>
            </w:r>
          </w:p>
        </w:tc>
        <w:tc>
          <w:tcPr>
            <w:tcW w:w="1329" w:type="dxa"/>
          </w:tcPr>
          <w:p w:rsidR="0047114E" w:rsidRPr="0047114E" w:rsidRDefault="0047114E" w:rsidP="0047114E">
            <w:pPr>
              <w:jc w:val="center"/>
              <w:rPr>
                <w:sz w:val="18"/>
                <w:szCs w:val="18"/>
              </w:rPr>
            </w:pPr>
            <w:r w:rsidRPr="0047114E">
              <w:rPr>
                <w:sz w:val="18"/>
                <w:szCs w:val="18"/>
              </w:rPr>
              <w:t>11</w:t>
            </w:r>
          </w:p>
        </w:tc>
        <w:tc>
          <w:tcPr>
            <w:tcW w:w="1418" w:type="dxa"/>
            <w:vMerge w:val="restart"/>
          </w:tcPr>
          <w:p w:rsidR="0047114E" w:rsidRPr="0047114E" w:rsidRDefault="0047114E" w:rsidP="0047114E">
            <w:pPr>
              <w:jc w:val="center"/>
              <w:rPr>
                <w:sz w:val="18"/>
                <w:szCs w:val="18"/>
              </w:rPr>
            </w:pPr>
            <w:r w:rsidRPr="0047114E">
              <w:rPr>
                <w:sz w:val="18"/>
                <w:szCs w:val="18"/>
              </w:rPr>
              <w:t>1 победитель</w:t>
            </w:r>
          </w:p>
          <w:p w:rsidR="0047114E" w:rsidRPr="0047114E" w:rsidRDefault="0047114E" w:rsidP="0047114E">
            <w:pPr>
              <w:jc w:val="center"/>
              <w:rPr>
                <w:sz w:val="18"/>
                <w:szCs w:val="18"/>
              </w:rPr>
            </w:pPr>
            <w:r w:rsidRPr="0047114E">
              <w:rPr>
                <w:sz w:val="18"/>
                <w:szCs w:val="18"/>
              </w:rPr>
              <w:t>14 участников</w:t>
            </w:r>
          </w:p>
        </w:tc>
        <w:tc>
          <w:tcPr>
            <w:tcW w:w="1276" w:type="dxa"/>
          </w:tcPr>
          <w:p w:rsidR="0047114E" w:rsidRPr="0047114E" w:rsidRDefault="0047114E" w:rsidP="0047114E">
            <w:pPr>
              <w:jc w:val="center"/>
              <w:rPr>
                <w:sz w:val="18"/>
                <w:szCs w:val="18"/>
              </w:rPr>
            </w:pPr>
            <w:r w:rsidRPr="0047114E">
              <w:rPr>
                <w:sz w:val="18"/>
                <w:szCs w:val="18"/>
              </w:rPr>
              <w:t>36</w:t>
            </w:r>
          </w:p>
        </w:tc>
        <w:tc>
          <w:tcPr>
            <w:tcW w:w="1417" w:type="dxa"/>
            <w:vMerge w:val="restart"/>
          </w:tcPr>
          <w:p w:rsidR="0047114E" w:rsidRPr="0047114E" w:rsidRDefault="0047114E" w:rsidP="0047114E">
            <w:pPr>
              <w:jc w:val="center"/>
              <w:rPr>
                <w:sz w:val="18"/>
                <w:szCs w:val="18"/>
              </w:rPr>
            </w:pPr>
            <w:r w:rsidRPr="0047114E">
              <w:rPr>
                <w:sz w:val="18"/>
                <w:szCs w:val="18"/>
              </w:rPr>
              <w:t>3 победителя</w:t>
            </w:r>
          </w:p>
          <w:p w:rsidR="0047114E" w:rsidRPr="0047114E" w:rsidRDefault="0047114E" w:rsidP="0047114E">
            <w:pPr>
              <w:jc w:val="center"/>
              <w:rPr>
                <w:sz w:val="18"/>
                <w:szCs w:val="18"/>
              </w:rPr>
            </w:pPr>
            <w:r w:rsidRPr="0047114E">
              <w:rPr>
                <w:sz w:val="18"/>
                <w:szCs w:val="18"/>
              </w:rPr>
              <w:t>1 призер</w:t>
            </w:r>
          </w:p>
          <w:p w:rsidR="0047114E" w:rsidRPr="0047114E" w:rsidRDefault="0047114E" w:rsidP="0047114E">
            <w:pPr>
              <w:jc w:val="center"/>
              <w:rPr>
                <w:sz w:val="18"/>
                <w:szCs w:val="18"/>
              </w:rPr>
            </w:pPr>
            <w:r w:rsidRPr="0047114E">
              <w:rPr>
                <w:sz w:val="18"/>
                <w:szCs w:val="18"/>
              </w:rPr>
              <w:t>7 участников</w:t>
            </w:r>
          </w:p>
        </w:tc>
        <w:tc>
          <w:tcPr>
            <w:tcW w:w="1276" w:type="dxa"/>
          </w:tcPr>
          <w:p w:rsidR="0047114E" w:rsidRPr="0047114E" w:rsidRDefault="0047114E" w:rsidP="0047114E">
            <w:pPr>
              <w:jc w:val="center"/>
              <w:rPr>
                <w:sz w:val="18"/>
                <w:szCs w:val="18"/>
              </w:rPr>
            </w:pPr>
            <w:r w:rsidRPr="0047114E">
              <w:rPr>
                <w:sz w:val="18"/>
                <w:szCs w:val="18"/>
              </w:rPr>
              <w:t>24</w:t>
            </w:r>
          </w:p>
        </w:tc>
      </w:tr>
      <w:tr w:rsidR="0047114E" w:rsidRPr="0047114E" w:rsidTr="0047114E">
        <w:trPr>
          <w:trHeight w:val="456"/>
        </w:trPr>
        <w:tc>
          <w:tcPr>
            <w:tcW w:w="1570" w:type="dxa"/>
            <w:vMerge/>
          </w:tcPr>
          <w:p w:rsidR="0047114E" w:rsidRPr="0047114E" w:rsidRDefault="0047114E" w:rsidP="0047114E">
            <w:pPr>
              <w:rPr>
                <w:sz w:val="18"/>
                <w:szCs w:val="18"/>
              </w:rPr>
            </w:pPr>
          </w:p>
        </w:tc>
        <w:tc>
          <w:tcPr>
            <w:tcW w:w="1276" w:type="dxa"/>
          </w:tcPr>
          <w:p w:rsidR="0047114E" w:rsidRPr="0047114E" w:rsidRDefault="0047114E" w:rsidP="0047114E">
            <w:pPr>
              <w:rPr>
                <w:sz w:val="18"/>
                <w:szCs w:val="18"/>
              </w:rPr>
            </w:pPr>
            <w:r w:rsidRPr="0047114E">
              <w:rPr>
                <w:sz w:val="18"/>
                <w:szCs w:val="18"/>
              </w:rPr>
              <w:t>Призеры</w:t>
            </w:r>
          </w:p>
        </w:tc>
        <w:tc>
          <w:tcPr>
            <w:tcW w:w="1364" w:type="dxa"/>
            <w:vMerge/>
          </w:tcPr>
          <w:p w:rsidR="0047114E" w:rsidRPr="0047114E" w:rsidRDefault="0047114E" w:rsidP="0047114E">
            <w:pPr>
              <w:rPr>
                <w:sz w:val="18"/>
                <w:szCs w:val="18"/>
              </w:rPr>
            </w:pPr>
          </w:p>
        </w:tc>
        <w:tc>
          <w:tcPr>
            <w:tcW w:w="1329" w:type="dxa"/>
          </w:tcPr>
          <w:p w:rsidR="0047114E" w:rsidRPr="0047114E" w:rsidRDefault="0047114E" w:rsidP="0047114E">
            <w:pPr>
              <w:jc w:val="center"/>
              <w:rPr>
                <w:sz w:val="18"/>
                <w:szCs w:val="18"/>
              </w:rPr>
            </w:pPr>
            <w:r w:rsidRPr="0047114E">
              <w:rPr>
                <w:sz w:val="18"/>
                <w:szCs w:val="18"/>
              </w:rPr>
              <w:t>15</w:t>
            </w:r>
          </w:p>
        </w:tc>
        <w:tc>
          <w:tcPr>
            <w:tcW w:w="1418" w:type="dxa"/>
            <w:vMerge/>
          </w:tcPr>
          <w:p w:rsidR="0047114E" w:rsidRPr="0047114E" w:rsidRDefault="0047114E" w:rsidP="0047114E">
            <w:pPr>
              <w:rPr>
                <w:sz w:val="18"/>
                <w:szCs w:val="18"/>
              </w:rPr>
            </w:pPr>
          </w:p>
        </w:tc>
        <w:tc>
          <w:tcPr>
            <w:tcW w:w="1276" w:type="dxa"/>
          </w:tcPr>
          <w:p w:rsidR="0047114E" w:rsidRPr="0047114E" w:rsidRDefault="0047114E" w:rsidP="0047114E">
            <w:pPr>
              <w:jc w:val="center"/>
              <w:rPr>
                <w:sz w:val="18"/>
                <w:szCs w:val="18"/>
              </w:rPr>
            </w:pPr>
            <w:r w:rsidRPr="0047114E">
              <w:rPr>
                <w:sz w:val="18"/>
                <w:szCs w:val="18"/>
              </w:rPr>
              <w:t>34</w:t>
            </w:r>
          </w:p>
        </w:tc>
        <w:tc>
          <w:tcPr>
            <w:tcW w:w="1417" w:type="dxa"/>
            <w:vMerge/>
          </w:tcPr>
          <w:p w:rsidR="0047114E" w:rsidRPr="0047114E" w:rsidRDefault="0047114E" w:rsidP="0047114E">
            <w:pPr>
              <w:jc w:val="both"/>
              <w:rPr>
                <w:sz w:val="18"/>
                <w:szCs w:val="18"/>
              </w:rPr>
            </w:pPr>
          </w:p>
        </w:tc>
        <w:tc>
          <w:tcPr>
            <w:tcW w:w="1276" w:type="dxa"/>
          </w:tcPr>
          <w:p w:rsidR="0047114E" w:rsidRPr="0047114E" w:rsidRDefault="0047114E" w:rsidP="0047114E">
            <w:pPr>
              <w:jc w:val="center"/>
              <w:rPr>
                <w:sz w:val="18"/>
                <w:szCs w:val="18"/>
              </w:rPr>
            </w:pPr>
            <w:r w:rsidRPr="0047114E">
              <w:rPr>
                <w:sz w:val="18"/>
                <w:szCs w:val="18"/>
              </w:rPr>
              <w:t>9</w:t>
            </w:r>
          </w:p>
        </w:tc>
      </w:tr>
      <w:tr w:rsidR="0047114E" w:rsidRPr="0047114E" w:rsidTr="0047114E">
        <w:trPr>
          <w:trHeight w:val="285"/>
        </w:trPr>
        <w:tc>
          <w:tcPr>
            <w:tcW w:w="1570" w:type="dxa"/>
            <w:vMerge/>
          </w:tcPr>
          <w:p w:rsidR="0047114E" w:rsidRPr="0047114E" w:rsidRDefault="0047114E" w:rsidP="0047114E">
            <w:pPr>
              <w:rPr>
                <w:sz w:val="18"/>
                <w:szCs w:val="18"/>
              </w:rPr>
            </w:pPr>
          </w:p>
        </w:tc>
        <w:tc>
          <w:tcPr>
            <w:tcW w:w="1276" w:type="dxa"/>
          </w:tcPr>
          <w:p w:rsidR="0047114E" w:rsidRPr="0047114E" w:rsidRDefault="0047114E" w:rsidP="0047114E">
            <w:pPr>
              <w:rPr>
                <w:sz w:val="18"/>
                <w:szCs w:val="18"/>
              </w:rPr>
            </w:pPr>
            <w:r w:rsidRPr="0047114E">
              <w:rPr>
                <w:sz w:val="18"/>
                <w:szCs w:val="18"/>
              </w:rPr>
              <w:t>Участие</w:t>
            </w:r>
          </w:p>
        </w:tc>
        <w:tc>
          <w:tcPr>
            <w:tcW w:w="1364" w:type="dxa"/>
            <w:vMerge/>
          </w:tcPr>
          <w:p w:rsidR="0047114E" w:rsidRPr="0047114E" w:rsidRDefault="0047114E" w:rsidP="0047114E">
            <w:pPr>
              <w:rPr>
                <w:sz w:val="18"/>
                <w:szCs w:val="18"/>
              </w:rPr>
            </w:pPr>
          </w:p>
        </w:tc>
        <w:tc>
          <w:tcPr>
            <w:tcW w:w="1329" w:type="dxa"/>
          </w:tcPr>
          <w:p w:rsidR="0047114E" w:rsidRPr="0047114E" w:rsidRDefault="0047114E" w:rsidP="0047114E">
            <w:pPr>
              <w:jc w:val="center"/>
              <w:rPr>
                <w:sz w:val="18"/>
                <w:szCs w:val="18"/>
              </w:rPr>
            </w:pPr>
            <w:r w:rsidRPr="0047114E">
              <w:rPr>
                <w:sz w:val="18"/>
                <w:szCs w:val="18"/>
              </w:rPr>
              <w:t>19</w:t>
            </w:r>
          </w:p>
        </w:tc>
        <w:tc>
          <w:tcPr>
            <w:tcW w:w="1418" w:type="dxa"/>
            <w:vMerge/>
          </w:tcPr>
          <w:p w:rsidR="0047114E" w:rsidRPr="0047114E" w:rsidRDefault="0047114E" w:rsidP="0047114E">
            <w:pPr>
              <w:rPr>
                <w:sz w:val="18"/>
                <w:szCs w:val="18"/>
              </w:rPr>
            </w:pPr>
          </w:p>
        </w:tc>
        <w:tc>
          <w:tcPr>
            <w:tcW w:w="1276" w:type="dxa"/>
          </w:tcPr>
          <w:p w:rsidR="0047114E" w:rsidRPr="0047114E" w:rsidRDefault="0047114E" w:rsidP="0047114E">
            <w:pPr>
              <w:jc w:val="center"/>
              <w:rPr>
                <w:sz w:val="18"/>
                <w:szCs w:val="18"/>
              </w:rPr>
            </w:pPr>
            <w:r w:rsidRPr="0047114E">
              <w:rPr>
                <w:sz w:val="18"/>
                <w:szCs w:val="18"/>
              </w:rPr>
              <w:t>65</w:t>
            </w:r>
          </w:p>
        </w:tc>
        <w:tc>
          <w:tcPr>
            <w:tcW w:w="1417" w:type="dxa"/>
            <w:vMerge/>
          </w:tcPr>
          <w:p w:rsidR="0047114E" w:rsidRPr="0047114E" w:rsidRDefault="0047114E" w:rsidP="0047114E">
            <w:pPr>
              <w:jc w:val="both"/>
              <w:rPr>
                <w:sz w:val="18"/>
                <w:szCs w:val="18"/>
              </w:rPr>
            </w:pPr>
          </w:p>
        </w:tc>
        <w:tc>
          <w:tcPr>
            <w:tcW w:w="1276" w:type="dxa"/>
          </w:tcPr>
          <w:p w:rsidR="0047114E" w:rsidRPr="0047114E" w:rsidRDefault="0047114E" w:rsidP="0047114E">
            <w:pPr>
              <w:jc w:val="center"/>
              <w:rPr>
                <w:sz w:val="18"/>
                <w:szCs w:val="18"/>
              </w:rPr>
            </w:pPr>
            <w:r w:rsidRPr="0047114E">
              <w:rPr>
                <w:sz w:val="18"/>
                <w:szCs w:val="18"/>
              </w:rPr>
              <w:t>38</w:t>
            </w:r>
          </w:p>
        </w:tc>
      </w:tr>
      <w:tr w:rsidR="0047114E" w:rsidRPr="0047114E" w:rsidTr="0047114E">
        <w:trPr>
          <w:trHeight w:val="276"/>
        </w:trPr>
        <w:tc>
          <w:tcPr>
            <w:tcW w:w="1570" w:type="dxa"/>
            <w:vMerge w:val="restart"/>
          </w:tcPr>
          <w:p w:rsidR="0047114E" w:rsidRPr="0047114E" w:rsidRDefault="0047114E" w:rsidP="0047114E">
            <w:pPr>
              <w:rPr>
                <w:sz w:val="18"/>
                <w:szCs w:val="18"/>
              </w:rPr>
            </w:pPr>
            <w:r w:rsidRPr="0047114E">
              <w:rPr>
                <w:sz w:val="18"/>
                <w:szCs w:val="18"/>
              </w:rPr>
              <w:t>Всероссийский</w:t>
            </w:r>
          </w:p>
          <w:p w:rsidR="0047114E" w:rsidRPr="0047114E" w:rsidRDefault="0047114E" w:rsidP="0047114E">
            <w:pPr>
              <w:rPr>
                <w:sz w:val="18"/>
                <w:szCs w:val="18"/>
              </w:rPr>
            </w:pPr>
          </w:p>
          <w:p w:rsidR="0047114E" w:rsidRPr="0047114E" w:rsidRDefault="0047114E" w:rsidP="0047114E">
            <w:pPr>
              <w:rPr>
                <w:sz w:val="18"/>
                <w:szCs w:val="18"/>
              </w:rPr>
            </w:pPr>
          </w:p>
        </w:tc>
        <w:tc>
          <w:tcPr>
            <w:tcW w:w="1276" w:type="dxa"/>
          </w:tcPr>
          <w:p w:rsidR="0047114E" w:rsidRPr="0047114E" w:rsidRDefault="0047114E" w:rsidP="0047114E">
            <w:pPr>
              <w:rPr>
                <w:sz w:val="18"/>
                <w:szCs w:val="18"/>
              </w:rPr>
            </w:pPr>
            <w:r w:rsidRPr="0047114E">
              <w:rPr>
                <w:sz w:val="18"/>
                <w:szCs w:val="18"/>
              </w:rPr>
              <w:t>Победители</w:t>
            </w:r>
          </w:p>
        </w:tc>
        <w:tc>
          <w:tcPr>
            <w:tcW w:w="1364" w:type="dxa"/>
            <w:vMerge w:val="restart"/>
          </w:tcPr>
          <w:p w:rsidR="0047114E" w:rsidRPr="0047114E" w:rsidRDefault="0047114E" w:rsidP="0047114E">
            <w:pPr>
              <w:jc w:val="both"/>
              <w:rPr>
                <w:sz w:val="18"/>
                <w:szCs w:val="18"/>
              </w:rPr>
            </w:pPr>
            <w:r w:rsidRPr="0047114E">
              <w:rPr>
                <w:sz w:val="18"/>
                <w:szCs w:val="18"/>
              </w:rPr>
              <w:t>60 участников</w:t>
            </w:r>
          </w:p>
          <w:p w:rsidR="0047114E" w:rsidRPr="0047114E" w:rsidRDefault="0047114E" w:rsidP="0047114E">
            <w:pPr>
              <w:jc w:val="both"/>
              <w:rPr>
                <w:sz w:val="18"/>
                <w:szCs w:val="18"/>
              </w:rPr>
            </w:pPr>
            <w:r w:rsidRPr="0047114E">
              <w:rPr>
                <w:sz w:val="18"/>
                <w:szCs w:val="18"/>
              </w:rPr>
              <w:t>19 победителя</w:t>
            </w:r>
          </w:p>
        </w:tc>
        <w:tc>
          <w:tcPr>
            <w:tcW w:w="1329" w:type="dxa"/>
          </w:tcPr>
          <w:p w:rsidR="0047114E" w:rsidRPr="0047114E" w:rsidRDefault="0047114E" w:rsidP="0047114E">
            <w:pPr>
              <w:jc w:val="center"/>
              <w:rPr>
                <w:sz w:val="18"/>
                <w:szCs w:val="18"/>
              </w:rPr>
            </w:pPr>
            <w:r w:rsidRPr="0047114E">
              <w:rPr>
                <w:sz w:val="18"/>
                <w:szCs w:val="18"/>
              </w:rPr>
              <w:t>1</w:t>
            </w:r>
          </w:p>
        </w:tc>
        <w:tc>
          <w:tcPr>
            <w:tcW w:w="1418" w:type="dxa"/>
            <w:vMerge w:val="restart"/>
          </w:tcPr>
          <w:p w:rsidR="0047114E" w:rsidRPr="0047114E" w:rsidRDefault="0047114E" w:rsidP="0047114E">
            <w:pPr>
              <w:jc w:val="both"/>
              <w:rPr>
                <w:sz w:val="18"/>
                <w:szCs w:val="18"/>
              </w:rPr>
            </w:pPr>
            <w:r w:rsidRPr="0047114E">
              <w:rPr>
                <w:sz w:val="18"/>
                <w:szCs w:val="18"/>
              </w:rPr>
              <w:t>37 победителей</w:t>
            </w:r>
          </w:p>
          <w:p w:rsidR="0047114E" w:rsidRPr="0047114E" w:rsidRDefault="0047114E" w:rsidP="0047114E">
            <w:pPr>
              <w:jc w:val="both"/>
              <w:rPr>
                <w:sz w:val="18"/>
                <w:szCs w:val="18"/>
              </w:rPr>
            </w:pPr>
            <w:r w:rsidRPr="0047114E">
              <w:rPr>
                <w:sz w:val="18"/>
                <w:szCs w:val="18"/>
              </w:rPr>
              <w:t>28 призеров</w:t>
            </w:r>
          </w:p>
          <w:p w:rsidR="0047114E" w:rsidRPr="0047114E" w:rsidRDefault="0047114E" w:rsidP="0047114E">
            <w:pPr>
              <w:jc w:val="both"/>
              <w:rPr>
                <w:sz w:val="18"/>
                <w:szCs w:val="18"/>
              </w:rPr>
            </w:pPr>
            <w:r w:rsidRPr="0047114E">
              <w:rPr>
                <w:sz w:val="18"/>
                <w:szCs w:val="18"/>
              </w:rPr>
              <w:t>71 участник</w:t>
            </w:r>
          </w:p>
        </w:tc>
        <w:tc>
          <w:tcPr>
            <w:tcW w:w="1276" w:type="dxa"/>
          </w:tcPr>
          <w:p w:rsidR="0047114E" w:rsidRPr="0047114E" w:rsidRDefault="0047114E" w:rsidP="0047114E">
            <w:pPr>
              <w:jc w:val="center"/>
              <w:rPr>
                <w:sz w:val="18"/>
                <w:szCs w:val="18"/>
              </w:rPr>
            </w:pPr>
            <w:r w:rsidRPr="0047114E">
              <w:rPr>
                <w:sz w:val="18"/>
                <w:szCs w:val="18"/>
              </w:rPr>
              <w:t>7</w:t>
            </w:r>
          </w:p>
        </w:tc>
        <w:tc>
          <w:tcPr>
            <w:tcW w:w="1417" w:type="dxa"/>
            <w:vMerge w:val="restart"/>
          </w:tcPr>
          <w:p w:rsidR="0047114E" w:rsidRPr="0047114E" w:rsidRDefault="0047114E" w:rsidP="0047114E">
            <w:pPr>
              <w:jc w:val="both"/>
              <w:rPr>
                <w:sz w:val="18"/>
                <w:szCs w:val="18"/>
              </w:rPr>
            </w:pPr>
            <w:r w:rsidRPr="0047114E">
              <w:rPr>
                <w:sz w:val="18"/>
                <w:szCs w:val="18"/>
              </w:rPr>
              <w:t>39 победителей</w:t>
            </w:r>
          </w:p>
          <w:p w:rsidR="0047114E" w:rsidRPr="0047114E" w:rsidRDefault="0047114E" w:rsidP="0047114E">
            <w:pPr>
              <w:jc w:val="both"/>
              <w:rPr>
                <w:sz w:val="18"/>
                <w:szCs w:val="18"/>
              </w:rPr>
            </w:pPr>
            <w:r w:rsidRPr="0047114E">
              <w:rPr>
                <w:sz w:val="18"/>
                <w:szCs w:val="18"/>
              </w:rPr>
              <w:t>15 призеров</w:t>
            </w:r>
          </w:p>
          <w:p w:rsidR="0047114E" w:rsidRPr="0047114E" w:rsidRDefault="0047114E" w:rsidP="0047114E">
            <w:pPr>
              <w:jc w:val="both"/>
              <w:rPr>
                <w:sz w:val="18"/>
                <w:szCs w:val="18"/>
              </w:rPr>
            </w:pPr>
            <w:r w:rsidRPr="0047114E">
              <w:rPr>
                <w:sz w:val="18"/>
                <w:szCs w:val="18"/>
              </w:rPr>
              <w:t>130 участников</w:t>
            </w:r>
          </w:p>
        </w:tc>
        <w:tc>
          <w:tcPr>
            <w:tcW w:w="1276" w:type="dxa"/>
          </w:tcPr>
          <w:p w:rsidR="0047114E" w:rsidRPr="0047114E" w:rsidRDefault="0047114E" w:rsidP="0047114E">
            <w:pPr>
              <w:jc w:val="center"/>
              <w:rPr>
                <w:sz w:val="18"/>
                <w:szCs w:val="18"/>
              </w:rPr>
            </w:pPr>
            <w:r w:rsidRPr="0047114E">
              <w:rPr>
                <w:sz w:val="18"/>
                <w:szCs w:val="18"/>
              </w:rPr>
              <w:t>10</w:t>
            </w:r>
          </w:p>
        </w:tc>
      </w:tr>
      <w:tr w:rsidR="0047114E" w:rsidRPr="0047114E" w:rsidTr="0047114E">
        <w:trPr>
          <w:trHeight w:val="282"/>
        </w:trPr>
        <w:tc>
          <w:tcPr>
            <w:tcW w:w="1570" w:type="dxa"/>
            <w:vMerge/>
          </w:tcPr>
          <w:p w:rsidR="0047114E" w:rsidRPr="0047114E" w:rsidRDefault="0047114E" w:rsidP="0047114E">
            <w:pPr>
              <w:rPr>
                <w:sz w:val="18"/>
                <w:szCs w:val="18"/>
              </w:rPr>
            </w:pPr>
          </w:p>
        </w:tc>
        <w:tc>
          <w:tcPr>
            <w:tcW w:w="1276" w:type="dxa"/>
          </w:tcPr>
          <w:p w:rsidR="0047114E" w:rsidRPr="0047114E" w:rsidRDefault="0047114E" w:rsidP="0047114E">
            <w:pPr>
              <w:rPr>
                <w:sz w:val="18"/>
                <w:szCs w:val="18"/>
              </w:rPr>
            </w:pPr>
            <w:r w:rsidRPr="0047114E">
              <w:rPr>
                <w:sz w:val="18"/>
                <w:szCs w:val="18"/>
              </w:rPr>
              <w:t>Призеры</w:t>
            </w:r>
          </w:p>
        </w:tc>
        <w:tc>
          <w:tcPr>
            <w:tcW w:w="1364" w:type="dxa"/>
            <w:vMerge/>
          </w:tcPr>
          <w:p w:rsidR="0047114E" w:rsidRPr="0047114E" w:rsidRDefault="0047114E" w:rsidP="0047114E">
            <w:pPr>
              <w:rPr>
                <w:sz w:val="18"/>
                <w:szCs w:val="18"/>
              </w:rPr>
            </w:pPr>
          </w:p>
        </w:tc>
        <w:tc>
          <w:tcPr>
            <w:tcW w:w="1329" w:type="dxa"/>
          </w:tcPr>
          <w:p w:rsidR="0047114E" w:rsidRPr="0047114E" w:rsidRDefault="0047114E" w:rsidP="0047114E">
            <w:pPr>
              <w:jc w:val="center"/>
              <w:rPr>
                <w:sz w:val="18"/>
                <w:szCs w:val="18"/>
              </w:rPr>
            </w:pPr>
            <w:r w:rsidRPr="0047114E">
              <w:rPr>
                <w:sz w:val="18"/>
                <w:szCs w:val="18"/>
              </w:rPr>
              <w:t>3</w:t>
            </w:r>
          </w:p>
        </w:tc>
        <w:tc>
          <w:tcPr>
            <w:tcW w:w="1418" w:type="dxa"/>
            <w:vMerge/>
          </w:tcPr>
          <w:p w:rsidR="0047114E" w:rsidRPr="0047114E" w:rsidRDefault="0047114E" w:rsidP="0047114E">
            <w:pPr>
              <w:rPr>
                <w:sz w:val="18"/>
                <w:szCs w:val="18"/>
              </w:rPr>
            </w:pPr>
          </w:p>
        </w:tc>
        <w:tc>
          <w:tcPr>
            <w:tcW w:w="1276" w:type="dxa"/>
          </w:tcPr>
          <w:p w:rsidR="0047114E" w:rsidRPr="0047114E" w:rsidRDefault="0047114E" w:rsidP="0047114E">
            <w:pPr>
              <w:jc w:val="center"/>
              <w:rPr>
                <w:sz w:val="18"/>
                <w:szCs w:val="18"/>
              </w:rPr>
            </w:pPr>
            <w:r w:rsidRPr="0047114E">
              <w:rPr>
                <w:sz w:val="18"/>
                <w:szCs w:val="18"/>
              </w:rPr>
              <w:t>23</w:t>
            </w:r>
          </w:p>
        </w:tc>
        <w:tc>
          <w:tcPr>
            <w:tcW w:w="1417" w:type="dxa"/>
            <w:vMerge/>
          </w:tcPr>
          <w:p w:rsidR="0047114E" w:rsidRPr="0047114E" w:rsidRDefault="0047114E" w:rsidP="0047114E">
            <w:pPr>
              <w:jc w:val="both"/>
              <w:rPr>
                <w:sz w:val="18"/>
                <w:szCs w:val="18"/>
              </w:rPr>
            </w:pPr>
          </w:p>
        </w:tc>
        <w:tc>
          <w:tcPr>
            <w:tcW w:w="1276" w:type="dxa"/>
          </w:tcPr>
          <w:p w:rsidR="0047114E" w:rsidRPr="0047114E" w:rsidRDefault="0047114E" w:rsidP="0047114E">
            <w:pPr>
              <w:jc w:val="center"/>
              <w:rPr>
                <w:sz w:val="18"/>
                <w:szCs w:val="18"/>
              </w:rPr>
            </w:pPr>
            <w:r w:rsidRPr="0047114E">
              <w:rPr>
                <w:sz w:val="18"/>
                <w:szCs w:val="18"/>
              </w:rPr>
              <w:t>24</w:t>
            </w:r>
          </w:p>
        </w:tc>
      </w:tr>
      <w:tr w:rsidR="0047114E" w:rsidRPr="0047114E" w:rsidTr="0047114E">
        <w:trPr>
          <w:trHeight w:val="178"/>
        </w:trPr>
        <w:tc>
          <w:tcPr>
            <w:tcW w:w="1570" w:type="dxa"/>
            <w:vMerge/>
          </w:tcPr>
          <w:p w:rsidR="0047114E" w:rsidRPr="0047114E" w:rsidRDefault="0047114E" w:rsidP="0047114E">
            <w:pPr>
              <w:rPr>
                <w:sz w:val="18"/>
                <w:szCs w:val="18"/>
              </w:rPr>
            </w:pPr>
          </w:p>
        </w:tc>
        <w:tc>
          <w:tcPr>
            <w:tcW w:w="1276" w:type="dxa"/>
          </w:tcPr>
          <w:p w:rsidR="0047114E" w:rsidRPr="0047114E" w:rsidRDefault="0047114E" w:rsidP="0047114E">
            <w:pPr>
              <w:rPr>
                <w:sz w:val="18"/>
                <w:szCs w:val="18"/>
              </w:rPr>
            </w:pPr>
            <w:r w:rsidRPr="0047114E">
              <w:rPr>
                <w:sz w:val="18"/>
                <w:szCs w:val="18"/>
              </w:rPr>
              <w:t>Участие</w:t>
            </w:r>
          </w:p>
        </w:tc>
        <w:tc>
          <w:tcPr>
            <w:tcW w:w="1364" w:type="dxa"/>
            <w:vMerge/>
          </w:tcPr>
          <w:p w:rsidR="0047114E" w:rsidRPr="0047114E" w:rsidRDefault="0047114E" w:rsidP="0047114E">
            <w:pPr>
              <w:rPr>
                <w:sz w:val="18"/>
                <w:szCs w:val="18"/>
              </w:rPr>
            </w:pPr>
          </w:p>
        </w:tc>
        <w:tc>
          <w:tcPr>
            <w:tcW w:w="1329" w:type="dxa"/>
          </w:tcPr>
          <w:p w:rsidR="0047114E" w:rsidRPr="0047114E" w:rsidRDefault="0047114E" w:rsidP="0047114E">
            <w:pPr>
              <w:jc w:val="center"/>
              <w:rPr>
                <w:sz w:val="18"/>
                <w:szCs w:val="18"/>
              </w:rPr>
            </w:pPr>
            <w:r w:rsidRPr="0047114E">
              <w:rPr>
                <w:sz w:val="18"/>
                <w:szCs w:val="18"/>
              </w:rPr>
              <w:t>239</w:t>
            </w:r>
          </w:p>
        </w:tc>
        <w:tc>
          <w:tcPr>
            <w:tcW w:w="1418" w:type="dxa"/>
            <w:vMerge/>
          </w:tcPr>
          <w:p w:rsidR="0047114E" w:rsidRPr="0047114E" w:rsidRDefault="0047114E" w:rsidP="0047114E">
            <w:pPr>
              <w:rPr>
                <w:sz w:val="18"/>
                <w:szCs w:val="18"/>
              </w:rPr>
            </w:pPr>
          </w:p>
        </w:tc>
        <w:tc>
          <w:tcPr>
            <w:tcW w:w="1276" w:type="dxa"/>
          </w:tcPr>
          <w:p w:rsidR="0047114E" w:rsidRPr="0047114E" w:rsidRDefault="0047114E" w:rsidP="0047114E">
            <w:pPr>
              <w:jc w:val="center"/>
              <w:rPr>
                <w:sz w:val="18"/>
                <w:szCs w:val="18"/>
              </w:rPr>
            </w:pPr>
            <w:r w:rsidRPr="0047114E">
              <w:rPr>
                <w:sz w:val="18"/>
                <w:szCs w:val="18"/>
              </w:rPr>
              <w:t>326</w:t>
            </w:r>
          </w:p>
        </w:tc>
        <w:tc>
          <w:tcPr>
            <w:tcW w:w="1417" w:type="dxa"/>
            <w:vMerge/>
          </w:tcPr>
          <w:p w:rsidR="0047114E" w:rsidRPr="0047114E" w:rsidRDefault="0047114E" w:rsidP="0047114E">
            <w:pPr>
              <w:jc w:val="both"/>
              <w:rPr>
                <w:sz w:val="18"/>
                <w:szCs w:val="18"/>
              </w:rPr>
            </w:pPr>
          </w:p>
        </w:tc>
        <w:tc>
          <w:tcPr>
            <w:tcW w:w="1276" w:type="dxa"/>
          </w:tcPr>
          <w:p w:rsidR="0047114E" w:rsidRPr="0047114E" w:rsidRDefault="0047114E" w:rsidP="0047114E">
            <w:pPr>
              <w:jc w:val="center"/>
              <w:rPr>
                <w:sz w:val="18"/>
                <w:szCs w:val="18"/>
              </w:rPr>
            </w:pPr>
            <w:r w:rsidRPr="0047114E">
              <w:rPr>
                <w:sz w:val="18"/>
                <w:szCs w:val="18"/>
              </w:rPr>
              <w:t>340</w:t>
            </w:r>
          </w:p>
        </w:tc>
      </w:tr>
      <w:tr w:rsidR="0047114E" w:rsidRPr="0047114E" w:rsidTr="0047114E">
        <w:trPr>
          <w:trHeight w:val="319"/>
        </w:trPr>
        <w:tc>
          <w:tcPr>
            <w:tcW w:w="1570" w:type="dxa"/>
            <w:vMerge w:val="restart"/>
          </w:tcPr>
          <w:p w:rsidR="0047114E" w:rsidRPr="0047114E" w:rsidRDefault="0047114E" w:rsidP="0047114E">
            <w:pPr>
              <w:rPr>
                <w:sz w:val="18"/>
                <w:szCs w:val="18"/>
              </w:rPr>
            </w:pPr>
            <w:r w:rsidRPr="0047114E">
              <w:rPr>
                <w:sz w:val="18"/>
                <w:szCs w:val="18"/>
              </w:rPr>
              <w:t>Международный</w:t>
            </w:r>
          </w:p>
          <w:p w:rsidR="0047114E" w:rsidRPr="0047114E" w:rsidRDefault="0047114E" w:rsidP="0047114E">
            <w:pPr>
              <w:rPr>
                <w:sz w:val="18"/>
                <w:szCs w:val="18"/>
              </w:rPr>
            </w:pPr>
          </w:p>
          <w:p w:rsidR="0047114E" w:rsidRPr="0047114E" w:rsidRDefault="0047114E" w:rsidP="0047114E">
            <w:pPr>
              <w:rPr>
                <w:sz w:val="18"/>
                <w:szCs w:val="18"/>
              </w:rPr>
            </w:pPr>
          </w:p>
          <w:p w:rsidR="0047114E" w:rsidRPr="0047114E" w:rsidRDefault="0047114E" w:rsidP="0047114E">
            <w:pPr>
              <w:rPr>
                <w:sz w:val="18"/>
                <w:szCs w:val="18"/>
              </w:rPr>
            </w:pPr>
          </w:p>
        </w:tc>
        <w:tc>
          <w:tcPr>
            <w:tcW w:w="1276" w:type="dxa"/>
          </w:tcPr>
          <w:p w:rsidR="0047114E" w:rsidRPr="0047114E" w:rsidRDefault="0047114E" w:rsidP="0047114E">
            <w:pPr>
              <w:rPr>
                <w:sz w:val="18"/>
                <w:szCs w:val="18"/>
              </w:rPr>
            </w:pPr>
            <w:r w:rsidRPr="0047114E">
              <w:rPr>
                <w:sz w:val="18"/>
                <w:szCs w:val="18"/>
              </w:rPr>
              <w:t>Победители</w:t>
            </w:r>
          </w:p>
        </w:tc>
        <w:tc>
          <w:tcPr>
            <w:tcW w:w="1364" w:type="dxa"/>
            <w:vMerge w:val="restart"/>
          </w:tcPr>
          <w:p w:rsidR="0047114E" w:rsidRPr="0047114E" w:rsidRDefault="0047114E" w:rsidP="0047114E">
            <w:pPr>
              <w:jc w:val="both"/>
              <w:rPr>
                <w:sz w:val="18"/>
                <w:szCs w:val="18"/>
              </w:rPr>
            </w:pPr>
            <w:r w:rsidRPr="0047114E">
              <w:rPr>
                <w:sz w:val="18"/>
                <w:szCs w:val="18"/>
              </w:rPr>
              <w:t>70 участников</w:t>
            </w:r>
          </w:p>
          <w:p w:rsidR="0047114E" w:rsidRPr="0047114E" w:rsidRDefault="0047114E" w:rsidP="0047114E">
            <w:pPr>
              <w:jc w:val="both"/>
              <w:rPr>
                <w:sz w:val="18"/>
                <w:szCs w:val="18"/>
              </w:rPr>
            </w:pPr>
            <w:r w:rsidRPr="0047114E">
              <w:rPr>
                <w:sz w:val="18"/>
                <w:szCs w:val="18"/>
              </w:rPr>
              <w:t>47 призеров</w:t>
            </w:r>
          </w:p>
          <w:p w:rsidR="0047114E" w:rsidRPr="0047114E" w:rsidRDefault="0047114E" w:rsidP="0047114E">
            <w:pPr>
              <w:jc w:val="both"/>
              <w:rPr>
                <w:sz w:val="18"/>
                <w:szCs w:val="18"/>
              </w:rPr>
            </w:pPr>
            <w:r w:rsidRPr="0047114E">
              <w:rPr>
                <w:sz w:val="18"/>
                <w:szCs w:val="18"/>
              </w:rPr>
              <w:t>44 победителя</w:t>
            </w:r>
          </w:p>
        </w:tc>
        <w:tc>
          <w:tcPr>
            <w:tcW w:w="1329" w:type="dxa"/>
          </w:tcPr>
          <w:p w:rsidR="0047114E" w:rsidRPr="0047114E" w:rsidRDefault="0047114E" w:rsidP="0047114E">
            <w:pPr>
              <w:jc w:val="center"/>
              <w:rPr>
                <w:sz w:val="18"/>
                <w:szCs w:val="18"/>
              </w:rPr>
            </w:pPr>
            <w:r w:rsidRPr="0047114E">
              <w:rPr>
                <w:sz w:val="18"/>
                <w:szCs w:val="18"/>
              </w:rPr>
              <w:t>96</w:t>
            </w:r>
          </w:p>
        </w:tc>
        <w:tc>
          <w:tcPr>
            <w:tcW w:w="1418" w:type="dxa"/>
            <w:vMerge w:val="restart"/>
          </w:tcPr>
          <w:p w:rsidR="0047114E" w:rsidRPr="0047114E" w:rsidRDefault="0047114E" w:rsidP="0047114E">
            <w:pPr>
              <w:jc w:val="both"/>
              <w:rPr>
                <w:sz w:val="18"/>
                <w:szCs w:val="18"/>
              </w:rPr>
            </w:pPr>
            <w:r w:rsidRPr="0047114E">
              <w:rPr>
                <w:sz w:val="18"/>
                <w:szCs w:val="18"/>
              </w:rPr>
              <w:t>9 победителей</w:t>
            </w:r>
          </w:p>
          <w:p w:rsidR="0047114E" w:rsidRPr="0047114E" w:rsidRDefault="0047114E" w:rsidP="0047114E">
            <w:pPr>
              <w:jc w:val="both"/>
              <w:rPr>
                <w:sz w:val="18"/>
                <w:szCs w:val="18"/>
              </w:rPr>
            </w:pPr>
            <w:r w:rsidRPr="0047114E">
              <w:rPr>
                <w:sz w:val="18"/>
                <w:szCs w:val="18"/>
              </w:rPr>
              <w:t>5 призеров</w:t>
            </w:r>
          </w:p>
          <w:p w:rsidR="0047114E" w:rsidRPr="0047114E" w:rsidRDefault="0047114E" w:rsidP="0047114E">
            <w:pPr>
              <w:jc w:val="both"/>
              <w:rPr>
                <w:sz w:val="18"/>
                <w:szCs w:val="18"/>
              </w:rPr>
            </w:pPr>
            <w:r w:rsidRPr="0047114E">
              <w:rPr>
                <w:sz w:val="18"/>
                <w:szCs w:val="18"/>
              </w:rPr>
              <w:t>20 участников</w:t>
            </w:r>
          </w:p>
        </w:tc>
        <w:tc>
          <w:tcPr>
            <w:tcW w:w="1276" w:type="dxa"/>
          </w:tcPr>
          <w:p w:rsidR="0047114E" w:rsidRPr="0047114E" w:rsidRDefault="0047114E" w:rsidP="0047114E">
            <w:pPr>
              <w:jc w:val="center"/>
              <w:rPr>
                <w:sz w:val="18"/>
                <w:szCs w:val="18"/>
              </w:rPr>
            </w:pPr>
            <w:r w:rsidRPr="0047114E">
              <w:rPr>
                <w:sz w:val="18"/>
                <w:szCs w:val="18"/>
              </w:rPr>
              <w:t>15</w:t>
            </w:r>
          </w:p>
        </w:tc>
        <w:tc>
          <w:tcPr>
            <w:tcW w:w="1417" w:type="dxa"/>
            <w:vMerge w:val="restart"/>
          </w:tcPr>
          <w:p w:rsidR="0047114E" w:rsidRPr="0047114E" w:rsidRDefault="0047114E" w:rsidP="0047114E">
            <w:pPr>
              <w:jc w:val="both"/>
              <w:rPr>
                <w:sz w:val="18"/>
                <w:szCs w:val="18"/>
              </w:rPr>
            </w:pPr>
            <w:r w:rsidRPr="0047114E">
              <w:rPr>
                <w:sz w:val="18"/>
                <w:szCs w:val="18"/>
              </w:rPr>
              <w:t>12 победителей</w:t>
            </w:r>
          </w:p>
          <w:p w:rsidR="0047114E" w:rsidRPr="0047114E" w:rsidRDefault="0047114E" w:rsidP="0047114E">
            <w:pPr>
              <w:jc w:val="both"/>
              <w:rPr>
                <w:sz w:val="18"/>
                <w:szCs w:val="18"/>
              </w:rPr>
            </w:pPr>
            <w:r w:rsidRPr="0047114E">
              <w:rPr>
                <w:sz w:val="18"/>
                <w:szCs w:val="18"/>
              </w:rPr>
              <w:t>5 призеров</w:t>
            </w:r>
          </w:p>
          <w:p w:rsidR="0047114E" w:rsidRPr="0047114E" w:rsidRDefault="0047114E" w:rsidP="0047114E">
            <w:pPr>
              <w:jc w:val="both"/>
              <w:rPr>
                <w:sz w:val="18"/>
                <w:szCs w:val="18"/>
              </w:rPr>
            </w:pPr>
            <w:r w:rsidRPr="0047114E">
              <w:rPr>
                <w:sz w:val="18"/>
                <w:szCs w:val="18"/>
              </w:rPr>
              <w:t>90 участников</w:t>
            </w:r>
          </w:p>
        </w:tc>
        <w:tc>
          <w:tcPr>
            <w:tcW w:w="1276" w:type="dxa"/>
          </w:tcPr>
          <w:p w:rsidR="0047114E" w:rsidRPr="0047114E" w:rsidRDefault="0047114E" w:rsidP="0047114E">
            <w:pPr>
              <w:jc w:val="center"/>
              <w:rPr>
                <w:sz w:val="18"/>
                <w:szCs w:val="18"/>
              </w:rPr>
            </w:pPr>
            <w:r w:rsidRPr="0047114E">
              <w:rPr>
                <w:sz w:val="18"/>
                <w:szCs w:val="18"/>
              </w:rPr>
              <w:t>22</w:t>
            </w:r>
          </w:p>
        </w:tc>
      </w:tr>
      <w:tr w:rsidR="0047114E" w:rsidRPr="0047114E" w:rsidTr="0047114E">
        <w:trPr>
          <w:trHeight w:val="401"/>
        </w:trPr>
        <w:tc>
          <w:tcPr>
            <w:tcW w:w="1570" w:type="dxa"/>
            <w:vMerge/>
          </w:tcPr>
          <w:p w:rsidR="0047114E" w:rsidRPr="0047114E" w:rsidRDefault="0047114E" w:rsidP="0047114E">
            <w:pPr>
              <w:rPr>
                <w:sz w:val="18"/>
                <w:szCs w:val="18"/>
              </w:rPr>
            </w:pPr>
          </w:p>
        </w:tc>
        <w:tc>
          <w:tcPr>
            <w:tcW w:w="1276" w:type="dxa"/>
          </w:tcPr>
          <w:p w:rsidR="0047114E" w:rsidRPr="0047114E" w:rsidRDefault="0047114E" w:rsidP="0047114E">
            <w:pPr>
              <w:rPr>
                <w:sz w:val="18"/>
                <w:szCs w:val="18"/>
              </w:rPr>
            </w:pPr>
            <w:r w:rsidRPr="0047114E">
              <w:rPr>
                <w:sz w:val="18"/>
                <w:szCs w:val="18"/>
              </w:rPr>
              <w:t>Призеры</w:t>
            </w:r>
          </w:p>
        </w:tc>
        <w:tc>
          <w:tcPr>
            <w:tcW w:w="1364" w:type="dxa"/>
            <w:vMerge/>
          </w:tcPr>
          <w:p w:rsidR="0047114E" w:rsidRPr="0047114E" w:rsidRDefault="0047114E" w:rsidP="0047114E">
            <w:pPr>
              <w:jc w:val="center"/>
              <w:rPr>
                <w:sz w:val="18"/>
                <w:szCs w:val="18"/>
              </w:rPr>
            </w:pPr>
          </w:p>
        </w:tc>
        <w:tc>
          <w:tcPr>
            <w:tcW w:w="1329" w:type="dxa"/>
          </w:tcPr>
          <w:p w:rsidR="0047114E" w:rsidRPr="0047114E" w:rsidRDefault="0047114E" w:rsidP="0047114E">
            <w:pPr>
              <w:jc w:val="center"/>
              <w:rPr>
                <w:sz w:val="18"/>
                <w:szCs w:val="18"/>
              </w:rPr>
            </w:pPr>
            <w:r w:rsidRPr="0047114E">
              <w:rPr>
                <w:sz w:val="18"/>
                <w:szCs w:val="18"/>
              </w:rPr>
              <w:t>18</w:t>
            </w:r>
          </w:p>
        </w:tc>
        <w:tc>
          <w:tcPr>
            <w:tcW w:w="1418" w:type="dxa"/>
            <w:vMerge/>
          </w:tcPr>
          <w:p w:rsidR="0047114E" w:rsidRPr="0047114E" w:rsidRDefault="0047114E" w:rsidP="0047114E">
            <w:pPr>
              <w:jc w:val="center"/>
              <w:rPr>
                <w:sz w:val="18"/>
                <w:szCs w:val="18"/>
              </w:rPr>
            </w:pPr>
          </w:p>
        </w:tc>
        <w:tc>
          <w:tcPr>
            <w:tcW w:w="1276" w:type="dxa"/>
          </w:tcPr>
          <w:p w:rsidR="0047114E" w:rsidRPr="0047114E" w:rsidRDefault="0047114E" w:rsidP="0047114E">
            <w:pPr>
              <w:jc w:val="center"/>
              <w:rPr>
                <w:sz w:val="18"/>
                <w:szCs w:val="18"/>
              </w:rPr>
            </w:pPr>
            <w:r w:rsidRPr="0047114E">
              <w:rPr>
                <w:sz w:val="18"/>
                <w:szCs w:val="18"/>
              </w:rPr>
              <w:t>26</w:t>
            </w:r>
          </w:p>
        </w:tc>
        <w:tc>
          <w:tcPr>
            <w:tcW w:w="1417" w:type="dxa"/>
            <w:vMerge/>
          </w:tcPr>
          <w:p w:rsidR="0047114E" w:rsidRPr="0047114E" w:rsidRDefault="0047114E" w:rsidP="0047114E">
            <w:pPr>
              <w:jc w:val="center"/>
              <w:rPr>
                <w:sz w:val="18"/>
                <w:szCs w:val="18"/>
              </w:rPr>
            </w:pPr>
          </w:p>
        </w:tc>
        <w:tc>
          <w:tcPr>
            <w:tcW w:w="1276" w:type="dxa"/>
          </w:tcPr>
          <w:p w:rsidR="0047114E" w:rsidRPr="0047114E" w:rsidRDefault="0047114E" w:rsidP="0047114E">
            <w:pPr>
              <w:jc w:val="center"/>
              <w:rPr>
                <w:sz w:val="18"/>
                <w:szCs w:val="18"/>
              </w:rPr>
            </w:pPr>
            <w:r w:rsidRPr="0047114E">
              <w:rPr>
                <w:sz w:val="18"/>
                <w:szCs w:val="18"/>
              </w:rPr>
              <w:t>2</w:t>
            </w:r>
          </w:p>
        </w:tc>
      </w:tr>
      <w:tr w:rsidR="0047114E" w:rsidRPr="0047114E" w:rsidTr="0047114E">
        <w:trPr>
          <w:trHeight w:val="253"/>
        </w:trPr>
        <w:tc>
          <w:tcPr>
            <w:tcW w:w="1570" w:type="dxa"/>
            <w:vMerge/>
          </w:tcPr>
          <w:p w:rsidR="0047114E" w:rsidRPr="0047114E" w:rsidRDefault="0047114E" w:rsidP="0047114E">
            <w:pPr>
              <w:rPr>
                <w:sz w:val="18"/>
                <w:szCs w:val="18"/>
              </w:rPr>
            </w:pPr>
          </w:p>
        </w:tc>
        <w:tc>
          <w:tcPr>
            <w:tcW w:w="1276" w:type="dxa"/>
          </w:tcPr>
          <w:p w:rsidR="0047114E" w:rsidRPr="0047114E" w:rsidRDefault="0047114E" w:rsidP="0047114E">
            <w:pPr>
              <w:rPr>
                <w:sz w:val="18"/>
                <w:szCs w:val="18"/>
              </w:rPr>
            </w:pPr>
            <w:r w:rsidRPr="0047114E">
              <w:rPr>
                <w:sz w:val="18"/>
                <w:szCs w:val="18"/>
              </w:rPr>
              <w:t>Участие</w:t>
            </w:r>
          </w:p>
        </w:tc>
        <w:tc>
          <w:tcPr>
            <w:tcW w:w="1364" w:type="dxa"/>
            <w:vMerge/>
          </w:tcPr>
          <w:p w:rsidR="0047114E" w:rsidRPr="0047114E" w:rsidRDefault="0047114E" w:rsidP="0047114E">
            <w:pPr>
              <w:jc w:val="center"/>
              <w:rPr>
                <w:sz w:val="18"/>
                <w:szCs w:val="18"/>
              </w:rPr>
            </w:pPr>
          </w:p>
        </w:tc>
        <w:tc>
          <w:tcPr>
            <w:tcW w:w="1329" w:type="dxa"/>
          </w:tcPr>
          <w:p w:rsidR="0047114E" w:rsidRPr="0047114E" w:rsidRDefault="0047114E" w:rsidP="0047114E">
            <w:pPr>
              <w:jc w:val="center"/>
              <w:rPr>
                <w:sz w:val="18"/>
                <w:szCs w:val="18"/>
              </w:rPr>
            </w:pPr>
            <w:r w:rsidRPr="0047114E">
              <w:rPr>
                <w:sz w:val="18"/>
                <w:szCs w:val="18"/>
              </w:rPr>
              <w:t>327</w:t>
            </w:r>
          </w:p>
        </w:tc>
        <w:tc>
          <w:tcPr>
            <w:tcW w:w="1418" w:type="dxa"/>
            <w:vMerge/>
          </w:tcPr>
          <w:p w:rsidR="0047114E" w:rsidRPr="0047114E" w:rsidRDefault="0047114E" w:rsidP="0047114E">
            <w:pPr>
              <w:jc w:val="center"/>
              <w:rPr>
                <w:sz w:val="18"/>
                <w:szCs w:val="18"/>
              </w:rPr>
            </w:pPr>
          </w:p>
        </w:tc>
        <w:tc>
          <w:tcPr>
            <w:tcW w:w="1276" w:type="dxa"/>
          </w:tcPr>
          <w:p w:rsidR="0047114E" w:rsidRPr="0047114E" w:rsidRDefault="0047114E" w:rsidP="0047114E">
            <w:pPr>
              <w:jc w:val="center"/>
              <w:rPr>
                <w:sz w:val="18"/>
                <w:szCs w:val="18"/>
              </w:rPr>
            </w:pPr>
            <w:r w:rsidRPr="0047114E">
              <w:rPr>
                <w:sz w:val="18"/>
                <w:szCs w:val="18"/>
              </w:rPr>
              <w:t>239</w:t>
            </w:r>
          </w:p>
        </w:tc>
        <w:tc>
          <w:tcPr>
            <w:tcW w:w="1417" w:type="dxa"/>
            <w:vMerge/>
          </w:tcPr>
          <w:p w:rsidR="0047114E" w:rsidRPr="0047114E" w:rsidRDefault="0047114E" w:rsidP="0047114E">
            <w:pPr>
              <w:jc w:val="center"/>
              <w:rPr>
                <w:sz w:val="18"/>
                <w:szCs w:val="18"/>
              </w:rPr>
            </w:pPr>
          </w:p>
        </w:tc>
        <w:tc>
          <w:tcPr>
            <w:tcW w:w="1276" w:type="dxa"/>
          </w:tcPr>
          <w:p w:rsidR="0047114E" w:rsidRPr="0047114E" w:rsidRDefault="0047114E" w:rsidP="0047114E">
            <w:pPr>
              <w:jc w:val="center"/>
              <w:rPr>
                <w:sz w:val="18"/>
                <w:szCs w:val="18"/>
              </w:rPr>
            </w:pPr>
            <w:r w:rsidRPr="0047114E">
              <w:rPr>
                <w:sz w:val="18"/>
                <w:szCs w:val="18"/>
              </w:rPr>
              <w:t>251</w:t>
            </w:r>
          </w:p>
        </w:tc>
      </w:tr>
    </w:tbl>
    <w:p w:rsidR="0047114E" w:rsidRPr="0047114E" w:rsidRDefault="0047114E" w:rsidP="0047114E">
      <w:pPr>
        <w:jc w:val="both"/>
        <w:rPr>
          <w:szCs w:val="23"/>
        </w:rPr>
      </w:pPr>
    </w:p>
    <w:p w:rsidR="0047114E" w:rsidRPr="0047114E" w:rsidRDefault="0047114E" w:rsidP="0047114E">
      <w:pPr>
        <w:ind w:firstLine="708"/>
        <w:jc w:val="both"/>
      </w:pPr>
      <w:r w:rsidRPr="0047114E">
        <w:t xml:space="preserve">Необходимо отметить высокий уровень побед, наши ученики являются победителями и призерами регионального, всероссийского и международного уровней. </w:t>
      </w:r>
    </w:p>
    <w:p w:rsidR="0047114E" w:rsidRPr="0047114E" w:rsidRDefault="0047114E" w:rsidP="0047114E">
      <w:pPr>
        <w:jc w:val="both"/>
        <w:rPr>
          <w:szCs w:val="28"/>
        </w:rPr>
      </w:pPr>
    </w:p>
    <w:p w:rsidR="0047114E" w:rsidRPr="0047114E" w:rsidRDefault="0047114E" w:rsidP="0047114E">
      <w:pPr>
        <w:ind w:firstLine="708"/>
        <w:jc w:val="both"/>
        <w:rPr>
          <w:szCs w:val="28"/>
        </w:rPr>
      </w:pPr>
      <w:r w:rsidRPr="0047114E">
        <w:rPr>
          <w:szCs w:val="28"/>
          <w:u w:val="single"/>
        </w:rPr>
        <w:t xml:space="preserve">Одной из основных форм работы с одаренными учащимися являются </w:t>
      </w:r>
      <w:r w:rsidRPr="0047114E">
        <w:rPr>
          <w:b/>
          <w:szCs w:val="28"/>
          <w:u w:val="single"/>
        </w:rPr>
        <w:t>олимпиады</w:t>
      </w:r>
      <w:r w:rsidRPr="0047114E">
        <w:rPr>
          <w:b/>
          <w:szCs w:val="28"/>
        </w:rPr>
        <w:t>,</w:t>
      </w:r>
      <w:r w:rsidRPr="0047114E">
        <w:rPr>
          <w:szCs w:val="28"/>
        </w:rPr>
        <w:t xml:space="preserve"> </w:t>
      </w:r>
      <w:r w:rsidRPr="0047114E">
        <w:rPr>
          <w:szCs w:val="20"/>
        </w:rPr>
        <w:t xml:space="preserve">которые представляют собой логическое продолжение учебной деятельности школьников. Олимпиада, воздействуя на мотивационную сферу учащихся, способствует осознанию ценности полученных знаний. </w:t>
      </w:r>
    </w:p>
    <w:p w:rsidR="0047114E" w:rsidRPr="0047114E" w:rsidRDefault="0047114E" w:rsidP="0047114E">
      <w:pPr>
        <w:ind w:firstLine="708"/>
        <w:jc w:val="both"/>
        <w:rPr>
          <w:szCs w:val="20"/>
        </w:rPr>
      </w:pPr>
      <w:r w:rsidRPr="0047114E">
        <w:t>Девятый год наша школа была пунктом проведения муниципального этапа всероссийской олимпиады школьников по экологии и биологии и первый год по химии и ОБЖ.</w:t>
      </w:r>
    </w:p>
    <w:p w:rsidR="0047114E" w:rsidRPr="0047114E" w:rsidRDefault="0047114E" w:rsidP="0047114E">
      <w:pPr>
        <w:rPr>
          <w:b/>
          <w:szCs w:val="20"/>
          <w:u w:val="single"/>
        </w:rPr>
      </w:pPr>
    </w:p>
    <w:p w:rsidR="0047114E" w:rsidRPr="0047114E" w:rsidRDefault="0047114E" w:rsidP="0047114E">
      <w:pPr>
        <w:jc w:val="center"/>
        <w:rPr>
          <w:b/>
          <w:szCs w:val="20"/>
        </w:rPr>
      </w:pPr>
      <w:r w:rsidRPr="0047114E">
        <w:rPr>
          <w:b/>
          <w:szCs w:val="20"/>
        </w:rPr>
        <w:t xml:space="preserve">Анализ участия во всероссийской олимпиаде школьников </w:t>
      </w:r>
    </w:p>
    <w:p w:rsidR="0047114E" w:rsidRPr="0047114E" w:rsidRDefault="0047114E" w:rsidP="0047114E">
      <w:pPr>
        <w:jc w:val="center"/>
        <w:rPr>
          <w:b/>
          <w:szCs w:val="20"/>
        </w:rPr>
      </w:pPr>
      <w:r w:rsidRPr="0047114E">
        <w:rPr>
          <w:b/>
          <w:szCs w:val="20"/>
        </w:rPr>
        <w:t>в 2019/2020 учебном году</w:t>
      </w:r>
    </w:p>
    <w:p w:rsidR="0047114E" w:rsidRPr="0047114E" w:rsidRDefault="0047114E" w:rsidP="0047114E">
      <w:pPr>
        <w:jc w:val="both"/>
        <w:rPr>
          <w:b/>
          <w:szCs w:val="20"/>
          <w:u w:val="single"/>
        </w:rPr>
      </w:pPr>
    </w:p>
    <w:p w:rsidR="0047114E" w:rsidRPr="0047114E" w:rsidRDefault="0047114E" w:rsidP="0047114E">
      <w:pPr>
        <w:jc w:val="center"/>
        <w:rPr>
          <w:b/>
          <w:szCs w:val="20"/>
          <w:u w:val="single"/>
        </w:rPr>
      </w:pPr>
      <w:r w:rsidRPr="0047114E">
        <w:rPr>
          <w:b/>
          <w:szCs w:val="20"/>
          <w:u w:val="single"/>
        </w:rPr>
        <w:t>Школьный этап</w:t>
      </w:r>
    </w:p>
    <w:p w:rsidR="0047114E" w:rsidRPr="0047114E" w:rsidRDefault="0047114E" w:rsidP="0047114E">
      <w:pPr>
        <w:ind w:firstLine="708"/>
        <w:jc w:val="center"/>
      </w:pPr>
    </w:p>
    <w:p w:rsidR="0047114E" w:rsidRPr="0047114E" w:rsidRDefault="0047114E" w:rsidP="0047114E">
      <w:pPr>
        <w:jc w:val="center"/>
      </w:pPr>
      <w:r w:rsidRPr="0047114E">
        <w:rPr>
          <w:b/>
        </w:rPr>
        <w:t>Результаты школьного этапа Всероссийской олимпиады школьников</w:t>
      </w:r>
      <w:r w:rsidRPr="0047114E">
        <w:t xml:space="preserve"> </w:t>
      </w:r>
    </w:p>
    <w:p w:rsidR="0047114E" w:rsidRPr="0047114E" w:rsidRDefault="0047114E" w:rsidP="0047114E">
      <w:pPr>
        <w:jc w:val="center"/>
        <w:rPr>
          <w:b/>
        </w:rPr>
      </w:pPr>
      <w:r w:rsidRPr="0047114E">
        <w:rPr>
          <w:b/>
        </w:rPr>
        <w:t>в 2019/2020 учебном году</w:t>
      </w:r>
    </w:p>
    <w:p w:rsidR="0047114E" w:rsidRPr="0047114E" w:rsidRDefault="0047114E" w:rsidP="0047114E">
      <w:pPr>
        <w:jc w:val="center"/>
        <w:rPr>
          <w:b/>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844"/>
        <w:gridCol w:w="567"/>
        <w:gridCol w:w="567"/>
        <w:gridCol w:w="567"/>
        <w:gridCol w:w="599"/>
        <w:gridCol w:w="709"/>
        <w:gridCol w:w="709"/>
        <w:gridCol w:w="709"/>
        <w:gridCol w:w="992"/>
        <w:gridCol w:w="992"/>
        <w:gridCol w:w="818"/>
        <w:gridCol w:w="1134"/>
      </w:tblGrid>
      <w:tr w:rsidR="0047114E" w:rsidRPr="0047114E" w:rsidTr="0047114E">
        <w:trPr>
          <w:trHeight w:val="1576"/>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ind w:left="-242" w:firstLine="242"/>
              <w:jc w:val="center"/>
              <w:rPr>
                <w:sz w:val="20"/>
                <w:szCs w:val="20"/>
              </w:rPr>
            </w:pPr>
            <w:r w:rsidRPr="0047114E">
              <w:rPr>
                <w:sz w:val="20"/>
                <w:szCs w:val="20"/>
              </w:rPr>
              <w:t>№ п/п</w:t>
            </w:r>
          </w:p>
        </w:tc>
        <w:tc>
          <w:tcPr>
            <w:tcW w:w="1844" w:type="dxa"/>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jc w:val="center"/>
              <w:rPr>
                <w:sz w:val="20"/>
                <w:szCs w:val="20"/>
              </w:rPr>
            </w:pPr>
            <w:r w:rsidRPr="0047114E">
              <w:rPr>
                <w:sz w:val="20"/>
                <w:szCs w:val="20"/>
              </w:rPr>
              <w:t>Предметы</w:t>
            </w:r>
          </w:p>
        </w:tc>
        <w:tc>
          <w:tcPr>
            <w:tcW w:w="567" w:type="dxa"/>
            <w:tcBorders>
              <w:top w:val="single" w:sz="4" w:space="0" w:color="auto"/>
              <w:left w:val="single" w:sz="4" w:space="0" w:color="auto"/>
              <w:bottom w:val="single" w:sz="4" w:space="0" w:color="auto"/>
              <w:right w:val="single" w:sz="4" w:space="0" w:color="auto"/>
            </w:tcBorders>
            <w:vAlign w:val="center"/>
          </w:tcPr>
          <w:p w:rsidR="0047114E" w:rsidRPr="0047114E" w:rsidRDefault="0047114E" w:rsidP="0047114E">
            <w:pPr>
              <w:jc w:val="center"/>
              <w:rPr>
                <w:sz w:val="20"/>
                <w:szCs w:val="20"/>
              </w:rPr>
            </w:pPr>
            <w:r w:rsidRPr="0047114E">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47114E" w:rsidRPr="0047114E" w:rsidRDefault="0047114E" w:rsidP="0047114E">
            <w:pPr>
              <w:jc w:val="center"/>
              <w:rPr>
                <w:sz w:val="20"/>
                <w:szCs w:val="20"/>
              </w:rPr>
            </w:pPr>
            <w:r w:rsidRPr="0047114E">
              <w:rPr>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47114E" w:rsidRPr="0047114E" w:rsidRDefault="0047114E" w:rsidP="0047114E">
            <w:pPr>
              <w:jc w:val="center"/>
              <w:rPr>
                <w:sz w:val="20"/>
                <w:szCs w:val="20"/>
              </w:rPr>
            </w:pPr>
            <w:r w:rsidRPr="0047114E">
              <w:rPr>
                <w:sz w:val="20"/>
                <w:szCs w:val="20"/>
              </w:rPr>
              <w:t>7</w:t>
            </w:r>
          </w:p>
        </w:tc>
        <w:tc>
          <w:tcPr>
            <w:tcW w:w="599" w:type="dxa"/>
            <w:tcBorders>
              <w:top w:val="single" w:sz="4" w:space="0" w:color="auto"/>
              <w:left w:val="single" w:sz="4" w:space="0" w:color="auto"/>
              <w:bottom w:val="single" w:sz="4" w:space="0" w:color="auto"/>
              <w:right w:val="single" w:sz="4" w:space="0" w:color="auto"/>
            </w:tcBorders>
            <w:vAlign w:val="center"/>
          </w:tcPr>
          <w:p w:rsidR="0047114E" w:rsidRPr="0047114E" w:rsidRDefault="0047114E" w:rsidP="0047114E">
            <w:pPr>
              <w:jc w:val="center"/>
              <w:rPr>
                <w:sz w:val="20"/>
                <w:szCs w:val="20"/>
              </w:rPr>
            </w:pPr>
            <w:r w:rsidRPr="0047114E">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7114E" w:rsidRPr="0047114E" w:rsidRDefault="0047114E" w:rsidP="0047114E">
            <w:pPr>
              <w:jc w:val="center"/>
              <w:rPr>
                <w:sz w:val="20"/>
                <w:szCs w:val="20"/>
              </w:rPr>
            </w:pPr>
            <w:r w:rsidRPr="0047114E">
              <w:rPr>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47114E" w:rsidRPr="0047114E" w:rsidRDefault="0047114E" w:rsidP="0047114E">
            <w:pPr>
              <w:jc w:val="center"/>
              <w:rPr>
                <w:sz w:val="20"/>
                <w:szCs w:val="20"/>
              </w:rPr>
            </w:pPr>
            <w:r w:rsidRPr="0047114E">
              <w:rPr>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47114E" w:rsidRPr="0047114E" w:rsidRDefault="0047114E" w:rsidP="0047114E">
            <w:pPr>
              <w:jc w:val="center"/>
              <w:rPr>
                <w:sz w:val="20"/>
                <w:szCs w:val="20"/>
              </w:rPr>
            </w:pPr>
            <w:r w:rsidRPr="0047114E">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jc w:val="center"/>
              <w:rPr>
                <w:sz w:val="20"/>
                <w:szCs w:val="20"/>
              </w:rPr>
            </w:pPr>
            <w:r w:rsidRPr="0047114E">
              <w:rPr>
                <w:sz w:val="20"/>
                <w:szCs w:val="20"/>
              </w:rPr>
              <w:t>Кол-во участников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jc w:val="center"/>
              <w:rPr>
                <w:sz w:val="20"/>
                <w:szCs w:val="20"/>
              </w:rPr>
            </w:pPr>
            <w:r w:rsidRPr="0047114E">
              <w:rPr>
                <w:sz w:val="20"/>
                <w:szCs w:val="20"/>
              </w:rPr>
              <w:t>Кол-во победителей</w:t>
            </w:r>
          </w:p>
        </w:tc>
        <w:tc>
          <w:tcPr>
            <w:tcW w:w="818" w:type="dxa"/>
            <w:tcBorders>
              <w:top w:val="single" w:sz="4" w:space="0" w:color="auto"/>
              <w:left w:val="single" w:sz="4" w:space="0" w:color="auto"/>
              <w:bottom w:val="single" w:sz="4" w:space="0" w:color="auto"/>
              <w:right w:val="single" w:sz="4" w:space="0" w:color="auto"/>
            </w:tcBorders>
            <w:vAlign w:val="center"/>
          </w:tcPr>
          <w:p w:rsidR="0047114E" w:rsidRPr="0047114E" w:rsidRDefault="0047114E" w:rsidP="0047114E">
            <w:pPr>
              <w:jc w:val="center"/>
              <w:rPr>
                <w:sz w:val="20"/>
                <w:szCs w:val="20"/>
              </w:rPr>
            </w:pPr>
            <w:r w:rsidRPr="0047114E">
              <w:rPr>
                <w:sz w:val="20"/>
                <w:szCs w:val="20"/>
              </w:rPr>
              <w:t>Кол-во</w:t>
            </w:r>
          </w:p>
          <w:p w:rsidR="0047114E" w:rsidRPr="0047114E" w:rsidRDefault="0047114E" w:rsidP="0047114E">
            <w:pPr>
              <w:jc w:val="center"/>
              <w:rPr>
                <w:sz w:val="20"/>
                <w:szCs w:val="20"/>
              </w:rPr>
            </w:pPr>
            <w:r w:rsidRPr="0047114E">
              <w:rPr>
                <w:sz w:val="20"/>
                <w:szCs w:val="20"/>
              </w:rPr>
              <w:t>призеров</w:t>
            </w:r>
          </w:p>
          <w:p w:rsidR="0047114E" w:rsidRPr="0047114E" w:rsidRDefault="0047114E" w:rsidP="0047114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jc w:val="center"/>
              <w:rPr>
                <w:sz w:val="20"/>
                <w:szCs w:val="20"/>
              </w:rPr>
            </w:pPr>
            <w:r w:rsidRPr="0047114E">
              <w:rPr>
                <w:sz w:val="18"/>
                <w:szCs w:val="20"/>
              </w:rPr>
              <w:t>Доля призеров и победителей от кол-ва участников</w:t>
            </w:r>
          </w:p>
        </w:tc>
      </w:tr>
      <w:tr w:rsidR="0047114E" w:rsidRPr="0047114E" w:rsidTr="0047114E">
        <w:trPr>
          <w:trHeight w:val="321"/>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1</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Право</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rPr>
                <w:sz w:val="22"/>
                <w:szCs w:val="22"/>
              </w:rPr>
              <w:t>-</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2</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b/>
              </w:rPr>
            </w:pPr>
            <w:r w:rsidRPr="0047114E">
              <w:rPr>
                <w:rFonts w:eastAsiaTheme="minorEastAsia"/>
                <w:b/>
              </w:rPr>
              <w:t>13</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0</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0 %</w:t>
            </w:r>
          </w:p>
        </w:tc>
      </w:tr>
      <w:tr w:rsidR="0047114E" w:rsidRPr="0047114E" w:rsidTr="0047114E">
        <w:trPr>
          <w:trHeight w:val="321"/>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2</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36</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23</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17</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17</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25</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14</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10</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b/>
              </w:rPr>
            </w:pPr>
            <w:r w:rsidRPr="0047114E">
              <w:rPr>
                <w:rFonts w:eastAsiaTheme="minorEastAsia"/>
                <w:b/>
              </w:rPr>
              <w:t>142</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3</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3</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4,22 %</w:t>
            </w:r>
          </w:p>
        </w:tc>
      </w:tr>
      <w:tr w:rsidR="0047114E" w:rsidRPr="0047114E" w:rsidTr="0047114E">
        <w:trPr>
          <w:trHeight w:val="321"/>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3</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20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18</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6</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22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14</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7</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b/>
              </w:rPr>
            </w:pPr>
            <w:r w:rsidRPr="0047114E">
              <w:rPr>
                <w:rFonts w:eastAsiaTheme="minorEastAsia"/>
                <w:b/>
              </w:rPr>
              <w:t>87</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2</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50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59,77 %</w:t>
            </w:r>
          </w:p>
        </w:tc>
      </w:tr>
      <w:tr w:rsidR="0047114E" w:rsidRPr="0047114E" w:rsidTr="0047114E">
        <w:trPr>
          <w:trHeight w:val="321"/>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4</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Экономика</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sz w:val="22"/>
                <w:szCs w:val="22"/>
              </w:rPr>
              <w:t>-</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5</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5</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b/>
              </w:rPr>
            </w:pPr>
            <w:r w:rsidRPr="0047114E">
              <w:rPr>
                <w:rFonts w:eastAsiaTheme="minorEastAsia"/>
                <w:b/>
              </w:rPr>
              <w:t>10</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0</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10 %</w:t>
            </w:r>
          </w:p>
        </w:tc>
      </w:tr>
      <w:tr w:rsidR="0047114E" w:rsidRPr="0047114E" w:rsidTr="0047114E">
        <w:trPr>
          <w:trHeight w:val="321"/>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5</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13</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3</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5</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8</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4</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6</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51</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7</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15,68 %</w:t>
            </w:r>
          </w:p>
        </w:tc>
      </w:tr>
      <w:tr w:rsidR="0047114E" w:rsidRPr="0047114E" w:rsidTr="0047114E">
        <w:trPr>
          <w:trHeight w:val="306"/>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6</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4</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pPr>
            <w:r w:rsidRPr="0047114E">
              <w:t>3</w:t>
            </w:r>
          </w:p>
        </w:tc>
        <w:tc>
          <w:tcPr>
            <w:tcW w:w="70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pPr>
            <w:r w:rsidRPr="0047114E">
              <w:t>3</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13</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7.69 %</w:t>
            </w:r>
          </w:p>
        </w:tc>
      </w:tr>
      <w:tr w:rsidR="0047114E" w:rsidRPr="0047114E" w:rsidTr="0047114E">
        <w:trPr>
          <w:trHeight w:val="342"/>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7</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4</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11</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8</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15</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9</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9</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58</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7</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rFonts w:eastAsiaTheme="minorEastAsia"/>
              </w:rPr>
            </w:pPr>
            <w:r w:rsidRPr="0047114E">
              <w:rPr>
                <w:rFonts w:eastAsiaTheme="minorEastAsia"/>
              </w:rPr>
              <w:t>12 %</w:t>
            </w:r>
          </w:p>
        </w:tc>
      </w:tr>
      <w:tr w:rsidR="0047114E" w:rsidRPr="0047114E" w:rsidTr="0047114E">
        <w:trPr>
          <w:trHeight w:val="321"/>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8</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Экология</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6</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4</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5</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8</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6</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5</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35</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34,28 %</w:t>
            </w:r>
          </w:p>
        </w:tc>
      </w:tr>
      <w:tr w:rsidR="0047114E" w:rsidRPr="0047114E" w:rsidTr="0047114E">
        <w:trPr>
          <w:trHeight w:val="321"/>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9</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28</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26</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11</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7</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27</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13</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9</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121</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19</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15,70 %</w:t>
            </w:r>
          </w:p>
        </w:tc>
      </w:tr>
      <w:tr w:rsidR="0047114E" w:rsidRPr="0047114E" w:rsidTr="0047114E">
        <w:trPr>
          <w:trHeight w:val="276"/>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10</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Французский язык</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3</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3</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6</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4</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100 %</w:t>
            </w:r>
          </w:p>
        </w:tc>
      </w:tr>
      <w:tr w:rsidR="0047114E" w:rsidRPr="0047114E" w:rsidTr="0047114E">
        <w:trPr>
          <w:trHeight w:val="321"/>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11</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7</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4</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5</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13</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3</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34</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6</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17,64 %</w:t>
            </w:r>
          </w:p>
        </w:tc>
      </w:tr>
      <w:tr w:rsidR="0047114E" w:rsidRPr="0047114E" w:rsidTr="0047114E">
        <w:trPr>
          <w:trHeight w:val="321"/>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12</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ОБЖ</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4</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4</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9</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11</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38</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16</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12</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73,68 %</w:t>
            </w:r>
          </w:p>
        </w:tc>
      </w:tr>
      <w:tr w:rsidR="0047114E" w:rsidRPr="0047114E" w:rsidTr="0047114E">
        <w:trPr>
          <w:trHeight w:val="306"/>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13</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Химия</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6</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5</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25</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7</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28 %</w:t>
            </w:r>
          </w:p>
        </w:tc>
      </w:tr>
      <w:tr w:rsidR="0047114E" w:rsidRPr="0047114E" w:rsidTr="0047114E">
        <w:trPr>
          <w:trHeight w:val="321"/>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14</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Английский язык</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8</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5</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8</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3</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4</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48</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4</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52 %</w:t>
            </w:r>
          </w:p>
        </w:tc>
      </w:tr>
      <w:tr w:rsidR="0047114E" w:rsidRPr="0047114E" w:rsidTr="0047114E">
        <w:trPr>
          <w:trHeight w:val="336"/>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15</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Физика</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8</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13</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15</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9</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47</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2,12 %</w:t>
            </w:r>
          </w:p>
        </w:tc>
      </w:tr>
      <w:tr w:rsidR="0047114E" w:rsidRPr="0047114E" w:rsidTr="0047114E">
        <w:trPr>
          <w:trHeight w:val="336"/>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16</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9</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3</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3</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4</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3</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26</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8</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7</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57,69 %</w:t>
            </w:r>
          </w:p>
        </w:tc>
      </w:tr>
      <w:tr w:rsidR="0047114E" w:rsidRPr="0047114E" w:rsidTr="0047114E">
        <w:trPr>
          <w:trHeight w:val="336"/>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17</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История</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13</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15</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6</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19</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3</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8</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74</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13,51 %</w:t>
            </w:r>
          </w:p>
        </w:tc>
      </w:tr>
      <w:tr w:rsidR="0047114E" w:rsidRPr="0047114E" w:rsidTr="0047114E">
        <w:trPr>
          <w:trHeight w:val="336"/>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18</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8</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8</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13</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4</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7</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4</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65</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23</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36,92 %</w:t>
            </w:r>
          </w:p>
        </w:tc>
      </w:tr>
      <w:tr w:rsidR="0047114E" w:rsidRPr="0047114E" w:rsidTr="0047114E">
        <w:trPr>
          <w:trHeight w:val="336"/>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19</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МХК</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3</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3</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5</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6</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18</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13</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72,22 %</w:t>
            </w:r>
          </w:p>
        </w:tc>
      </w:tr>
      <w:tr w:rsidR="0047114E" w:rsidRPr="0047114E" w:rsidTr="0047114E">
        <w:trPr>
          <w:trHeight w:val="336"/>
          <w:jc w:val="center"/>
        </w:trPr>
        <w:tc>
          <w:tcPr>
            <w:tcW w:w="50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20</w:t>
            </w: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0"/>
              </w:rPr>
            </w:pPr>
            <w:r w:rsidRPr="0047114E">
              <w:rPr>
                <w:sz w:val="20"/>
                <w:szCs w:val="20"/>
              </w:rPr>
              <w:t>Астрономия</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6</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13</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19</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0</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13</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pPr>
            <w:r w:rsidRPr="0047114E">
              <w:t>68,42 %</w:t>
            </w:r>
          </w:p>
        </w:tc>
      </w:tr>
      <w:tr w:rsidR="0047114E" w:rsidRPr="0047114E" w:rsidTr="0047114E">
        <w:trPr>
          <w:trHeight w:val="336"/>
          <w:jc w:val="center"/>
        </w:trPr>
        <w:tc>
          <w:tcPr>
            <w:tcW w:w="50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right"/>
              <w:rPr>
                <w:b/>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b/>
                <w:sz w:val="20"/>
                <w:szCs w:val="20"/>
              </w:rPr>
            </w:pPr>
            <w:r w:rsidRPr="0047114E">
              <w:rPr>
                <w:b/>
                <w:sz w:val="20"/>
                <w:szCs w:val="20"/>
              </w:rPr>
              <w:t>Всего</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sz w:val="22"/>
              </w:rPr>
              <w:t>133</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sz w:val="22"/>
              </w:rPr>
              <w:t>120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sz w:val="22"/>
              </w:rPr>
              <w:t>115</w:t>
            </w:r>
          </w:p>
        </w:tc>
        <w:tc>
          <w:tcPr>
            <w:tcW w:w="59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sz w:val="22"/>
              </w:rPr>
              <w:t>97</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sz w:val="22"/>
              </w:rPr>
              <w:t>185</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sz w:val="22"/>
              </w:rPr>
              <w:t>160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sz w:val="22"/>
              </w:rPr>
              <w:t>120</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930</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38</w:t>
            </w:r>
          </w:p>
        </w:tc>
        <w:tc>
          <w:tcPr>
            <w:tcW w:w="8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216</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rPr>
            </w:pPr>
            <w:r w:rsidRPr="0047114E">
              <w:rPr>
                <w:b/>
              </w:rPr>
              <w:t>27,31 %</w:t>
            </w:r>
          </w:p>
        </w:tc>
      </w:tr>
    </w:tbl>
    <w:p w:rsidR="0047114E" w:rsidRPr="0047114E" w:rsidRDefault="0047114E" w:rsidP="0047114E">
      <w:pPr>
        <w:jc w:val="both"/>
      </w:pPr>
    </w:p>
    <w:p w:rsidR="0047114E" w:rsidRPr="0047114E" w:rsidRDefault="0047114E" w:rsidP="0047114E">
      <w:pPr>
        <w:ind w:firstLine="708"/>
        <w:jc w:val="both"/>
      </w:pPr>
      <w:r w:rsidRPr="0047114E">
        <w:t xml:space="preserve">Школьный этап всероссийской олимпиады школьников  проходил по 20 предметам из 24 (в 2018/2019 уч. году по 20, в 2017/2018 уч. году по 19 предметам). Учащиеся нашей школы не принимали участия  в школьном этапе всероссийской олимпиады школьников по немецкому, испанскому, китайскому, итальянскому языкам (заявившиеся учащиеся отказались принимать участие в олимпиаде по китайскому языку). </w:t>
      </w:r>
    </w:p>
    <w:p w:rsidR="0047114E" w:rsidRPr="0047114E" w:rsidRDefault="0047114E" w:rsidP="0047114E">
      <w:pPr>
        <w:ind w:firstLine="708"/>
        <w:jc w:val="both"/>
        <w:rPr>
          <w:u w:val="single"/>
        </w:rPr>
      </w:pPr>
      <w:r w:rsidRPr="0047114E">
        <w:t xml:space="preserve">Количество участий в школьном этапе всероссийской олимпиады школьников составляет 930 (в 2018/2019 уч. году 735, в 2017/2018 уч. году  820). По сравнению с прошлым учебным годом количество участий в школьном этапе всероссийской олимпиады школьников увеличилось на 195. Из них 216 стали призерами (в 2018/2019 уч. году 201, в 2017/2018 уч. году 211) и 38 победителями (в 2018/2019 уч. году 28, в 2017/2018 уч. году 43) победителями. По сравнению с прошлым годом количество призеров увеличилось на 15 человек, а победителей на 10 человек. </w:t>
      </w:r>
    </w:p>
    <w:p w:rsidR="0047114E" w:rsidRPr="0047114E" w:rsidRDefault="0047114E" w:rsidP="0047114E">
      <w:pPr>
        <w:pStyle w:val="af5"/>
        <w:ind w:left="1428"/>
        <w:jc w:val="both"/>
      </w:pPr>
    </w:p>
    <w:p w:rsidR="0047114E" w:rsidRPr="0047114E" w:rsidRDefault="0047114E" w:rsidP="0047114E">
      <w:pPr>
        <w:pStyle w:val="af5"/>
        <w:ind w:left="1428"/>
        <w:rPr>
          <w:rFonts w:ascii="Times New Roman" w:hAnsi="Times New Roman"/>
          <w:b/>
          <w:sz w:val="24"/>
        </w:rPr>
      </w:pPr>
      <w:r w:rsidRPr="0047114E">
        <w:rPr>
          <w:rFonts w:ascii="Times New Roman" w:hAnsi="Times New Roman"/>
          <w:b/>
          <w:sz w:val="24"/>
        </w:rPr>
        <w:t>Сравнительный анализ участников школьного этапа всероссийской олимпиады школьников в 2019/2020 учебном году по параллелям.</w:t>
      </w:r>
    </w:p>
    <w:p w:rsidR="0047114E" w:rsidRPr="0047114E" w:rsidRDefault="0047114E" w:rsidP="0047114E">
      <w:pPr>
        <w:pStyle w:val="af5"/>
        <w:ind w:left="1428"/>
        <w:rPr>
          <w:rFonts w:ascii="Times New Roman" w:hAnsi="Times New Roman"/>
          <w:b/>
          <w:sz w:val="24"/>
        </w:rPr>
      </w:pPr>
    </w:p>
    <w:p w:rsidR="0047114E" w:rsidRPr="0047114E" w:rsidRDefault="0047114E" w:rsidP="0047114E">
      <w:pPr>
        <w:jc w:val="both"/>
      </w:pPr>
      <w:r w:rsidRPr="0047114E">
        <w:t xml:space="preserve">             </w:t>
      </w:r>
      <w:r w:rsidRPr="0047114E">
        <w:rPr>
          <w:noProof/>
        </w:rPr>
        <w:drawing>
          <wp:inline distT="0" distB="0" distL="0" distR="0" wp14:anchorId="635AB64D" wp14:editId="2A108AA8">
            <wp:extent cx="4943475" cy="267652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7114E" w:rsidRPr="0047114E" w:rsidRDefault="0047114E" w:rsidP="0047114E">
      <w:pPr>
        <w:ind w:firstLine="708"/>
        <w:jc w:val="both"/>
        <w:rPr>
          <w:u w:val="single"/>
        </w:rPr>
      </w:pPr>
    </w:p>
    <w:p w:rsidR="0047114E" w:rsidRPr="0047114E" w:rsidRDefault="0047114E" w:rsidP="0047114E">
      <w:pPr>
        <w:ind w:firstLine="708"/>
        <w:jc w:val="both"/>
      </w:pPr>
      <w:r w:rsidRPr="0047114E">
        <w:rPr>
          <w:u w:val="single"/>
        </w:rPr>
        <w:t>Самыми активными участниками были учащиеся 9,10,5,6,11 классов</w:t>
      </w:r>
      <w:r w:rsidRPr="0047114E">
        <w:t>:</w:t>
      </w:r>
    </w:p>
    <w:p w:rsidR="0047114E" w:rsidRPr="0047114E" w:rsidRDefault="0047114E" w:rsidP="000C52DA">
      <w:pPr>
        <w:pStyle w:val="af5"/>
        <w:numPr>
          <w:ilvl w:val="0"/>
          <w:numId w:val="52"/>
        </w:numPr>
        <w:spacing w:after="200"/>
        <w:jc w:val="both"/>
        <w:rPr>
          <w:rFonts w:ascii="Times New Roman" w:hAnsi="Times New Roman"/>
          <w:sz w:val="24"/>
        </w:rPr>
      </w:pPr>
      <w:r w:rsidRPr="0047114E">
        <w:rPr>
          <w:rFonts w:ascii="Times New Roman" w:hAnsi="Times New Roman"/>
          <w:sz w:val="24"/>
        </w:rPr>
        <w:t>9 классы – 185 чел.</w:t>
      </w:r>
    </w:p>
    <w:p w:rsidR="0047114E" w:rsidRPr="0047114E" w:rsidRDefault="0047114E" w:rsidP="000C52DA">
      <w:pPr>
        <w:pStyle w:val="af5"/>
        <w:numPr>
          <w:ilvl w:val="0"/>
          <w:numId w:val="52"/>
        </w:numPr>
        <w:spacing w:after="200"/>
        <w:jc w:val="both"/>
        <w:rPr>
          <w:rFonts w:ascii="Times New Roman" w:hAnsi="Times New Roman"/>
          <w:sz w:val="24"/>
        </w:rPr>
      </w:pPr>
      <w:r w:rsidRPr="0047114E">
        <w:rPr>
          <w:rFonts w:ascii="Times New Roman" w:hAnsi="Times New Roman"/>
          <w:sz w:val="24"/>
        </w:rPr>
        <w:t>10 классы – 160 чел.</w:t>
      </w:r>
    </w:p>
    <w:p w:rsidR="0047114E" w:rsidRPr="0047114E" w:rsidRDefault="0047114E" w:rsidP="000C52DA">
      <w:pPr>
        <w:pStyle w:val="af5"/>
        <w:numPr>
          <w:ilvl w:val="0"/>
          <w:numId w:val="52"/>
        </w:numPr>
        <w:spacing w:after="200"/>
        <w:jc w:val="both"/>
        <w:rPr>
          <w:rFonts w:ascii="Times New Roman" w:hAnsi="Times New Roman"/>
          <w:sz w:val="24"/>
        </w:rPr>
      </w:pPr>
      <w:r w:rsidRPr="0047114E">
        <w:rPr>
          <w:rFonts w:ascii="Times New Roman" w:hAnsi="Times New Roman"/>
          <w:sz w:val="24"/>
        </w:rPr>
        <w:t>5 классы – 133 чел.</w:t>
      </w:r>
    </w:p>
    <w:p w:rsidR="0047114E" w:rsidRPr="0047114E" w:rsidRDefault="0047114E" w:rsidP="000C52DA">
      <w:pPr>
        <w:pStyle w:val="af5"/>
        <w:numPr>
          <w:ilvl w:val="0"/>
          <w:numId w:val="52"/>
        </w:numPr>
        <w:spacing w:after="200"/>
        <w:jc w:val="both"/>
        <w:rPr>
          <w:rFonts w:ascii="Times New Roman" w:hAnsi="Times New Roman"/>
          <w:sz w:val="24"/>
        </w:rPr>
      </w:pPr>
      <w:r w:rsidRPr="0047114E">
        <w:rPr>
          <w:rFonts w:ascii="Times New Roman" w:hAnsi="Times New Roman"/>
          <w:sz w:val="24"/>
        </w:rPr>
        <w:t>6 классы – 120 чел.</w:t>
      </w:r>
    </w:p>
    <w:p w:rsidR="0047114E" w:rsidRPr="0047114E" w:rsidRDefault="0047114E" w:rsidP="000C52DA">
      <w:pPr>
        <w:pStyle w:val="af5"/>
        <w:numPr>
          <w:ilvl w:val="0"/>
          <w:numId w:val="52"/>
        </w:numPr>
        <w:spacing w:after="200"/>
        <w:jc w:val="both"/>
        <w:rPr>
          <w:rFonts w:ascii="Times New Roman" w:hAnsi="Times New Roman"/>
          <w:sz w:val="24"/>
        </w:rPr>
      </w:pPr>
      <w:r w:rsidRPr="0047114E">
        <w:rPr>
          <w:rFonts w:ascii="Times New Roman" w:hAnsi="Times New Roman"/>
          <w:sz w:val="24"/>
        </w:rPr>
        <w:t>11 классы – 120 чел.</w:t>
      </w:r>
    </w:p>
    <w:p w:rsidR="0047114E" w:rsidRPr="0047114E" w:rsidRDefault="0047114E" w:rsidP="0047114E">
      <w:pPr>
        <w:pStyle w:val="af5"/>
        <w:ind w:left="1428"/>
        <w:jc w:val="both"/>
      </w:pPr>
    </w:p>
    <w:p w:rsidR="0047114E" w:rsidRPr="0047114E" w:rsidRDefault="0047114E" w:rsidP="0047114E">
      <w:pPr>
        <w:pStyle w:val="af5"/>
        <w:ind w:left="1428"/>
        <w:rPr>
          <w:rFonts w:ascii="Times New Roman" w:hAnsi="Times New Roman"/>
          <w:b/>
          <w:sz w:val="24"/>
        </w:rPr>
      </w:pPr>
      <w:r w:rsidRPr="0047114E">
        <w:rPr>
          <w:rFonts w:ascii="Times New Roman" w:hAnsi="Times New Roman"/>
          <w:b/>
          <w:sz w:val="24"/>
        </w:rPr>
        <w:t>Сравнительный анализ участников школьного этапа всероссийской олимпиады школьников в 2019/2020 учебном году по предметам.</w:t>
      </w:r>
    </w:p>
    <w:p w:rsidR="0047114E" w:rsidRPr="0047114E" w:rsidRDefault="0047114E" w:rsidP="0047114E">
      <w:pPr>
        <w:pStyle w:val="af5"/>
        <w:ind w:left="1428"/>
        <w:rPr>
          <w:rFonts w:ascii="Times New Roman" w:hAnsi="Times New Roman"/>
          <w:b/>
          <w:sz w:val="24"/>
        </w:rPr>
      </w:pPr>
    </w:p>
    <w:p w:rsidR="0047114E" w:rsidRPr="0047114E" w:rsidRDefault="0047114E" w:rsidP="0047114E">
      <w:pPr>
        <w:jc w:val="both"/>
      </w:pPr>
      <w:r w:rsidRPr="0047114E">
        <w:rPr>
          <w:noProof/>
        </w:rPr>
        <w:drawing>
          <wp:inline distT="0" distB="0" distL="0" distR="0" wp14:anchorId="57A40AF9" wp14:editId="4B45D849">
            <wp:extent cx="5400675" cy="3038475"/>
            <wp:effectExtent l="19050" t="0" r="952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7114E" w:rsidRPr="0047114E" w:rsidRDefault="0047114E" w:rsidP="0047114E">
      <w:pPr>
        <w:ind w:firstLine="708"/>
        <w:jc w:val="both"/>
      </w:pPr>
      <w:r w:rsidRPr="0047114E">
        <w:rPr>
          <w:u w:val="single"/>
        </w:rPr>
        <w:t>Больше всего участников олимпиады было по следующим предметам</w:t>
      </w:r>
      <w:r w:rsidRPr="0047114E">
        <w:t xml:space="preserve">: </w:t>
      </w:r>
    </w:p>
    <w:p w:rsidR="0047114E" w:rsidRPr="0047114E" w:rsidRDefault="0047114E" w:rsidP="0047114E">
      <w:pPr>
        <w:ind w:firstLine="708"/>
        <w:jc w:val="both"/>
      </w:pPr>
    </w:p>
    <w:p w:rsidR="0047114E" w:rsidRPr="0047114E" w:rsidRDefault="0047114E" w:rsidP="000C52DA">
      <w:pPr>
        <w:pStyle w:val="af5"/>
        <w:numPr>
          <w:ilvl w:val="0"/>
          <w:numId w:val="51"/>
        </w:numPr>
        <w:spacing w:after="200"/>
        <w:jc w:val="both"/>
        <w:rPr>
          <w:rFonts w:ascii="Times New Roman" w:hAnsi="Times New Roman"/>
          <w:sz w:val="24"/>
        </w:rPr>
      </w:pPr>
      <w:r w:rsidRPr="0047114E">
        <w:rPr>
          <w:rFonts w:ascii="Times New Roman" w:hAnsi="Times New Roman"/>
          <w:sz w:val="24"/>
        </w:rPr>
        <w:t>математике 142 (в прошлом году 94 чел.);</w:t>
      </w:r>
    </w:p>
    <w:p w:rsidR="0047114E" w:rsidRPr="0047114E" w:rsidRDefault="0047114E" w:rsidP="000C52DA">
      <w:pPr>
        <w:pStyle w:val="af5"/>
        <w:numPr>
          <w:ilvl w:val="0"/>
          <w:numId w:val="51"/>
        </w:numPr>
        <w:spacing w:after="200"/>
        <w:jc w:val="both"/>
        <w:rPr>
          <w:rFonts w:ascii="Times New Roman" w:hAnsi="Times New Roman"/>
          <w:sz w:val="24"/>
        </w:rPr>
      </w:pPr>
      <w:r w:rsidRPr="0047114E">
        <w:rPr>
          <w:rFonts w:ascii="Times New Roman" w:hAnsi="Times New Roman"/>
          <w:sz w:val="24"/>
        </w:rPr>
        <w:t>русскому языку 121 чел. (в прошлом году 119 чел.);</w:t>
      </w:r>
    </w:p>
    <w:p w:rsidR="0047114E" w:rsidRPr="0047114E" w:rsidRDefault="0047114E" w:rsidP="000C52DA">
      <w:pPr>
        <w:pStyle w:val="af5"/>
        <w:numPr>
          <w:ilvl w:val="0"/>
          <w:numId w:val="51"/>
        </w:numPr>
        <w:spacing w:after="200"/>
        <w:jc w:val="both"/>
        <w:rPr>
          <w:rFonts w:ascii="Times New Roman" w:hAnsi="Times New Roman"/>
          <w:sz w:val="24"/>
        </w:rPr>
      </w:pPr>
      <w:r w:rsidRPr="0047114E">
        <w:rPr>
          <w:rFonts w:ascii="Times New Roman" w:hAnsi="Times New Roman"/>
          <w:sz w:val="24"/>
        </w:rPr>
        <w:t xml:space="preserve">биологии 87 чел. (в прошлом году 54 чел.); </w:t>
      </w:r>
    </w:p>
    <w:p w:rsidR="0047114E" w:rsidRPr="0047114E" w:rsidRDefault="0047114E" w:rsidP="000C52DA">
      <w:pPr>
        <w:pStyle w:val="af5"/>
        <w:numPr>
          <w:ilvl w:val="0"/>
          <w:numId w:val="51"/>
        </w:numPr>
        <w:spacing w:after="200"/>
        <w:jc w:val="both"/>
        <w:rPr>
          <w:rFonts w:ascii="Times New Roman" w:hAnsi="Times New Roman"/>
          <w:sz w:val="24"/>
        </w:rPr>
      </w:pPr>
      <w:r w:rsidRPr="0047114E">
        <w:rPr>
          <w:rFonts w:ascii="Times New Roman" w:hAnsi="Times New Roman"/>
          <w:sz w:val="24"/>
        </w:rPr>
        <w:t>истории 74 чел. (в прошлом году 66 чел.);</w:t>
      </w:r>
    </w:p>
    <w:p w:rsidR="0047114E" w:rsidRPr="0047114E" w:rsidRDefault="0047114E" w:rsidP="000C52DA">
      <w:pPr>
        <w:pStyle w:val="af5"/>
        <w:numPr>
          <w:ilvl w:val="0"/>
          <w:numId w:val="51"/>
        </w:numPr>
        <w:spacing w:after="200"/>
        <w:jc w:val="both"/>
        <w:rPr>
          <w:rFonts w:ascii="Times New Roman" w:hAnsi="Times New Roman"/>
          <w:sz w:val="24"/>
        </w:rPr>
      </w:pPr>
      <w:r w:rsidRPr="0047114E">
        <w:rPr>
          <w:rFonts w:ascii="Times New Roman" w:hAnsi="Times New Roman"/>
          <w:sz w:val="24"/>
        </w:rPr>
        <w:t>физической культуре 65 чел. (в прошлом году 41);</w:t>
      </w:r>
    </w:p>
    <w:p w:rsidR="0047114E" w:rsidRPr="0047114E" w:rsidRDefault="0047114E" w:rsidP="000C52DA">
      <w:pPr>
        <w:pStyle w:val="af5"/>
        <w:numPr>
          <w:ilvl w:val="0"/>
          <w:numId w:val="51"/>
        </w:numPr>
        <w:spacing w:after="200"/>
        <w:jc w:val="both"/>
        <w:rPr>
          <w:rFonts w:ascii="Times New Roman" w:hAnsi="Times New Roman"/>
          <w:sz w:val="24"/>
        </w:rPr>
      </w:pPr>
      <w:r w:rsidRPr="0047114E">
        <w:rPr>
          <w:rFonts w:ascii="Times New Roman" w:hAnsi="Times New Roman"/>
          <w:sz w:val="24"/>
        </w:rPr>
        <w:t>обществознанию 58 чел. (в прошлом году 37);</w:t>
      </w:r>
    </w:p>
    <w:p w:rsidR="0047114E" w:rsidRPr="0047114E" w:rsidRDefault="0047114E" w:rsidP="000C52DA">
      <w:pPr>
        <w:pStyle w:val="af5"/>
        <w:numPr>
          <w:ilvl w:val="0"/>
          <w:numId w:val="51"/>
        </w:numPr>
        <w:spacing w:after="200"/>
        <w:jc w:val="both"/>
        <w:rPr>
          <w:rFonts w:ascii="Times New Roman" w:hAnsi="Times New Roman"/>
          <w:sz w:val="24"/>
        </w:rPr>
      </w:pPr>
      <w:r w:rsidRPr="0047114E">
        <w:rPr>
          <w:rFonts w:ascii="Times New Roman" w:hAnsi="Times New Roman"/>
          <w:sz w:val="24"/>
        </w:rPr>
        <w:t>литературе 51 чел. (в прошлом году 42);</w:t>
      </w:r>
    </w:p>
    <w:p w:rsidR="0047114E" w:rsidRPr="0047114E" w:rsidRDefault="0047114E" w:rsidP="000C52DA">
      <w:pPr>
        <w:pStyle w:val="af5"/>
        <w:numPr>
          <w:ilvl w:val="0"/>
          <w:numId w:val="51"/>
        </w:numPr>
        <w:spacing w:after="200"/>
        <w:jc w:val="both"/>
        <w:rPr>
          <w:rFonts w:ascii="Times New Roman" w:hAnsi="Times New Roman"/>
          <w:sz w:val="24"/>
        </w:rPr>
      </w:pPr>
      <w:r w:rsidRPr="0047114E">
        <w:rPr>
          <w:rFonts w:ascii="Times New Roman" w:hAnsi="Times New Roman"/>
          <w:sz w:val="24"/>
        </w:rPr>
        <w:t>английскому языку 48 чел. (в прошлом году 46 чел.).</w:t>
      </w:r>
    </w:p>
    <w:p w:rsidR="0047114E" w:rsidRPr="0047114E" w:rsidRDefault="0047114E" w:rsidP="0047114E">
      <w:pPr>
        <w:pStyle w:val="af5"/>
        <w:ind w:left="1428"/>
        <w:rPr>
          <w:b/>
        </w:rPr>
      </w:pPr>
    </w:p>
    <w:p w:rsidR="0047114E" w:rsidRPr="0047114E" w:rsidRDefault="0047114E" w:rsidP="0047114E">
      <w:pPr>
        <w:pStyle w:val="af5"/>
        <w:ind w:left="1428"/>
        <w:rPr>
          <w:rFonts w:ascii="Times New Roman" w:hAnsi="Times New Roman"/>
          <w:b/>
          <w:sz w:val="24"/>
        </w:rPr>
      </w:pPr>
      <w:r w:rsidRPr="0047114E">
        <w:rPr>
          <w:rFonts w:ascii="Times New Roman" w:hAnsi="Times New Roman"/>
          <w:b/>
          <w:sz w:val="24"/>
        </w:rPr>
        <w:t xml:space="preserve">Показатели количества участников, призеров и победителей по параллелям всероссийской олимпиады школьников </w:t>
      </w:r>
    </w:p>
    <w:p w:rsidR="0047114E" w:rsidRPr="0047114E" w:rsidRDefault="0047114E" w:rsidP="0047114E">
      <w:pPr>
        <w:pStyle w:val="af5"/>
        <w:ind w:left="1428"/>
        <w:rPr>
          <w:rFonts w:ascii="Times New Roman" w:hAnsi="Times New Roman"/>
          <w:b/>
          <w:sz w:val="24"/>
        </w:rPr>
      </w:pPr>
      <w:r w:rsidRPr="0047114E">
        <w:rPr>
          <w:rFonts w:ascii="Times New Roman" w:hAnsi="Times New Roman"/>
          <w:b/>
          <w:sz w:val="24"/>
        </w:rPr>
        <w:t>в 2019/2020 учебном году.</w:t>
      </w:r>
    </w:p>
    <w:p w:rsidR="0047114E" w:rsidRPr="0047114E" w:rsidRDefault="0047114E" w:rsidP="0047114E">
      <w:pPr>
        <w:pStyle w:val="af5"/>
        <w:ind w:left="1428"/>
        <w:rPr>
          <w:rFonts w:ascii="Times New Roman" w:hAnsi="Times New Roman"/>
          <w:b/>
          <w:sz w:val="24"/>
        </w:rPr>
      </w:pPr>
    </w:p>
    <w:tbl>
      <w:tblPr>
        <w:tblStyle w:val="a6"/>
        <w:tblW w:w="0" w:type="auto"/>
        <w:tblInd w:w="250" w:type="dxa"/>
        <w:tblLook w:val="04A0" w:firstRow="1" w:lastRow="0" w:firstColumn="1" w:lastColumn="0" w:noHBand="0" w:noVBand="1"/>
      </w:tblPr>
      <w:tblGrid>
        <w:gridCol w:w="1985"/>
        <w:gridCol w:w="2551"/>
        <w:gridCol w:w="1985"/>
        <w:gridCol w:w="2268"/>
      </w:tblGrid>
      <w:tr w:rsidR="0047114E" w:rsidRPr="0047114E" w:rsidTr="0047114E">
        <w:tc>
          <w:tcPr>
            <w:tcW w:w="1985" w:type="dxa"/>
          </w:tcPr>
          <w:p w:rsidR="0047114E" w:rsidRPr="0047114E" w:rsidRDefault="0047114E" w:rsidP="0047114E">
            <w:pPr>
              <w:pStyle w:val="af5"/>
              <w:spacing w:after="200"/>
              <w:ind w:left="0"/>
              <w:rPr>
                <w:rFonts w:ascii="Times New Roman" w:hAnsi="Times New Roman"/>
                <w:b/>
                <w:sz w:val="24"/>
              </w:rPr>
            </w:pPr>
            <w:r w:rsidRPr="0047114E">
              <w:rPr>
                <w:rFonts w:ascii="Times New Roman" w:hAnsi="Times New Roman"/>
                <w:b/>
                <w:sz w:val="24"/>
              </w:rPr>
              <w:t>Параллель</w:t>
            </w:r>
          </w:p>
        </w:tc>
        <w:tc>
          <w:tcPr>
            <w:tcW w:w="2551" w:type="dxa"/>
          </w:tcPr>
          <w:p w:rsidR="0047114E" w:rsidRPr="0047114E" w:rsidRDefault="0047114E" w:rsidP="0047114E">
            <w:pPr>
              <w:pStyle w:val="af5"/>
              <w:spacing w:after="200"/>
              <w:ind w:left="0"/>
              <w:rPr>
                <w:rFonts w:ascii="Times New Roman" w:hAnsi="Times New Roman"/>
                <w:b/>
                <w:sz w:val="24"/>
              </w:rPr>
            </w:pPr>
            <w:r w:rsidRPr="0047114E">
              <w:rPr>
                <w:rFonts w:ascii="Times New Roman" w:hAnsi="Times New Roman"/>
                <w:b/>
                <w:sz w:val="24"/>
              </w:rPr>
              <w:t>Количество участников</w:t>
            </w:r>
          </w:p>
        </w:tc>
        <w:tc>
          <w:tcPr>
            <w:tcW w:w="1985" w:type="dxa"/>
          </w:tcPr>
          <w:p w:rsidR="0047114E" w:rsidRPr="0047114E" w:rsidRDefault="0047114E" w:rsidP="0047114E">
            <w:pPr>
              <w:pStyle w:val="af5"/>
              <w:spacing w:after="200"/>
              <w:ind w:left="0"/>
              <w:rPr>
                <w:rFonts w:ascii="Times New Roman" w:hAnsi="Times New Roman"/>
                <w:b/>
                <w:sz w:val="24"/>
              </w:rPr>
            </w:pPr>
            <w:r w:rsidRPr="0047114E">
              <w:rPr>
                <w:rFonts w:ascii="Times New Roman" w:hAnsi="Times New Roman"/>
                <w:b/>
                <w:sz w:val="24"/>
              </w:rPr>
              <w:t>Количество победителей</w:t>
            </w:r>
          </w:p>
        </w:tc>
        <w:tc>
          <w:tcPr>
            <w:tcW w:w="2268" w:type="dxa"/>
          </w:tcPr>
          <w:p w:rsidR="0047114E" w:rsidRPr="0047114E" w:rsidRDefault="0047114E" w:rsidP="0047114E">
            <w:pPr>
              <w:pStyle w:val="af5"/>
              <w:spacing w:after="200"/>
              <w:ind w:left="0"/>
              <w:rPr>
                <w:rFonts w:ascii="Times New Roman" w:hAnsi="Times New Roman"/>
                <w:b/>
                <w:sz w:val="24"/>
              </w:rPr>
            </w:pPr>
            <w:r w:rsidRPr="0047114E">
              <w:rPr>
                <w:rFonts w:ascii="Times New Roman" w:hAnsi="Times New Roman"/>
                <w:b/>
                <w:sz w:val="24"/>
              </w:rPr>
              <w:t>Количество призеров</w:t>
            </w:r>
          </w:p>
        </w:tc>
      </w:tr>
      <w:tr w:rsidR="0047114E" w:rsidRPr="0047114E" w:rsidTr="0047114E">
        <w:trPr>
          <w:trHeight w:val="303"/>
        </w:trPr>
        <w:tc>
          <w:tcPr>
            <w:tcW w:w="1985" w:type="dxa"/>
          </w:tcPr>
          <w:p w:rsidR="0047114E" w:rsidRPr="0047114E" w:rsidRDefault="0047114E" w:rsidP="0047114E">
            <w:pPr>
              <w:pStyle w:val="af7"/>
              <w:rPr>
                <w:rFonts w:ascii="Times New Roman" w:hAnsi="Times New Roman"/>
                <w:sz w:val="24"/>
              </w:rPr>
            </w:pPr>
            <w:r w:rsidRPr="0047114E">
              <w:rPr>
                <w:rFonts w:ascii="Times New Roman" w:hAnsi="Times New Roman"/>
                <w:sz w:val="24"/>
              </w:rPr>
              <w:t>5 классы</w:t>
            </w:r>
          </w:p>
        </w:tc>
        <w:tc>
          <w:tcPr>
            <w:tcW w:w="2551"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133</w:t>
            </w:r>
          </w:p>
        </w:tc>
        <w:tc>
          <w:tcPr>
            <w:tcW w:w="1985"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5</w:t>
            </w:r>
          </w:p>
        </w:tc>
        <w:tc>
          <w:tcPr>
            <w:tcW w:w="2268"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23</w:t>
            </w:r>
          </w:p>
        </w:tc>
      </w:tr>
      <w:tr w:rsidR="0047114E" w:rsidRPr="0047114E" w:rsidTr="0047114E">
        <w:tc>
          <w:tcPr>
            <w:tcW w:w="1985" w:type="dxa"/>
          </w:tcPr>
          <w:p w:rsidR="0047114E" w:rsidRPr="0047114E" w:rsidRDefault="0047114E" w:rsidP="0047114E">
            <w:pPr>
              <w:pStyle w:val="af7"/>
              <w:rPr>
                <w:rFonts w:ascii="Times New Roman" w:hAnsi="Times New Roman"/>
                <w:sz w:val="24"/>
              </w:rPr>
            </w:pPr>
            <w:r w:rsidRPr="0047114E">
              <w:rPr>
                <w:rFonts w:ascii="Times New Roman" w:hAnsi="Times New Roman"/>
                <w:sz w:val="24"/>
              </w:rPr>
              <w:t>6 классы</w:t>
            </w:r>
          </w:p>
        </w:tc>
        <w:tc>
          <w:tcPr>
            <w:tcW w:w="2551"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120</w:t>
            </w:r>
          </w:p>
        </w:tc>
        <w:tc>
          <w:tcPr>
            <w:tcW w:w="1985"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5</w:t>
            </w:r>
          </w:p>
        </w:tc>
        <w:tc>
          <w:tcPr>
            <w:tcW w:w="2268"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32</w:t>
            </w:r>
          </w:p>
        </w:tc>
      </w:tr>
      <w:tr w:rsidR="0047114E" w:rsidRPr="0047114E" w:rsidTr="0047114E">
        <w:tc>
          <w:tcPr>
            <w:tcW w:w="1985" w:type="dxa"/>
          </w:tcPr>
          <w:p w:rsidR="0047114E" w:rsidRPr="0047114E" w:rsidRDefault="0047114E" w:rsidP="0047114E">
            <w:pPr>
              <w:pStyle w:val="af7"/>
              <w:rPr>
                <w:rFonts w:ascii="Times New Roman" w:hAnsi="Times New Roman"/>
                <w:sz w:val="24"/>
              </w:rPr>
            </w:pPr>
            <w:r w:rsidRPr="0047114E">
              <w:rPr>
                <w:rFonts w:ascii="Times New Roman" w:hAnsi="Times New Roman"/>
                <w:sz w:val="24"/>
              </w:rPr>
              <w:t>7 класс</w:t>
            </w:r>
          </w:p>
        </w:tc>
        <w:tc>
          <w:tcPr>
            <w:tcW w:w="2551"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115</w:t>
            </w:r>
          </w:p>
        </w:tc>
        <w:tc>
          <w:tcPr>
            <w:tcW w:w="1985"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5</w:t>
            </w:r>
          </w:p>
        </w:tc>
        <w:tc>
          <w:tcPr>
            <w:tcW w:w="2268"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27</w:t>
            </w:r>
          </w:p>
        </w:tc>
      </w:tr>
      <w:tr w:rsidR="0047114E" w:rsidRPr="0047114E" w:rsidTr="0047114E">
        <w:tc>
          <w:tcPr>
            <w:tcW w:w="1985" w:type="dxa"/>
          </w:tcPr>
          <w:p w:rsidR="0047114E" w:rsidRPr="0047114E" w:rsidRDefault="0047114E" w:rsidP="0047114E">
            <w:pPr>
              <w:pStyle w:val="af7"/>
              <w:rPr>
                <w:rFonts w:ascii="Times New Roman" w:hAnsi="Times New Roman"/>
                <w:sz w:val="24"/>
              </w:rPr>
            </w:pPr>
            <w:r w:rsidRPr="0047114E">
              <w:rPr>
                <w:rFonts w:ascii="Times New Roman" w:hAnsi="Times New Roman"/>
                <w:sz w:val="24"/>
              </w:rPr>
              <w:t>8 классы</w:t>
            </w:r>
          </w:p>
        </w:tc>
        <w:tc>
          <w:tcPr>
            <w:tcW w:w="2551"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97</w:t>
            </w:r>
          </w:p>
        </w:tc>
        <w:tc>
          <w:tcPr>
            <w:tcW w:w="1985"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0</w:t>
            </w:r>
          </w:p>
        </w:tc>
        <w:tc>
          <w:tcPr>
            <w:tcW w:w="2268"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19</w:t>
            </w:r>
          </w:p>
        </w:tc>
      </w:tr>
      <w:tr w:rsidR="0047114E" w:rsidRPr="0047114E" w:rsidTr="0047114E">
        <w:tc>
          <w:tcPr>
            <w:tcW w:w="1985" w:type="dxa"/>
          </w:tcPr>
          <w:p w:rsidR="0047114E" w:rsidRPr="0047114E" w:rsidRDefault="0047114E" w:rsidP="0047114E">
            <w:pPr>
              <w:pStyle w:val="af7"/>
              <w:rPr>
                <w:rFonts w:ascii="Times New Roman" w:hAnsi="Times New Roman"/>
                <w:sz w:val="24"/>
              </w:rPr>
            </w:pPr>
            <w:r w:rsidRPr="0047114E">
              <w:rPr>
                <w:rFonts w:ascii="Times New Roman" w:hAnsi="Times New Roman"/>
                <w:sz w:val="24"/>
              </w:rPr>
              <w:t>9 классы</w:t>
            </w:r>
          </w:p>
        </w:tc>
        <w:tc>
          <w:tcPr>
            <w:tcW w:w="2551"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185</w:t>
            </w:r>
          </w:p>
        </w:tc>
        <w:tc>
          <w:tcPr>
            <w:tcW w:w="1985"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3</w:t>
            </w:r>
          </w:p>
        </w:tc>
        <w:tc>
          <w:tcPr>
            <w:tcW w:w="2268"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36</w:t>
            </w:r>
          </w:p>
        </w:tc>
      </w:tr>
      <w:tr w:rsidR="0047114E" w:rsidRPr="0047114E" w:rsidTr="0047114E">
        <w:tc>
          <w:tcPr>
            <w:tcW w:w="1985" w:type="dxa"/>
          </w:tcPr>
          <w:p w:rsidR="0047114E" w:rsidRPr="0047114E" w:rsidRDefault="0047114E" w:rsidP="0047114E">
            <w:pPr>
              <w:pStyle w:val="af7"/>
              <w:rPr>
                <w:rFonts w:ascii="Times New Roman" w:hAnsi="Times New Roman"/>
                <w:sz w:val="24"/>
              </w:rPr>
            </w:pPr>
            <w:r w:rsidRPr="0047114E">
              <w:rPr>
                <w:rFonts w:ascii="Times New Roman" w:hAnsi="Times New Roman"/>
                <w:sz w:val="24"/>
              </w:rPr>
              <w:t>10 классы</w:t>
            </w:r>
          </w:p>
        </w:tc>
        <w:tc>
          <w:tcPr>
            <w:tcW w:w="2551"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160</w:t>
            </w:r>
          </w:p>
        </w:tc>
        <w:tc>
          <w:tcPr>
            <w:tcW w:w="1985"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6</w:t>
            </w:r>
          </w:p>
        </w:tc>
        <w:tc>
          <w:tcPr>
            <w:tcW w:w="2268"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42</w:t>
            </w:r>
          </w:p>
        </w:tc>
      </w:tr>
      <w:tr w:rsidR="0047114E" w:rsidRPr="0047114E" w:rsidTr="0047114E">
        <w:tc>
          <w:tcPr>
            <w:tcW w:w="1985" w:type="dxa"/>
          </w:tcPr>
          <w:p w:rsidR="0047114E" w:rsidRPr="0047114E" w:rsidRDefault="0047114E" w:rsidP="0047114E">
            <w:pPr>
              <w:pStyle w:val="af7"/>
              <w:rPr>
                <w:rFonts w:ascii="Times New Roman" w:hAnsi="Times New Roman"/>
                <w:sz w:val="24"/>
              </w:rPr>
            </w:pPr>
            <w:r w:rsidRPr="0047114E">
              <w:rPr>
                <w:rFonts w:ascii="Times New Roman" w:hAnsi="Times New Roman"/>
                <w:sz w:val="24"/>
              </w:rPr>
              <w:t>11 классы</w:t>
            </w:r>
          </w:p>
        </w:tc>
        <w:tc>
          <w:tcPr>
            <w:tcW w:w="2551"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120</w:t>
            </w:r>
          </w:p>
        </w:tc>
        <w:tc>
          <w:tcPr>
            <w:tcW w:w="1985"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14</w:t>
            </w:r>
          </w:p>
        </w:tc>
        <w:tc>
          <w:tcPr>
            <w:tcW w:w="2268" w:type="dxa"/>
          </w:tcPr>
          <w:p w:rsidR="0047114E" w:rsidRPr="0047114E" w:rsidRDefault="0047114E" w:rsidP="0047114E">
            <w:pPr>
              <w:pStyle w:val="af7"/>
              <w:jc w:val="center"/>
              <w:rPr>
                <w:rFonts w:ascii="Times New Roman" w:hAnsi="Times New Roman"/>
                <w:sz w:val="24"/>
              </w:rPr>
            </w:pPr>
            <w:r w:rsidRPr="0047114E">
              <w:rPr>
                <w:rFonts w:ascii="Times New Roman" w:hAnsi="Times New Roman"/>
                <w:sz w:val="24"/>
              </w:rPr>
              <w:t>37</w:t>
            </w:r>
          </w:p>
        </w:tc>
      </w:tr>
      <w:tr w:rsidR="0047114E" w:rsidRPr="0047114E" w:rsidTr="0047114E">
        <w:tc>
          <w:tcPr>
            <w:tcW w:w="1985" w:type="dxa"/>
          </w:tcPr>
          <w:p w:rsidR="0047114E" w:rsidRPr="0047114E" w:rsidRDefault="0047114E" w:rsidP="0047114E">
            <w:pPr>
              <w:pStyle w:val="af7"/>
              <w:rPr>
                <w:rFonts w:ascii="Times New Roman" w:hAnsi="Times New Roman"/>
                <w:b/>
                <w:sz w:val="24"/>
              </w:rPr>
            </w:pPr>
            <w:r w:rsidRPr="0047114E">
              <w:rPr>
                <w:rFonts w:ascii="Times New Roman" w:hAnsi="Times New Roman"/>
                <w:b/>
                <w:sz w:val="24"/>
              </w:rPr>
              <w:t>Всего</w:t>
            </w:r>
          </w:p>
        </w:tc>
        <w:tc>
          <w:tcPr>
            <w:tcW w:w="2551" w:type="dxa"/>
          </w:tcPr>
          <w:p w:rsidR="0047114E" w:rsidRPr="0047114E" w:rsidRDefault="0047114E" w:rsidP="0047114E">
            <w:pPr>
              <w:pStyle w:val="af7"/>
              <w:jc w:val="center"/>
              <w:rPr>
                <w:rFonts w:ascii="Times New Roman" w:hAnsi="Times New Roman"/>
                <w:b/>
                <w:sz w:val="24"/>
              </w:rPr>
            </w:pPr>
            <w:r w:rsidRPr="0047114E">
              <w:rPr>
                <w:rFonts w:ascii="Times New Roman" w:hAnsi="Times New Roman"/>
                <w:b/>
                <w:sz w:val="24"/>
              </w:rPr>
              <w:t>930</w:t>
            </w:r>
          </w:p>
        </w:tc>
        <w:tc>
          <w:tcPr>
            <w:tcW w:w="1985" w:type="dxa"/>
          </w:tcPr>
          <w:p w:rsidR="0047114E" w:rsidRPr="0047114E" w:rsidRDefault="0047114E" w:rsidP="0047114E">
            <w:pPr>
              <w:pStyle w:val="af7"/>
              <w:jc w:val="center"/>
              <w:rPr>
                <w:rFonts w:ascii="Times New Roman" w:hAnsi="Times New Roman"/>
                <w:b/>
                <w:sz w:val="24"/>
              </w:rPr>
            </w:pPr>
            <w:r w:rsidRPr="0047114E">
              <w:rPr>
                <w:rFonts w:ascii="Times New Roman" w:hAnsi="Times New Roman"/>
                <w:b/>
                <w:sz w:val="24"/>
              </w:rPr>
              <w:t>38</w:t>
            </w:r>
          </w:p>
        </w:tc>
        <w:tc>
          <w:tcPr>
            <w:tcW w:w="2268" w:type="dxa"/>
          </w:tcPr>
          <w:p w:rsidR="0047114E" w:rsidRPr="0047114E" w:rsidRDefault="0047114E" w:rsidP="0047114E">
            <w:pPr>
              <w:pStyle w:val="af7"/>
              <w:jc w:val="center"/>
              <w:rPr>
                <w:rFonts w:ascii="Times New Roman" w:hAnsi="Times New Roman"/>
                <w:b/>
                <w:sz w:val="24"/>
              </w:rPr>
            </w:pPr>
            <w:r w:rsidRPr="0047114E">
              <w:rPr>
                <w:rFonts w:ascii="Times New Roman" w:hAnsi="Times New Roman"/>
                <w:b/>
                <w:sz w:val="24"/>
              </w:rPr>
              <w:t>216</w:t>
            </w:r>
          </w:p>
        </w:tc>
      </w:tr>
    </w:tbl>
    <w:p w:rsidR="0047114E" w:rsidRPr="0047114E" w:rsidRDefault="0047114E" w:rsidP="0047114E">
      <w:pPr>
        <w:jc w:val="both"/>
      </w:pPr>
    </w:p>
    <w:p w:rsidR="0047114E" w:rsidRPr="0047114E" w:rsidRDefault="0047114E" w:rsidP="0047114E">
      <w:pPr>
        <w:jc w:val="both"/>
      </w:pPr>
      <w:r w:rsidRPr="0047114E">
        <w:rPr>
          <w:noProof/>
        </w:rPr>
        <w:drawing>
          <wp:inline distT="0" distB="0" distL="0" distR="0" wp14:anchorId="51873C97" wp14:editId="4C2C3F0D">
            <wp:extent cx="5734050" cy="287655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7114E" w:rsidRPr="0047114E" w:rsidRDefault="0047114E" w:rsidP="0047114E">
      <w:pPr>
        <w:rPr>
          <w:b/>
        </w:rPr>
      </w:pPr>
    </w:p>
    <w:p w:rsidR="0047114E" w:rsidRPr="0047114E" w:rsidRDefault="0047114E" w:rsidP="0047114E">
      <w:pPr>
        <w:pStyle w:val="af5"/>
        <w:ind w:left="1428"/>
        <w:rPr>
          <w:b/>
        </w:rPr>
      </w:pPr>
    </w:p>
    <w:p w:rsidR="0047114E" w:rsidRPr="0047114E" w:rsidRDefault="0047114E" w:rsidP="0047114E">
      <w:pPr>
        <w:pStyle w:val="af5"/>
        <w:ind w:left="1428"/>
        <w:rPr>
          <w:b/>
        </w:rPr>
      </w:pPr>
    </w:p>
    <w:p w:rsidR="0047114E" w:rsidRPr="0047114E" w:rsidRDefault="0047114E" w:rsidP="0047114E">
      <w:pPr>
        <w:pStyle w:val="af5"/>
        <w:ind w:left="1428"/>
        <w:rPr>
          <w:b/>
        </w:rPr>
      </w:pPr>
    </w:p>
    <w:p w:rsidR="0047114E" w:rsidRPr="0047114E" w:rsidRDefault="0047114E" w:rsidP="0047114E">
      <w:pPr>
        <w:pStyle w:val="af5"/>
        <w:ind w:left="1428"/>
        <w:rPr>
          <w:b/>
        </w:rPr>
      </w:pPr>
    </w:p>
    <w:p w:rsidR="0047114E" w:rsidRPr="0047114E" w:rsidRDefault="0047114E" w:rsidP="0047114E">
      <w:pPr>
        <w:pStyle w:val="af5"/>
        <w:ind w:left="1428"/>
        <w:rPr>
          <w:rFonts w:ascii="Times New Roman" w:hAnsi="Times New Roman"/>
          <w:b/>
          <w:sz w:val="24"/>
        </w:rPr>
      </w:pPr>
      <w:r w:rsidRPr="0047114E">
        <w:rPr>
          <w:rFonts w:ascii="Times New Roman" w:hAnsi="Times New Roman"/>
          <w:b/>
          <w:sz w:val="24"/>
        </w:rPr>
        <w:t xml:space="preserve">Показатели количества победителей и призеров по предметам школьного этапа всероссийской олимпиады школьников </w:t>
      </w:r>
    </w:p>
    <w:p w:rsidR="0047114E" w:rsidRPr="0047114E" w:rsidRDefault="0047114E" w:rsidP="0047114E">
      <w:pPr>
        <w:pStyle w:val="af5"/>
        <w:ind w:left="1428"/>
        <w:rPr>
          <w:rFonts w:ascii="Times New Roman" w:hAnsi="Times New Roman"/>
          <w:b/>
          <w:sz w:val="24"/>
        </w:rPr>
      </w:pPr>
      <w:r w:rsidRPr="0047114E">
        <w:rPr>
          <w:rFonts w:ascii="Times New Roman" w:hAnsi="Times New Roman"/>
          <w:b/>
          <w:sz w:val="24"/>
        </w:rPr>
        <w:t>в 2019/2020 учебном году.</w:t>
      </w:r>
    </w:p>
    <w:p w:rsidR="0047114E" w:rsidRPr="0047114E" w:rsidRDefault="0047114E" w:rsidP="0047114E">
      <w:pPr>
        <w:pStyle w:val="af5"/>
        <w:ind w:left="1428"/>
        <w:rPr>
          <w:b/>
        </w:rPr>
      </w:pPr>
    </w:p>
    <w:p w:rsidR="0047114E" w:rsidRPr="0047114E" w:rsidRDefault="0047114E" w:rsidP="0047114E">
      <w:pPr>
        <w:pStyle w:val="af7"/>
        <w:rPr>
          <w:b/>
        </w:rPr>
      </w:pPr>
      <w:r w:rsidRPr="0047114E">
        <w:rPr>
          <w:b/>
          <w:noProof/>
        </w:rPr>
        <w:drawing>
          <wp:inline distT="0" distB="0" distL="0" distR="0" wp14:anchorId="587BB987" wp14:editId="1D8947C9">
            <wp:extent cx="5734050" cy="2752725"/>
            <wp:effectExtent l="19050" t="0" r="19050" b="0"/>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7114E" w:rsidRPr="0047114E" w:rsidRDefault="0047114E" w:rsidP="0047114E">
      <w:pPr>
        <w:pStyle w:val="af7"/>
        <w:rPr>
          <w:b/>
        </w:rPr>
      </w:pPr>
    </w:p>
    <w:p w:rsidR="0047114E" w:rsidRPr="0047114E" w:rsidRDefault="0047114E" w:rsidP="0047114E">
      <w:pPr>
        <w:pStyle w:val="af7"/>
        <w:ind w:firstLine="708"/>
        <w:jc w:val="center"/>
        <w:rPr>
          <w:b/>
        </w:rPr>
      </w:pPr>
    </w:p>
    <w:p w:rsidR="0047114E" w:rsidRPr="0047114E" w:rsidRDefault="0047114E" w:rsidP="0047114E">
      <w:pPr>
        <w:pStyle w:val="af7"/>
        <w:ind w:firstLine="708"/>
        <w:jc w:val="center"/>
        <w:rPr>
          <w:rFonts w:ascii="Times New Roman" w:hAnsi="Times New Roman"/>
          <w:b/>
          <w:sz w:val="24"/>
        </w:rPr>
      </w:pPr>
      <w:r w:rsidRPr="0047114E">
        <w:rPr>
          <w:rFonts w:ascii="Times New Roman" w:hAnsi="Times New Roman"/>
          <w:b/>
          <w:sz w:val="24"/>
        </w:rPr>
        <w:t>Сравнительная таблица результатов участия в школьном этапе всероссийской олимпиады школьников за четыре года.</w:t>
      </w:r>
    </w:p>
    <w:p w:rsidR="0047114E" w:rsidRPr="0047114E" w:rsidRDefault="0047114E" w:rsidP="0047114E">
      <w:pPr>
        <w:pStyle w:val="af7"/>
        <w:ind w:firstLine="708"/>
        <w:jc w:val="center"/>
        <w:rPr>
          <w:b/>
        </w:rPr>
      </w:pPr>
    </w:p>
    <w:tbl>
      <w:tblPr>
        <w:tblStyle w:val="a6"/>
        <w:tblW w:w="9924" w:type="dxa"/>
        <w:tblInd w:w="-318" w:type="dxa"/>
        <w:tblLayout w:type="fixed"/>
        <w:tblLook w:val="04A0" w:firstRow="1" w:lastRow="0" w:firstColumn="1" w:lastColumn="0" w:noHBand="0" w:noVBand="1"/>
      </w:tblPr>
      <w:tblGrid>
        <w:gridCol w:w="568"/>
        <w:gridCol w:w="1843"/>
        <w:gridCol w:w="850"/>
        <w:gridCol w:w="851"/>
        <w:gridCol w:w="992"/>
        <w:gridCol w:w="992"/>
        <w:gridCol w:w="1134"/>
        <w:gridCol w:w="993"/>
        <w:gridCol w:w="992"/>
        <w:gridCol w:w="709"/>
      </w:tblGrid>
      <w:tr w:rsidR="0047114E" w:rsidRPr="0047114E" w:rsidTr="0047114E">
        <w:trPr>
          <w:trHeight w:val="488"/>
        </w:trPr>
        <w:tc>
          <w:tcPr>
            <w:tcW w:w="568" w:type="dxa"/>
            <w:vMerge w:val="restart"/>
          </w:tcPr>
          <w:p w:rsidR="0047114E" w:rsidRPr="0047114E" w:rsidRDefault="0047114E" w:rsidP="0047114E">
            <w:pPr>
              <w:pStyle w:val="af7"/>
              <w:jc w:val="center"/>
              <w:rPr>
                <w:rFonts w:ascii="Times New Roman" w:hAnsi="Times New Roman"/>
                <w:i/>
              </w:rPr>
            </w:pPr>
            <w:r w:rsidRPr="0047114E">
              <w:rPr>
                <w:rFonts w:ascii="Times New Roman" w:hAnsi="Times New Roman"/>
                <w:i/>
              </w:rPr>
              <w:t>№ п/п</w:t>
            </w:r>
          </w:p>
        </w:tc>
        <w:tc>
          <w:tcPr>
            <w:tcW w:w="1843" w:type="dxa"/>
            <w:vMerge w:val="restart"/>
          </w:tcPr>
          <w:p w:rsidR="0047114E" w:rsidRPr="0047114E" w:rsidRDefault="0047114E" w:rsidP="0047114E">
            <w:pPr>
              <w:pStyle w:val="af7"/>
              <w:jc w:val="center"/>
              <w:rPr>
                <w:rFonts w:ascii="Times New Roman" w:hAnsi="Times New Roman"/>
                <w:i/>
              </w:rPr>
            </w:pPr>
            <w:r w:rsidRPr="0047114E">
              <w:rPr>
                <w:rFonts w:ascii="Times New Roman" w:hAnsi="Times New Roman"/>
                <w:i/>
              </w:rPr>
              <w:t>Предмет</w:t>
            </w:r>
          </w:p>
        </w:tc>
        <w:tc>
          <w:tcPr>
            <w:tcW w:w="3685" w:type="dxa"/>
            <w:gridSpan w:val="4"/>
          </w:tcPr>
          <w:p w:rsidR="0047114E" w:rsidRPr="0047114E" w:rsidRDefault="0047114E" w:rsidP="0047114E">
            <w:pPr>
              <w:pStyle w:val="af7"/>
              <w:jc w:val="center"/>
              <w:rPr>
                <w:rFonts w:ascii="Times New Roman" w:hAnsi="Times New Roman"/>
                <w:i/>
              </w:rPr>
            </w:pPr>
            <w:r w:rsidRPr="0047114E">
              <w:rPr>
                <w:rFonts w:ascii="Times New Roman" w:hAnsi="Times New Roman"/>
                <w:i/>
              </w:rPr>
              <w:t>Количество участников</w:t>
            </w:r>
          </w:p>
        </w:tc>
        <w:tc>
          <w:tcPr>
            <w:tcW w:w="3828" w:type="dxa"/>
            <w:gridSpan w:val="4"/>
          </w:tcPr>
          <w:p w:rsidR="0047114E" w:rsidRPr="0047114E" w:rsidRDefault="0047114E" w:rsidP="0047114E">
            <w:pPr>
              <w:pStyle w:val="af7"/>
              <w:jc w:val="center"/>
              <w:rPr>
                <w:rFonts w:ascii="Times New Roman" w:hAnsi="Times New Roman"/>
                <w:i/>
              </w:rPr>
            </w:pPr>
            <w:r w:rsidRPr="0047114E">
              <w:rPr>
                <w:rFonts w:ascii="Times New Roman" w:hAnsi="Times New Roman"/>
                <w:i/>
              </w:rPr>
              <w:t>Количество победителей и призеров</w:t>
            </w:r>
          </w:p>
        </w:tc>
      </w:tr>
      <w:tr w:rsidR="0047114E" w:rsidRPr="0047114E" w:rsidTr="0047114E">
        <w:trPr>
          <w:trHeight w:val="614"/>
        </w:trPr>
        <w:tc>
          <w:tcPr>
            <w:tcW w:w="568" w:type="dxa"/>
            <w:vMerge/>
          </w:tcPr>
          <w:p w:rsidR="0047114E" w:rsidRPr="0047114E" w:rsidRDefault="0047114E" w:rsidP="0047114E">
            <w:pPr>
              <w:pStyle w:val="af7"/>
              <w:jc w:val="center"/>
              <w:rPr>
                <w:rFonts w:ascii="Times New Roman" w:hAnsi="Times New Roman"/>
                <w:i/>
              </w:rPr>
            </w:pPr>
          </w:p>
        </w:tc>
        <w:tc>
          <w:tcPr>
            <w:tcW w:w="1843" w:type="dxa"/>
            <w:vMerge/>
          </w:tcPr>
          <w:p w:rsidR="0047114E" w:rsidRPr="0047114E" w:rsidRDefault="0047114E" w:rsidP="0047114E">
            <w:pPr>
              <w:pStyle w:val="af7"/>
              <w:jc w:val="center"/>
              <w:rPr>
                <w:rFonts w:ascii="Times New Roman" w:hAnsi="Times New Roman"/>
                <w:i/>
              </w:rPr>
            </w:pPr>
          </w:p>
        </w:tc>
        <w:tc>
          <w:tcPr>
            <w:tcW w:w="850" w:type="dxa"/>
          </w:tcPr>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2016/</w:t>
            </w:r>
          </w:p>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2017</w:t>
            </w:r>
          </w:p>
        </w:tc>
        <w:tc>
          <w:tcPr>
            <w:tcW w:w="851" w:type="dxa"/>
          </w:tcPr>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2017/</w:t>
            </w:r>
          </w:p>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2018</w:t>
            </w:r>
          </w:p>
        </w:tc>
        <w:tc>
          <w:tcPr>
            <w:tcW w:w="992" w:type="dxa"/>
          </w:tcPr>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2018/</w:t>
            </w:r>
          </w:p>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2019</w:t>
            </w:r>
          </w:p>
        </w:tc>
        <w:tc>
          <w:tcPr>
            <w:tcW w:w="992" w:type="dxa"/>
          </w:tcPr>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2019/</w:t>
            </w:r>
          </w:p>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2020</w:t>
            </w:r>
          </w:p>
        </w:tc>
        <w:tc>
          <w:tcPr>
            <w:tcW w:w="1134" w:type="dxa"/>
          </w:tcPr>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2016/</w:t>
            </w:r>
          </w:p>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2017</w:t>
            </w:r>
          </w:p>
        </w:tc>
        <w:tc>
          <w:tcPr>
            <w:tcW w:w="993" w:type="dxa"/>
          </w:tcPr>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2017/</w:t>
            </w:r>
          </w:p>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2018</w:t>
            </w:r>
          </w:p>
        </w:tc>
        <w:tc>
          <w:tcPr>
            <w:tcW w:w="992" w:type="dxa"/>
          </w:tcPr>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2018/</w:t>
            </w:r>
          </w:p>
          <w:p w:rsidR="0047114E" w:rsidRPr="0047114E" w:rsidRDefault="0047114E" w:rsidP="0047114E">
            <w:pPr>
              <w:pStyle w:val="af7"/>
              <w:jc w:val="center"/>
              <w:rPr>
                <w:rFonts w:ascii="Times New Roman" w:hAnsi="Times New Roman"/>
                <w:sz w:val="22"/>
              </w:rPr>
            </w:pPr>
            <w:r w:rsidRPr="0047114E">
              <w:rPr>
                <w:rFonts w:ascii="Times New Roman" w:hAnsi="Times New Roman"/>
                <w:sz w:val="22"/>
              </w:rPr>
              <w:t>2019</w:t>
            </w:r>
          </w:p>
        </w:tc>
        <w:tc>
          <w:tcPr>
            <w:tcW w:w="709" w:type="dxa"/>
          </w:tcPr>
          <w:p w:rsidR="0047114E" w:rsidRPr="0047114E" w:rsidRDefault="0047114E" w:rsidP="0047114E">
            <w:pPr>
              <w:pStyle w:val="af7"/>
              <w:rPr>
                <w:rFonts w:ascii="Times New Roman" w:hAnsi="Times New Roman"/>
              </w:rPr>
            </w:pPr>
            <w:r w:rsidRPr="0047114E">
              <w:rPr>
                <w:rFonts w:ascii="Times New Roman" w:hAnsi="Times New Roman"/>
              </w:rPr>
              <w:t>2019/</w:t>
            </w:r>
          </w:p>
          <w:p w:rsidR="0047114E" w:rsidRPr="0047114E" w:rsidRDefault="0047114E" w:rsidP="0047114E">
            <w:pPr>
              <w:pStyle w:val="af7"/>
              <w:rPr>
                <w:rFonts w:ascii="Times New Roman" w:hAnsi="Times New Roman"/>
              </w:rPr>
            </w:pPr>
            <w:r w:rsidRPr="0047114E">
              <w:rPr>
                <w:rFonts w:ascii="Times New Roman" w:hAnsi="Times New Roman"/>
              </w:rPr>
              <w:t>2020</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1</w:t>
            </w:r>
          </w:p>
        </w:tc>
        <w:tc>
          <w:tcPr>
            <w:tcW w:w="1843" w:type="dxa"/>
          </w:tcPr>
          <w:p w:rsidR="0047114E" w:rsidRPr="0047114E" w:rsidRDefault="0047114E" w:rsidP="0047114E">
            <w:pPr>
              <w:spacing w:line="276" w:lineRule="auto"/>
              <w:rPr>
                <w:sz w:val="20"/>
                <w:szCs w:val="20"/>
              </w:rPr>
            </w:pPr>
            <w:r w:rsidRPr="0047114E">
              <w:rPr>
                <w:sz w:val="20"/>
                <w:szCs w:val="20"/>
              </w:rPr>
              <w:t>Право</w:t>
            </w:r>
          </w:p>
        </w:tc>
        <w:tc>
          <w:tcPr>
            <w:tcW w:w="850" w:type="dxa"/>
          </w:tcPr>
          <w:p w:rsidR="0047114E" w:rsidRPr="0047114E" w:rsidRDefault="0047114E" w:rsidP="0047114E">
            <w:pPr>
              <w:jc w:val="center"/>
            </w:pPr>
            <w:r w:rsidRPr="0047114E">
              <w:rPr>
                <w:sz w:val="22"/>
                <w:szCs w:val="22"/>
              </w:rPr>
              <w:t>13</w:t>
            </w:r>
          </w:p>
        </w:tc>
        <w:tc>
          <w:tcPr>
            <w:tcW w:w="851" w:type="dxa"/>
          </w:tcPr>
          <w:p w:rsidR="0047114E" w:rsidRPr="0047114E" w:rsidRDefault="0047114E" w:rsidP="0047114E">
            <w:pPr>
              <w:spacing w:line="276" w:lineRule="auto"/>
              <w:jc w:val="center"/>
              <w:rPr>
                <w:sz w:val="20"/>
                <w:szCs w:val="20"/>
              </w:rPr>
            </w:pPr>
            <w:r w:rsidRPr="0047114E">
              <w:rPr>
                <w:sz w:val="20"/>
                <w:szCs w:val="20"/>
              </w:rPr>
              <w:t>10</w:t>
            </w:r>
          </w:p>
        </w:tc>
        <w:tc>
          <w:tcPr>
            <w:tcW w:w="992" w:type="dxa"/>
            <w:shd w:val="clear" w:color="auto" w:fill="92D050"/>
          </w:tcPr>
          <w:p w:rsidR="0047114E" w:rsidRPr="0047114E" w:rsidRDefault="0047114E" w:rsidP="0047114E">
            <w:pPr>
              <w:spacing w:line="276" w:lineRule="auto"/>
              <w:jc w:val="center"/>
              <w:rPr>
                <w:rFonts w:eastAsiaTheme="minorEastAsia"/>
              </w:rPr>
            </w:pPr>
            <w:r w:rsidRPr="0047114E">
              <w:rPr>
                <w:rFonts w:eastAsiaTheme="minorEastAsia"/>
                <w:sz w:val="22"/>
                <w:szCs w:val="22"/>
              </w:rPr>
              <w:t>11</w:t>
            </w:r>
          </w:p>
        </w:tc>
        <w:tc>
          <w:tcPr>
            <w:tcW w:w="992" w:type="dxa"/>
            <w:shd w:val="clear" w:color="auto" w:fill="92D050"/>
          </w:tcPr>
          <w:p w:rsidR="0047114E" w:rsidRPr="0047114E" w:rsidRDefault="0047114E" w:rsidP="0047114E">
            <w:pPr>
              <w:spacing w:line="276" w:lineRule="auto"/>
              <w:jc w:val="center"/>
              <w:rPr>
                <w:rFonts w:eastAsiaTheme="minorEastAsia"/>
                <w:b/>
              </w:rPr>
            </w:pPr>
            <w:r w:rsidRPr="0047114E">
              <w:rPr>
                <w:rFonts w:eastAsiaTheme="minorEastAsia"/>
                <w:b/>
              </w:rPr>
              <w:t>13</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1</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7</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5</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0</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2</w:t>
            </w:r>
          </w:p>
        </w:tc>
        <w:tc>
          <w:tcPr>
            <w:tcW w:w="1843" w:type="dxa"/>
          </w:tcPr>
          <w:p w:rsidR="0047114E" w:rsidRPr="0047114E" w:rsidRDefault="0047114E" w:rsidP="0047114E">
            <w:pPr>
              <w:spacing w:line="276" w:lineRule="auto"/>
              <w:rPr>
                <w:sz w:val="20"/>
                <w:szCs w:val="20"/>
              </w:rPr>
            </w:pPr>
            <w:r w:rsidRPr="0047114E">
              <w:rPr>
                <w:sz w:val="20"/>
                <w:szCs w:val="20"/>
              </w:rPr>
              <w:t>Математика</w:t>
            </w:r>
          </w:p>
        </w:tc>
        <w:tc>
          <w:tcPr>
            <w:tcW w:w="850" w:type="dxa"/>
          </w:tcPr>
          <w:p w:rsidR="0047114E" w:rsidRPr="0047114E" w:rsidRDefault="0047114E" w:rsidP="0047114E">
            <w:pPr>
              <w:jc w:val="center"/>
            </w:pPr>
            <w:r w:rsidRPr="0047114E">
              <w:rPr>
                <w:sz w:val="22"/>
                <w:szCs w:val="22"/>
              </w:rPr>
              <w:t>75</w:t>
            </w:r>
          </w:p>
        </w:tc>
        <w:tc>
          <w:tcPr>
            <w:tcW w:w="851" w:type="dxa"/>
          </w:tcPr>
          <w:p w:rsidR="0047114E" w:rsidRPr="0047114E" w:rsidRDefault="0047114E" w:rsidP="0047114E">
            <w:pPr>
              <w:spacing w:line="276" w:lineRule="auto"/>
              <w:jc w:val="center"/>
              <w:rPr>
                <w:sz w:val="20"/>
                <w:szCs w:val="20"/>
              </w:rPr>
            </w:pPr>
            <w:r w:rsidRPr="0047114E">
              <w:rPr>
                <w:sz w:val="20"/>
                <w:szCs w:val="20"/>
              </w:rPr>
              <w:t>128</w:t>
            </w:r>
          </w:p>
        </w:tc>
        <w:tc>
          <w:tcPr>
            <w:tcW w:w="992" w:type="dxa"/>
            <w:shd w:val="clear" w:color="auto" w:fill="92D050"/>
          </w:tcPr>
          <w:p w:rsidR="0047114E" w:rsidRPr="0047114E" w:rsidRDefault="0047114E" w:rsidP="0047114E">
            <w:pPr>
              <w:spacing w:line="276" w:lineRule="auto"/>
              <w:jc w:val="center"/>
              <w:rPr>
                <w:rFonts w:eastAsiaTheme="minorEastAsia"/>
              </w:rPr>
            </w:pPr>
            <w:r w:rsidRPr="0047114E">
              <w:rPr>
                <w:rFonts w:eastAsiaTheme="minorEastAsia"/>
                <w:sz w:val="22"/>
                <w:szCs w:val="22"/>
              </w:rPr>
              <w:t>94</w:t>
            </w:r>
          </w:p>
        </w:tc>
        <w:tc>
          <w:tcPr>
            <w:tcW w:w="992" w:type="dxa"/>
            <w:shd w:val="clear" w:color="auto" w:fill="92D050"/>
          </w:tcPr>
          <w:p w:rsidR="0047114E" w:rsidRPr="0047114E" w:rsidRDefault="0047114E" w:rsidP="0047114E">
            <w:pPr>
              <w:spacing w:line="276" w:lineRule="auto"/>
              <w:jc w:val="center"/>
              <w:rPr>
                <w:rFonts w:eastAsiaTheme="minorEastAsia"/>
                <w:b/>
              </w:rPr>
            </w:pPr>
            <w:r w:rsidRPr="0047114E">
              <w:rPr>
                <w:rFonts w:eastAsiaTheme="minorEastAsia"/>
                <w:b/>
              </w:rPr>
              <w:t>142</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8</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21</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6</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6</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3</w:t>
            </w:r>
          </w:p>
        </w:tc>
        <w:tc>
          <w:tcPr>
            <w:tcW w:w="1843" w:type="dxa"/>
          </w:tcPr>
          <w:p w:rsidR="0047114E" w:rsidRPr="0047114E" w:rsidRDefault="0047114E" w:rsidP="0047114E">
            <w:pPr>
              <w:spacing w:line="276" w:lineRule="auto"/>
              <w:rPr>
                <w:sz w:val="20"/>
                <w:szCs w:val="20"/>
              </w:rPr>
            </w:pPr>
            <w:r w:rsidRPr="0047114E">
              <w:rPr>
                <w:sz w:val="20"/>
                <w:szCs w:val="20"/>
              </w:rPr>
              <w:t>Биология</w:t>
            </w:r>
          </w:p>
        </w:tc>
        <w:tc>
          <w:tcPr>
            <w:tcW w:w="850" w:type="dxa"/>
          </w:tcPr>
          <w:p w:rsidR="0047114E" w:rsidRPr="0047114E" w:rsidRDefault="0047114E" w:rsidP="0047114E">
            <w:pPr>
              <w:jc w:val="center"/>
            </w:pPr>
            <w:r w:rsidRPr="0047114E">
              <w:rPr>
                <w:sz w:val="22"/>
                <w:szCs w:val="22"/>
              </w:rPr>
              <w:t>42</w:t>
            </w:r>
          </w:p>
        </w:tc>
        <w:tc>
          <w:tcPr>
            <w:tcW w:w="851" w:type="dxa"/>
          </w:tcPr>
          <w:p w:rsidR="0047114E" w:rsidRPr="0047114E" w:rsidRDefault="0047114E" w:rsidP="0047114E">
            <w:pPr>
              <w:spacing w:line="276" w:lineRule="auto"/>
              <w:jc w:val="center"/>
              <w:rPr>
                <w:sz w:val="20"/>
                <w:szCs w:val="20"/>
              </w:rPr>
            </w:pPr>
            <w:r w:rsidRPr="0047114E">
              <w:rPr>
                <w:sz w:val="20"/>
                <w:szCs w:val="20"/>
              </w:rPr>
              <w:t>65</w:t>
            </w:r>
          </w:p>
        </w:tc>
        <w:tc>
          <w:tcPr>
            <w:tcW w:w="992" w:type="dxa"/>
            <w:shd w:val="clear" w:color="auto" w:fill="92D050"/>
          </w:tcPr>
          <w:p w:rsidR="0047114E" w:rsidRPr="0047114E" w:rsidRDefault="0047114E" w:rsidP="0047114E">
            <w:pPr>
              <w:spacing w:line="276" w:lineRule="auto"/>
              <w:jc w:val="center"/>
              <w:rPr>
                <w:rFonts w:eastAsiaTheme="minorEastAsia"/>
              </w:rPr>
            </w:pPr>
            <w:r w:rsidRPr="0047114E">
              <w:rPr>
                <w:rFonts w:eastAsiaTheme="minorEastAsia"/>
                <w:sz w:val="22"/>
                <w:szCs w:val="22"/>
              </w:rPr>
              <w:t>54</w:t>
            </w:r>
          </w:p>
        </w:tc>
        <w:tc>
          <w:tcPr>
            <w:tcW w:w="992" w:type="dxa"/>
            <w:shd w:val="clear" w:color="auto" w:fill="92D050"/>
          </w:tcPr>
          <w:p w:rsidR="0047114E" w:rsidRPr="0047114E" w:rsidRDefault="0047114E" w:rsidP="0047114E">
            <w:pPr>
              <w:spacing w:line="276" w:lineRule="auto"/>
              <w:jc w:val="center"/>
              <w:rPr>
                <w:rFonts w:eastAsiaTheme="minorEastAsia"/>
                <w:b/>
              </w:rPr>
            </w:pPr>
            <w:r w:rsidRPr="0047114E">
              <w:rPr>
                <w:rFonts w:eastAsiaTheme="minorEastAsia"/>
                <w:b/>
              </w:rPr>
              <w:t>87</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15</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23</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34</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52</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4</w:t>
            </w:r>
          </w:p>
        </w:tc>
        <w:tc>
          <w:tcPr>
            <w:tcW w:w="1843" w:type="dxa"/>
          </w:tcPr>
          <w:p w:rsidR="0047114E" w:rsidRPr="0047114E" w:rsidRDefault="0047114E" w:rsidP="0047114E">
            <w:pPr>
              <w:spacing w:line="276" w:lineRule="auto"/>
              <w:rPr>
                <w:sz w:val="20"/>
                <w:szCs w:val="20"/>
              </w:rPr>
            </w:pPr>
            <w:r w:rsidRPr="0047114E">
              <w:rPr>
                <w:sz w:val="20"/>
                <w:szCs w:val="20"/>
              </w:rPr>
              <w:t>Экономика</w:t>
            </w:r>
          </w:p>
        </w:tc>
        <w:tc>
          <w:tcPr>
            <w:tcW w:w="850" w:type="dxa"/>
          </w:tcPr>
          <w:p w:rsidR="0047114E" w:rsidRPr="0047114E" w:rsidRDefault="0047114E" w:rsidP="0047114E">
            <w:pPr>
              <w:jc w:val="center"/>
            </w:pPr>
            <w:r w:rsidRPr="0047114E">
              <w:rPr>
                <w:sz w:val="22"/>
                <w:szCs w:val="22"/>
              </w:rPr>
              <w:t>6</w:t>
            </w:r>
          </w:p>
        </w:tc>
        <w:tc>
          <w:tcPr>
            <w:tcW w:w="851" w:type="dxa"/>
          </w:tcPr>
          <w:p w:rsidR="0047114E" w:rsidRPr="0047114E" w:rsidRDefault="0047114E" w:rsidP="0047114E">
            <w:pPr>
              <w:spacing w:line="276" w:lineRule="auto"/>
              <w:jc w:val="center"/>
              <w:rPr>
                <w:sz w:val="20"/>
                <w:szCs w:val="20"/>
              </w:rPr>
            </w:pPr>
            <w:r w:rsidRPr="0047114E">
              <w:rPr>
                <w:sz w:val="20"/>
                <w:szCs w:val="20"/>
              </w:rPr>
              <w:t>9</w:t>
            </w:r>
          </w:p>
        </w:tc>
        <w:tc>
          <w:tcPr>
            <w:tcW w:w="992" w:type="dxa"/>
          </w:tcPr>
          <w:p w:rsidR="0047114E" w:rsidRPr="0047114E" w:rsidRDefault="0047114E" w:rsidP="0047114E">
            <w:pPr>
              <w:spacing w:line="276" w:lineRule="auto"/>
              <w:jc w:val="center"/>
              <w:rPr>
                <w:rFonts w:eastAsiaTheme="minorEastAsia"/>
              </w:rPr>
            </w:pPr>
            <w:r w:rsidRPr="0047114E">
              <w:rPr>
                <w:rFonts w:eastAsiaTheme="minorEastAsia"/>
                <w:sz w:val="22"/>
                <w:szCs w:val="22"/>
              </w:rPr>
              <w:t>10</w:t>
            </w:r>
          </w:p>
        </w:tc>
        <w:tc>
          <w:tcPr>
            <w:tcW w:w="992" w:type="dxa"/>
          </w:tcPr>
          <w:p w:rsidR="0047114E" w:rsidRPr="0047114E" w:rsidRDefault="0047114E" w:rsidP="0047114E">
            <w:pPr>
              <w:spacing w:line="276" w:lineRule="auto"/>
              <w:jc w:val="center"/>
              <w:rPr>
                <w:rFonts w:eastAsiaTheme="minorEastAsia"/>
                <w:b/>
              </w:rPr>
            </w:pPr>
            <w:r w:rsidRPr="0047114E">
              <w:rPr>
                <w:rFonts w:eastAsiaTheme="minorEastAsia"/>
                <w:b/>
              </w:rPr>
              <w:t>10</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0</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1</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2</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1</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5</w:t>
            </w:r>
          </w:p>
        </w:tc>
        <w:tc>
          <w:tcPr>
            <w:tcW w:w="1843" w:type="dxa"/>
          </w:tcPr>
          <w:p w:rsidR="0047114E" w:rsidRPr="0047114E" w:rsidRDefault="0047114E" w:rsidP="0047114E">
            <w:pPr>
              <w:spacing w:line="276" w:lineRule="auto"/>
              <w:rPr>
                <w:sz w:val="20"/>
                <w:szCs w:val="20"/>
              </w:rPr>
            </w:pPr>
            <w:r w:rsidRPr="0047114E">
              <w:rPr>
                <w:sz w:val="20"/>
                <w:szCs w:val="20"/>
              </w:rPr>
              <w:t>Литература</w:t>
            </w:r>
          </w:p>
        </w:tc>
        <w:tc>
          <w:tcPr>
            <w:tcW w:w="850" w:type="dxa"/>
          </w:tcPr>
          <w:p w:rsidR="0047114E" w:rsidRPr="0047114E" w:rsidRDefault="0047114E" w:rsidP="0047114E">
            <w:pPr>
              <w:jc w:val="center"/>
            </w:pPr>
            <w:r w:rsidRPr="0047114E">
              <w:rPr>
                <w:sz w:val="22"/>
                <w:szCs w:val="22"/>
              </w:rPr>
              <w:t>60</w:t>
            </w:r>
          </w:p>
        </w:tc>
        <w:tc>
          <w:tcPr>
            <w:tcW w:w="851" w:type="dxa"/>
          </w:tcPr>
          <w:p w:rsidR="0047114E" w:rsidRPr="0047114E" w:rsidRDefault="0047114E" w:rsidP="0047114E">
            <w:pPr>
              <w:spacing w:line="276" w:lineRule="auto"/>
              <w:jc w:val="center"/>
              <w:rPr>
                <w:sz w:val="20"/>
                <w:szCs w:val="20"/>
              </w:rPr>
            </w:pPr>
            <w:r w:rsidRPr="0047114E">
              <w:rPr>
                <w:sz w:val="20"/>
                <w:szCs w:val="20"/>
              </w:rPr>
              <w:t>59</w:t>
            </w:r>
          </w:p>
        </w:tc>
        <w:tc>
          <w:tcPr>
            <w:tcW w:w="992" w:type="dxa"/>
            <w:shd w:val="clear" w:color="auto" w:fill="92D050"/>
          </w:tcPr>
          <w:p w:rsidR="0047114E" w:rsidRPr="0047114E" w:rsidRDefault="0047114E" w:rsidP="0047114E">
            <w:pPr>
              <w:spacing w:line="276" w:lineRule="auto"/>
              <w:jc w:val="center"/>
            </w:pPr>
            <w:r w:rsidRPr="0047114E">
              <w:rPr>
                <w:sz w:val="22"/>
                <w:szCs w:val="22"/>
              </w:rPr>
              <w:t>42</w:t>
            </w:r>
          </w:p>
        </w:tc>
        <w:tc>
          <w:tcPr>
            <w:tcW w:w="992" w:type="dxa"/>
            <w:shd w:val="clear" w:color="auto" w:fill="92D050"/>
          </w:tcPr>
          <w:p w:rsidR="0047114E" w:rsidRPr="0047114E" w:rsidRDefault="0047114E" w:rsidP="0047114E">
            <w:pPr>
              <w:spacing w:line="276" w:lineRule="auto"/>
              <w:jc w:val="center"/>
              <w:rPr>
                <w:b/>
              </w:rPr>
            </w:pPr>
            <w:r w:rsidRPr="0047114E">
              <w:rPr>
                <w:b/>
              </w:rPr>
              <w:t>51</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18</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22</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9</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8</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6</w:t>
            </w:r>
          </w:p>
        </w:tc>
        <w:tc>
          <w:tcPr>
            <w:tcW w:w="1843" w:type="dxa"/>
          </w:tcPr>
          <w:p w:rsidR="0047114E" w:rsidRPr="0047114E" w:rsidRDefault="0047114E" w:rsidP="0047114E">
            <w:pPr>
              <w:spacing w:line="276" w:lineRule="auto"/>
              <w:rPr>
                <w:sz w:val="20"/>
                <w:szCs w:val="20"/>
              </w:rPr>
            </w:pPr>
            <w:r w:rsidRPr="0047114E">
              <w:rPr>
                <w:sz w:val="20"/>
                <w:szCs w:val="20"/>
              </w:rPr>
              <w:t>Информатика</w:t>
            </w:r>
          </w:p>
        </w:tc>
        <w:tc>
          <w:tcPr>
            <w:tcW w:w="850" w:type="dxa"/>
          </w:tcPr>
          <w:p w:rsidR="0047114E" w:rsidRPr="0047114E" w:rsidRDefault="0047114E" w:rsidP="0047114E">
            <w:pPr>
              <w:jc w:val="center"/>
            </w:pPr>
            <w:r w:rsidRPr="0047114E">
              <w:rPr>
                <w:sz w:val="22"/>
                <w:szCs w:val="22"/>
              </w:rPr>
              <w:t>12</w:t>
            </w:r>
          </w:p>
        </w:tc>
        <w:tc>
          <w:tcPr>
            <w:tcW w:w="851" w:type="dxa"/>
          </w:tcPr>
          <w:p w:rsidR="0047114E" w:rsidRPr="0047114E" w:rsidRDefault="0047114E" w:rsidP="0047114E">
            <w:pPr>
              <w:spacing w:line="276" w:lineRule="auto"/>
              <w:jc w:val="center"/>
              <w:rPr>
                <w:sz w:val="20"/>
                <w:szCs w:val="20"/>
              </w:rPr>
            </w:pPr>
            <w:r w:rsidRPr="0047114E">
              <w:rPr>
                <w:sz w:val="20"/>
                <w:szCs w:val="20"/>
              </w:rPr>
              <w:t>9</w:t>
            </w:r>
          </w:p>
        </w:tc>
        <w:tc>
          <w:tcPr>
            <w:tcW w:w="992" w:type="dxa"/>
            <w:shd w:val="clear" w:color="auto" w:fill="92D050"/>
          </w:tcPr>
          <w:p w:rsidR="0047114E" w:rsidRPr="0047114E" w:rsidRDefault="0047114E" w:rsidP="0047114E">
            <w:pPr>
              <w:spacing w:line="276" w:lineRule="auto"/>
              <w:jc w:val="center"/>
            </w:pPr>
            <w:r w:rsidRPr="0047114E">
              <w:rPr>
                <w:sz w:val="22"/>
                <w:szCs w:val="22"/>
              </w:rPr>
              <w:t>8</w:t>
            </w:r>
          </w:p>
        </w:tc>
        <w:tc>
          <w:tcPr>
            <w:tcW w:w="992" w:type="dxa"/>
            <w:shd w:val="clear" w:color="auto" w:fill="92D050"/>
          </w:tcPr>
          <w:p w:rsidR="0047114E" w:rsidRPr="0047114E" w:rsidRDefault="0047114E" w:rsidP="0047114E">
            <w:pPr>
              <w:spacing w:line="276" w:lineRule="auto"/>
              <w:jc w:val="center"/>
              <w:rPr>
                <w:b/>
              </w:rPr>
            </w:pPr>
            <w:r w:rsidRPr="0047114E">
              <w:rPr>
                <w:b/>
              </w:rPr>
              <w:t>13</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3</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1</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4</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1</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7</w:t>
            </w:r>
          </w:p>
        </w:tc>
        <w:tc>
          <w:tcPr>
            <w:tcW w:w="1843" w:type="dxa"/>
          </w:tcPr>
          <w:p w:rsidR="0047114E" w:rsidRPr="0047114E" w:rsidRDefault="0047114E" w:rsidP="0047114E">
            <w:pPr>
              <w:spacing w:line="276" w:lineRule="auto"/>
              <w:rPr>
                <w:sz w:val="20"/>
                <w:szCs w:val="20"/>
              </w:rPr>
            </w:pPr>
            <w:r w:rsidRPr="0047114E">
              <w:rPr>
                <w:sz w:val="20"/>
                <w:szCs w:val="20"/>
              </w:rPr>
              <w:t>Обществознание</w:t>
            </w:r>
          </w:p>
        </w:tc>
        <w:tc>
          <w:tcPr>
            <w:tcW w:w="850" w:type="dxa"/>
          </w:tcPr>
          <w:p w:rsidR="0047114E" w:rsidRPr="0047114E" w:rsidRDefault="0047114E" w:rsidP="0047114E">
            <w:pPr>
              <w:jc w:val="center"/>
            </w:pPr>
            <w:r w:rsidRPr="0047114E">
              <w:rPr>
                <w:sz w:val="22"/>
                <w:szCs w:val="22"/>
              </w:rPr>
              <w:t>68</w:t>
            </w:r>
          </w:p>
        </w:tc>
        <w:tc>
          <w:tcPr>
            <w:tcW w:w="851" w:type="dxa"/>
          </w:tcPr>
          <w:p w:rsidR="0047114E" w:rsidRPr="0047114E" w:rsidRDefault="0047114E" w:rsidP="0047114E">
            <w:pPr>
              <w:spacing w:line="276" w:lineRule="auto"/>
              <w:jc w:val="center"/>
              <w:rPr>
                <w:sz w:val="20"/>
                <w:szCs w:val="20"/>
              </w:rPr>
            </w:pPr>
            <w:r w:rsidRPr="0047114E">
              <w:rPr>
                <w:sz w:val="20"/>
                <w:szCs w:val="20"/>
              </w:rPr>
              <w:t>64</w:t>
            </w:r>
          </w:p>
        </w:tc>
        <w:tc>
          <w:tcPr>
            <w:tcW w:w="992" w:type="dxa"/>
            <w:shd w:val="clear" w:color="auto" w:fill="92D050"/>
          </w:tcPr>
          <w:p w:rsidR="0047114E" w:rsidRPr="0047114E" w:rsidRDefault="0047114E" w:rsidP="0047114E">
            <w:pPr>
              <w:spacing w:line="276" w:lineRule="auto"/>
              <w:jc w:val="center"/>
            </w:pPr>
            <w:r w:rsidRPr="0047114E">
              <w:rPr>
                <w:sz w:val="22"/>
                <w:szCs w:val="22"/>
              </w:rPr>
              <w:t>37</w:t>
            </w:r>
          </w:p>
        </w:tc>
        <w:tc>
          <w:tcPr>
            <w:tcW w:w="992" w:type="dxa"/>
            <w:shd w:val="clear" w:color="auto" w:fill="92D050"/>
          </w:tcPr>
          <w:p w:rsidR="0047114E" w:rsidRPr="0047114E" w:rsidRDefault="0047114E" w:rsidP="0047114E">
            <w:pPr>
              <w:spacing w:line="276" w:lineRule="auto"/>
              <w:jc w:val="center"/>
              <w:rPr>
                <w:b/>
              </w:rPr>
            </w:pPr>
            <w:r w:rsidRPr="0047114E">
              <w:rPr>
                <w:b/>
              </w:rPr>
              <w:t>58</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2</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13</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4</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7</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8</w:t>
            </w:r>
          </w:p>
        </w:tc>
        <w:tc>
          <w:tcPr>
            <w:tcW w:w="1843" w:type="dxa"/>
          </w:tcPr>
          <w:p w:rsidR="0047114E" w:rsidRPr="0047114E" w:rsidRDefault="0047114E" w:rsidP="0047114E">
            <w:pPr>
              <w:spacing w:line="276" w:lineRule="auto"/>
              <w:rPr>
                <w:sz w:val="20"/>
                <w:szCs w:val="20"/>
              </w:rPr>
            </w:pPr>
            <w:r w:rsidRPr="0047114E">
              <w:rPr>
                <w:sz w:val="20"/>
                <w:szCs w:val="20"/>
              </w:rPr>
              <w:t>Экология</w:t>
            </w:r>
          </w:p>
        </w:tc>
        <w:tc>
          <w:tcPr>
            <w:tcW w:w="850" w:type="dxa"/>
          </w:tcPr>
          <w:p w:rsidR="0047114E" w:rsidRPr="0047114E" w:rsidRDefault="0047114E" w:rsidP="0047114E">
            <w:pPr>
              <w:jc w:val="center"/>
            </w:pPr>
            <w:r w:rsidRPr="0047114E">
              <w:rPr>
                <w:sz w:val="22"/>
                <w:szCs w:val="22"/>
              </w:rPr>
              <w:t>37</w:t>
            </w:r>
          </w:p>
        </w:tc>
        <w:tc>
          <w:tcPr>
            <w:tcW w:w="851" w:type="dxa"/>
          </w:tcPr>
          <w:p w:rsidR="0047114E" w:rsidRPr="0047114E" w:rsidRDefault="0047114E" w:rsidP="0047114E">
            <w:pPr>
              <w:spacing w:line="276" w:lineRule="auto"/>
              <w:jc w:val="center"/>
              <w:rPr>
                <w:sz w:val="20"/>
                <w:szCs w:val="20"/>
              </w:rPr>
            </w:pPr>
            <w:r w:rsidRPr="0047114E">
              <w:rPr>
                <w:sz w:val="20"/>
                <w:szCs w:val="20"/>
              </w:rPr>
              <w:t>67</w:t>
            </w:r>
          </w:p>
        </w:tc>
        <w:tc>
          <w:tcPr>
            <w:tcW w:w="992" w:type="dxa"/>
          </w:tcPr>
          <w:p w:rsidR="0047114E" w:rsidRPr="0047114E" w:rsidRDefault="0047114E" w:rsidP="0047114E">
            <w:pPr>
              <w:spacing w:line="276" w:lineRule="auto"/>
              <w:jc w:val="center"/>
            </w:pPr>
            <w:r w:rsidRPr="0047114E">
              <w:rPr>
                <w:sz w:val="22"/>
                <w:szCs w:val="22"/>
              </w:rPr>
              <w:t>45</w:t>
            </w:r>
          </w:p>
        </w:tc>
        <w:tc>
          <w:tcPr>
            <w:tcW w:w="992" w:type="dxa"/>
          </w:tcPr>
          <w:p w:rsidR="0047114E" w:rsidRPr="0047114E" w:rsidRDefault="0047114E" w:rsidP="0047114E">
            <w:pPr>
              <w:spacing w:line="276" w:lineRule="auto"/>
              <w:jc w:val="center"/>
              <w:rPr>
                <w:b/>
              </w:rPr>
            </w:pPr>
            <w:r w:rsidRPr="0047114E">
              <w:rPr>
                <w:b/>
              </w:rPr>
              <w:t>35</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4</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34</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16</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12</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9</w:t>
            </w:r>
          </w:p>
        </w:tc>
        <w:tc>
          <w:tcPr>
            <w:tcW w:w="1843" w:type="dxa"/>
          </w:tcPr>
          <w:p w:rsidR="0047114E" w:rsidRPr="0047114E" w:rsidRDefault="0047114E" w:rsidP="0047114E">
            <w:pPr>
              <w:spacing w:line="276" w:lineRule="auto"/>
              <w:rPr>
                <w:sz w:val="20"/>
                <w:szCs w:val="20"/>
              </w:rPr>
            </w:pPr>
            <w:r w:rsidRPr="0047114E">
              <w:rPr>
                <w:sz w:val="20"/>
                <w:szCs w:val="20"/>
              </w:rPr>
              <w:t>Русский язык</w:t>
            </w:r>
          </w:p>
        </w:tc>
        <w:tc>
          <w:tcPr>
            <w:tcW w:w="850" w:type="dxa"/>
          </w:tcPr>
          <w:p w:rsidR="0047114E" w:rsidRPr="0047114E" w:rsidRDefault="0047114E" w:rsidP="0047114E">
            <w:pPr>
              <w:jc w:val="center"/>
            </w:pPr>
            <w:r w:rsidRPr="0047114E">
              <w:rPr>
                <w:sz w:val="22"/>
                <w:szCs w:val="22"/>
              </w:rPr>
              <w:t>67</w:t>
            </w:r>
          </w:p>
        </w:tc>
        <w:tc>
          <w:tcPr>
            <w:tcW w:w="851" w:type="dxa"/>
          </w:tcPr>
          <w:p w:rsidR="0047114E" w:rsidRPr="0047114E" w:rsidRDefault="0047114E" w:rsidP="0047114E">
            <w:pPr>
              <w:spacing w:line="276" w:lineRule="auto"/>
              <w:jc w:val="center"/>
              <w:rPr>
                <w:sz w:val="20"/>
                <w:szCs w:val="20"/>
              </w:rPr>
            </w:pPr>
            <w:r w:rsidRPr="0047114E">
              <w:rPr>
                <w:sz w:val="20"/>
                <w:szCs w:val="20"/>
              </w:rPr>
              <w:t>128</w:t>
            </w:r>
          </w:p>
        </w:tc>
        <w:tc>
          <w:tcPr>
            <w:tcW w:w="992" w:type="dxa"/>
            <w:shd w:val="clear" w:color="auto" w:fill="92D050"/>
          </w:tcPr>
          <w:p w:rsidR="0047114E" w:rsidRPr="0047114E" w:rsidRDefault="0047114E" w:rsidP="0047114E">
            <w:pPr>
              <w:spacing w:line="276" w:lineRule="auto"/>
              <w:jc w:val="center"/>
            </w:pPr>
            <w:r w:rsidRPr="0047114E">
              <w:rPr>
                <w:sz w:val="22"/>
                <w:szCs w:val="22"/>
              </w:rPr>
              <w:t>119</w:t>
            </w:r>
          </w:p>
        </w:tc>
        <w:tc>
          <w:tcPr>
            <w:tcW w:w="992" w:type="dxa"/>
            <w:shd w:val="clear" w:color="auto" w:fill="92D050"/>
          </w:tcPr>
          <w:p w:rsidR="0047114E" w:rsidRPr="0047114E" w:rsidRDefault="0047114E" w:rsidP="0047114E">
            <w:pPr>
              <w:spacing w:line="276" w:lineRule="auto"/>
              <w:jc w:val="center"/>
              <w:rPr>
                <w:b/>
              </w:rPr>
            </w:pPr>
            <w:r w:rsidRPr="0047114E">
              <w:rPr>
                <w:b/>
              </w:rPr>
              <w:t>121</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13</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13</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9</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19</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10</w:t>
            </w:r>
          </w:p>
        </w:tc>
        <w:tc>
          <w:tcPr>
            <w:tcW w:w="1843" w:type="dxa"/>
          </w:tcPr>
          <w:p w:rsidR="0047114E" w:rsidRPr="0047114E" w:rsidRDefault="0047114E" w:rsidP="0047114E">
            <w:pPr>
              <w:spacing w:line="276" w:lineRule="auto"/>
              <w:rPr>
                <w:sz w:val="20"/>
                <w:szCs w:val="20"/>
              </w:rPr>
            </w:pPr>
            <w:r w:rsidRPr="0047114E">
              <w:rPr>
                <w:sz w:val="20"/>
                <w:szCs w:val="20"/>
              </w:rPr>
              <w:t>Французский язык</w:t>
            </w:r>
          </w:p>
        </w:tc>
        <w:tc>
          <w:tcPr>
            <w:tcW w:w="850" w:type="dxa"/>
          </w:tcPr>
          <w:p w:rsidR="0047114E" w:rsidRPr="0047114E" w:rsidRDefault="0047114E" w:rsidP="0047114E">
            <w:pPr>
              <w:jc w:val="center"/>
            </w:pPr>
            <w:r w:rsidRPr="0047114E">
              <w:rPr>
                <w:sz w:val="22"/>
                <w:szCs w:val="22"/>
              </w:rPr>
              <w:t>3</w:t>
            </w:r>
          </w:p>
        </w:tc>
        <w:tc>
          <w:tcPr>
            <w:tcW w:w="851" w:type="dxa"/>
          </w:tcPr>
          <w:p w:rsidR="0047114E" w:rsidRPr="0047114E" w:rsidRDefault="0047114E" w:rsidP="0047114E">
            <w:pPr>
              <w:spacing w:line="276" w:lineRule="auto"/>
              <w:jc w:val="center"/>
              <w:rPr>
                <w:sz w:val="20"/>
                <w:szCs w:val="20"/>
              </w:rPr>
            </w:pPr>
            <w:r w:rsidRPr="0047114E">
              <w:rPr>
                <w:sz w:val="20"/>
                <w:szCs w:val="20"/>
              </w:rPr>
              <w:t>4</w:t>
            </w:r>
          </w:p>
        </w:tc>
        <w:tc>
          <w:tcPr>
            <w:tcW w:w="992" w:type="dxa"/>
          </w:tcPr>
          <w:p w:rsidR="0047114E" w:rsidRPr="0047114E" w:rsidRDefault="0047114E" w:rsidP="0047114E">
            <w:pPr>
              <w:spacing w:line="276" w:lineRule="auto"/>
              <w:jc w:val="center"/>
            </w:pPr>
            <w:r w:rsidRPr="0047114E">
              <w:rPr>
                <w:sz w:val="22"/>
                <w:szCs w:val="22"/>
              </w:rPr>
              <w:t>8</w:t>
            </w:r>
          </w:p>
        </w:tc>
        <w:tc>
          <w:tcPr>
            <w:tcW w:w="992" w:type="dxa"/>
          </w:tcPr>
          <w:p w:rsidR="0047114E" w:rsidRPr="0047114E" w:rsidRDefault="0047114E" w:rsidP="0047114E">
            <w:pPr>
              <w:spacing w:line="276" w:lineRule="auto"/>
              <w:jc w:val="center"/>
              <w:rPr>
                <w:b/>
              </w:rPr>
            </w:pPr>
            <w:r w:rsidRPr="0047114E">
              <w:rPr>
                <w:b/>
              </w:rPr>
              <w:t>6</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0</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2</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2</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6</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11</w:t>
            </w:r>
          </w:p>
        </w:tc>
        <w:tc>
          <w:tcPr>
            <w:tcW w:w="1843" w:type="dxa"/>
          </w:tcPr>
          <w:p w:rsidR="0047114E" w:rsidRPr="0047114E" w:rsidRDefault="0047114E" w:rsidP="0047114E">
            <w:pPr>
              <w:spacing w:line="276" w:lineRule="auto"/>
              <w:rPr>
                <w:color w:val="FF0000"/>
                <w:sz w:val="20"/>
                <w:szCs w:val="20"/>
              </w:rPr>
            </w:pPr>
            <w:r w:rsidRPr="0047114E">
              <w:rPr>
                <w:color w:val="FF0000"/>
                <w:sz w:val="20"/>
                <w:szCs w:val="20"/>
              </w:rPr>
              <w:t>География</w:t>
            </w:r>
          </w:p>
        </w:tc>
        <w:tc>
          <w:tcPr>
            <w:tcW w:w="850" w:type="dxa"/>
          </w:tcPr>
          <w:p w:rsidR="0047114E" w:rsidRPr="0047114E" w:rsidRDefault="0047114E" w:rsidP="0047114E">
            <w:pPr>
              <w:jc w:val="center"/>
              <w:rPr>
                <w:color w:val="FF0000"/>
              </w:rPr>
            </w:pPr>
            <w:r w:rsidRPr="0047114E">
              <w:rPr>
                <w:color w:val="FF0000"/>
                <w:sz w:val="22"/>
                <w:szCs w:val="22"/>
              </w:rPr>
              <w:t>50</w:t>
            </w:r>
          </w:p>
        </w:tc>
        <w:tc>
          <w:tcPr>
            <w:tcW w:w="851" w:type="dxa"/>
          </w:tcPr>
          <w:p w:rsidR="0047114E" w:rsidRPr="0047114E" w:rsidRDefault="0047114E" w:rsidP="0047114E">
            <w:pPr>
              <w:spacing w:line="276" w:lineRule="auto"/>
              <w:jc w:val="center"/>
              <w:rPr>
                <w:color w:val="FF0000"/>
                <w:sz w:val="20"/>
                <w:szCs w:val="20"/>
              </w:rPr>
            </w:pPr>
            <w:r w:rsidRPr="0047114E">
              <w:rPr>
                <w:color w:val="FF0000"/>
                <w:sz w:val="20"/>
                <w:szCs w:val="20"/>
              </w:rPr>
              <w:t>38</w:t>
            </w:r>
          </w:p>
        </w:tc>
        <w:tc>
          <w:tcPr>
            <w:tcW w:w="992" w:type="dxa"/>
            <w:tcBorders>
              <w:bottom w:val="single" w:sz="4" w:space="0" w:color="auto"/>
            </w:tcBorders>
          </w:tcPr>
          <w:p w:rsidR="0047114E" w:rsidRPr="0047114E" w:rsidRDefault="0047114E" w:rsidP="0047114E">
            <w:pPr>
              <w:spacing w:line="276" w:lineRule="auto"/>
              <w:jc w:val="center"/>
              <w:rPr>
                <w:color w:val="FF0000"/>
              </w:rPr>
            </w:pPr>
            <w:r w:rsidRPr="0047114E">
              <w:rPr>
                <w:color w:val="FF0000"/>
                <w:sz w:val="22"/>
                <w:szCs w:val="22"/>
              </w:rPr>
              <w:t>47</w:t>
            </w:r>
          </w:p>
        </w:tc>
        <w:tc>
          <w:tcPr>
            <w:tcW w:w="992" w:type="dxa"/>
          </w:tcPr>
          <w:p w:rsidR="0047114E" w:rsidRPr="0047114E" w:rsidRDefault="0047114E" w:rsidP="0047114E">
            <w:pPr>
              <w:spacing w:line="276" w:lineRule="auto"/>
              <w:jc w:val="center"/>
              <w:rPr>
                <w:b/>
                <w:color w:val="FF0000"/>
              </w:rPr>
            </w:pPr>
            <w:r w:rsidRPr="0047114E">
              <w:rPr>
                <w:b/>
                <w:color w:val="FF0000"/>
              </w:rPr>
              <w:t>34</w:t>
            </w:r>
          </w:p>
        </w:tc>
        <w:tc>
          <w:tcPr>
            <w:tcW w:w="1134" w:type="dxa"/>
          </w:tcPr>
          <w:p w:rsidR="0047114E" w:rsidRPr="0047114E" w:rsidRDefault="0047114E" w:rsidP="0047114E">
            <w:pPr>
              <w:pStyle w:val="af7"/>
              <w:jc w:val="center"/>
              <w:rPr>
                <w:rFonts w:ascii="Times New Roman" w:hAnsi="Times New Roman"/>
                <w:color w:val="FF0000"/>
              </w:rPr>
            </w:pPr>
            <w:r w:rsidRPr="0047114E">
              <w:rPr>
                <w:rFonts w:ascii="Times New Roman" w:hAnsi="Times New Roman"/>
                <w:color w:val="FF0000"/>
              </w:rPr>
              <w:t>15</w:t>
            </w:r>
          </w:p>
        </w:tc>
        <w:tc>
          <w:tcPr>
            <w:tcW w:w="993" w:type="dxa"/>
          </w:tcPr>
          <w:p w:rsidR="0047114E" w:rsidRPr="0047114E" w:rsidRDefault="0047114E" w:rsidP="0047114E">
            <w:pPr>
              <w:pStyle w:val="af7"/>
              <w:jc w:val="center"/>
              <w:rPr>
                <w:rFonts w:ascii="Times New Roman" w:hAnsi="Times New Roman"/>
                <w:color w:val="FF0000"/>
              </w:rPr>
            </w:pPr>
            <w:r w:rsidRPr="0047114E">
              <w:rPr>
                <w:rFonts w:ascii="Times New Roman" w:hAnsi="Times New Roman"/>
                <w:color w:val="FF0000"/>
              </w:rPr>
              <w:t>20</w:t>
            </w:r>
          </w:p>
        </w:tc>
        <w:tc>
          <w:tcPr>
            <w:tcW w:w="992" w:type="dxa"/>
          </w:tcPr>
          <w:p w:rsidR="0047114E" w:rsidRPr="0047114E" w:rsidRDefault="0047114E" w:rsidP="0047114E">
            <w:pPr>
              <w:pStyle w:val="af7"/>
              <w:jc w:val="center"/>
              <w:rPr>
                <w:rFonts w:ascii="Times New Roman" w:hAnsi="Times New Roman"/>
                <w:color w:val="FF0000"/>
              </w:rPr>
            </w:pPr>
            <w:r w:rsidRPr="0047114E">
              <w:rPr>
                <w:rFonts w:ascii="Times New Roman" w:hAnsi="Times New Roman"/>
                <w:color w:val="FF0000"/>
              </w:rPr>
              <w:t>33</w:t>
            </w:r>
          </w:p>
        </w:tc>
        <w:tc>
          <w:tcPr>
            <w:tcW w:w="709" w:type="dxa"/>
          </w:tcPr>
          <w:p w:rsidR="0047114E" w:rsidRPr="0047114E" w:rsidRDefault="0047114E" w:rsidP="0047114E">
            <w:pPr>
              <w:pStyle w:val="af7"/>
              <w:jc w:val="center"/>
              <w:rPr>
                <w:rFonts w:ascii="Times New Roman" w:hAnsi="Times New Roman"/>
                <w:b/>
                <w:color w:val="FF0000"/>
              </w:rPr>
            </w:pPr>
            <w:r w:rsidRPr="0047114E">
              <w:rPr>
                <w:rFonts w:ascii="Times New Roman" w:hAnsi="Times New Roman"/>
                <w:b/>
                <w:color w:val="FF0000"/>
              </w:rPr>
              <w:t>6</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12</w:t>
            </w:r>
          </w:p>
        </w:tc>
        <w:tc>
          <w:tcPr>
            <w:tcW w:w="1843" w:type="dxa"/>
          </w:tcPr>
          <w:p w:rsidR="0047114E" w:rsidRPr="0047114E" w:rsidRDefault="0047114E" w:rsidP="0047114E">
            <w:pPr>
              <w:spacing w:line="276" w:lineRule="auto"/>
              <w:rPr>
                <w:sz w:val="20"/>
                <w:szCs w:val="20"/>
              </w:rPr>
            </w:pPr>
            <w:r w:rsidRPr="0047114E">
              <w:rPr>
                <w:sz w:val="20"/>
                <w:szCs w:val="20"/>
              </w:rPr>
              <w:t>ОБЖ</w:t>
            </w:r>
          </w:p>
        </w:tc>
        <w:tc>
          <w:tcPr>
            <w:tcW w:w="850" w:type="dxa"/>
          </w:tcPr>
          <w:p w:rsidR="0047114E" w:rsidRPr="0047114E" w:rsidRDefault="0047114E" w:rsidP="0047114E">
            <w:pPr>
              <w:jc w:val="center"/>
            </w:pPr>
            <w:r w:rsidRPr="0047114E">
              <w:rPr>
                <w:sz w:val="22"/>
                <w:szCs w:val="22"/>
              </w:rPr>
              <w:t>8</w:t>
            </w:r>
          </w:p>
        </w:tc>
        <w:tc>
          <w:tcPr>
            <w:tcW w:w="851" w:type="dxa"/>
          </w:tcPr>
          <w:p w:rsidR="0047114E" w:rsidRPr="0047114E" w:rsidRDefault="0047114E" w:rsidP="0047114E">
            <w:pPr>
              <w:spacing w:line="276" w:lineRule="auto"/>
              <w:jc w:val="center"/>
              <w:rPr>
                <w:sz w:val="20"/>
                <w:szCs w:val="20"/>
              </w:rPr>
            </w:pPr>
            <w:r w:rsidRPr="0047114E">
              <w:rPr>
                <w:sz w:val="20"/>
                <w:szCs w:val="20"/>
              </w:rPr>
              <w:t>17</w:t>
            </w:r>
          </w:p>
        </w:tc>
        <w:tc>
          <w:tcPr>
            <w:tcW w:w="992" w:type="dxa"/>
            <w:tcBorders>
              <w:bottom w:val="single" w:sz="4" w:space="0" w:color="auto"/>
            </w:tcBorders>
            <w:shd w:val="clear" w:color="auto" w:fill="92D050"/>
          </w:tcPr>
          <w:p w:rsidR="0047114E" w:rsidRPr="0047114E" w:rsidRDefault="0047114E" w:rsidP="0047114E">
            <w:pPr>
              <w:spacing w:line="276" w:lineRule="auto"/>
              <w:jc w:val="center"/>
            </w:pPr>
            <w:r w:rsidRPr="0047114E">
              <w:rPr>
                <w:sz w:val="22"/>
                <w:szCs w:val="22"/>
              </w:rPr>
              <w:t>30</w:t>
            </w:r>
          </w:p>
        </w:tc>
        <w:tc>
          <w:tcPr>
            <w:tcW w:w="992" w:type="dxa"/>
            <w:shd w:val="clear" w:color="auto" w:fill="92D050"/>
          </w:tcPr>
          <w:p w:rsidR="0047114E" w:rsidRPr="0047114E" w:rsidRDefault="0047114E" w:rsidP="0047114E">
            <w:pPr>
              <w:spacing w:line="276" w:lineRule="auto"/>
              <w:jc w:val="center"/>
              <w:rPr>
                <w:b/>
              </w:rPr>
            </w:pPr>
            <w:r w:rsidRPr="0047114E">
              <w:rPr>
                <w:b/>
              </w:rPr>
              <w:t>38</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2</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15</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26</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28</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13</w:t>
            </w:r>
          </w:p>
        </w:tc>
        <w:tc>
          <w:tcPr>
            <w:tcW w:w="1843" w:type="dxa"/>
          </w:tcPr>
          <w:p w:rsidR="0047114E" w:rsidRPr="0047114E" w:rsidRDefault="0047114E" w:rsidP="0047114E">
            <w:pPr>
              <w:spacing w:line="276" w:lineRule="auto"/>
              <w:rPr>
                <w:sz w:val="20"/>
                <w:szCs w:val="20"/>
              </w:rPr>
            </w:pPr>
            <w:r w:rsidRPr="0047114E">
              <w:rPr>
                <w:sz w:val="20"/>
                <w:szCs w:val="20"/>
              </w:rPr>
              <w:t>Химия</w:t>
            </w:r>
          </w:p>
        </w:tc>
        <w:tc>
          <w:tcPr>
            <w:tcW w:w="850" w:type="dxa"/>
          </w:tcPr>
          <w:p w:rsidR="0047114E" w:rsidRPr="0047114E" w:rsidRDefault="0047114E" w:rsidP="0047114E">
            <w:pPr>
              <w:jc w:val="center"/>
            </w:pPr>
            <w:r w:rsidRPr="0047114E">
              <w:rPr>
                <w:sz w:val="22"/>
                <w:szCs w:val="22"/>
              </w:rPr>
              <w:t>27</w:t>
            </w:r>
          </w:p>
        </w:tc>
        <w:tc>
          <w:tcPr>
            <w:tcW w:w="851" w:type="dxa"/>
          </w:tcPr>
          <w:p w:rsidR="0047114E" w:rsidRPr="0047114E" w:rsidRDefault="0047114E" w:rsidP="0047114E">
            <w:pPr>
              <w:spacing w:line="276" w:lineRule="auto"/>
              <w:jc w:val="center"/>
              <w:rPr>
                <w:sz w:val="20"/>
                <w:szCs w:val="20"/>
              </w:rPr>
            </w:pPr>
            <w:r w:rsidRPr="0047114E">
              <w:rPr>
                <w:sz w:val="20"/>
                <w:szCs w:val="20"/>
              </w:rPr>
              <w:t>19</w:t>
            </w:r>
          </w:p>
        </w:tc>
        <w:tc>
          <w:tcPr>
            <w:tcW w:w="992" w:type="dxa"/>
            <w:tcBorders>
              <w:top w:val="single" w:sz="4" w:space="0" w:color="auto"/>
            </w:tcBorders>
            <w:shd w:val="clear" w:color="auto" w:fill="92D050"/>
          </w:tcPr>
          <w:p w:rsidR="0047114E" w:rsidRPr="0047114E" w:rsidRDefault="0047114E" w:rsidP="0047114E">
            <w:pPr>
              <w:spacing w:line="276" w:lineRule="auto"/>
              <w:jc w:val="center"/>
            </w:pPr>
            <w:r w:rsidRPr="0047114E">
              <w:rPr>
                <w:sz w:val="22"/>
                <w:szCs w:val="22"/>
              </w:rPr>
              <w:t>22</w:t>
            </w:r>
          </w:p>
        </w:tc>
        <w:tc>
          <w:tcPr>
            <w:tcW w:w="992" w:type="dxa"/>
            <w:shd w:val="clear" w:color="auto" w:fill="92D050"/>
          </w:tcPr>
          <w:p w:rsidR="0047114E" w:rsidRPr="0047114E" w:rsidRDefault="0047114E" w:rsidP="0047114E">
            <w:pPr>
              <w:spacing w:line="276" w:lineRule="auto"/>
              <w:jc w:val="center"/>
              <w:rPr>
                <w:b/>
              </w:rPr>
            </w:pPr>
            <w:r w:rsidRPr="0047114E">
              <w:rPr>
                <w:b/>
              </w:rPr>
              <w:t>25</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0</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8</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7</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7</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14</w:t>
            </w:r>
          </w:p>
        </w:tc>
        <w:tc>
          <w:tcPr>
            <w:tcW w:w="1843" w:type="dxa"/>
          </w:tcPr>
          <w:p w:rsidR="0047114E" w:rsidRPr="0047114E" w:rsidRDefault="0047114E" w:rsidP="0047114E">
            <w:pPr>
              <w:spacing w:line="276" w:lineRule="auto"/>
              <w:rPr>
                <w:sz w:val="20"/>
                <w:szCs w:val="20"/>
              </w:rPr>
            </w:pPr>
            <w:r w:rsidRPr="0047114E">
              <w:rPr>
                <w:sz w:val="20"/>
                <w:szCs w:val="20"/>
              </w:rPr>
              <w:t>Английский язык</w:t>
            </w:r>
          </w:p>
        </w:tc>
        <w:tc>
          <w:tcPr>
            <w:tcW w:w="850" w:type="dxa"/>
          </w:tcPr>
          <w:p w:rsidR="0047114E" w:rsidRPr="0047114E" w:rsidRDefault="0047114E" w:rsidP="0047114E">
            <w:pPr>
              <w:jc w:val="center"/>
            </w:pPr>
            <w:r w:rsidRPr="0047114E">
              <w:rPr>
                <w:sz w:val="22"/>
                <w:szCs w:val="22"/>
              </w:rPr>
              <w:t>49</w:t>
            </w:r>
          </w:p>
        </w:tc>
        <w:tc>
          <w:tcPr>
            <w:tcW w:w="851" w:type="dxa"/>
          </w:tcPr>
          <w:p w:rsidR="0047114E" w:rsidRPr="0047114E" w:rsidRDefault="0047114E" w:rsidP="0047114E">
            <w:pPr>
              <w:spacing w:line="276" w:lineRule="auto"/>
              <w:jc w:val="center"/>
              <w:rPr>
                <w:sz w:val="20"/>
                <w:szCs w:val="20"/>
              </w:rPr>
            </w:pPr>
            <w:r w:rsidRPr="0047114E">
              <w:rPr>
                <w:sz w:val="20"/>
                <w:szCs w:val="20"/>
              </w:rPr>
              <w:t>57</w:t>
            </w:r>
          </w:p>
        </w:tc>
        <w:tc>
          <w:tcPr>
            <w:tcW w:w="992" w:type="dxa"/>
            <w:shd w:val="clear" w:color="auto" w:fill="92D050"/>
          </w:tcPr>
          <w:p w:rsidR="0047114E" w:rsidRPr="0047114E" w:rsidRDefault="0047114E" w:rsidP="0047114E">
            <w:pPr>
              <w:spacing w:line="276" w:lineRule="auto"/>
              <w:jc w:val="center"/>
            </w:pPr>
            <w:r w:rsidRPr="0047114E">
              <w:rPr>
                <w:sz w:val="22"/>
                <w:szCs w:val="22"/>
              </w:rPr>
              <w:t>46</w:t>
            </w:r>
          </w:p>
        </w:tc>
        <w:tc>
          <w:tcPr>
            <w:tcW w:w="992" w:type="dxa"/>
            <w:shd w:val="clear" w:color="auto" w:fill="92D050"/>
          </w:tcPr>
          <w:p w:rsidR="0047114E" w:rsidRPr="0047114E" w:rsidRDefault="0047114E" w:rsidP="0047114E">
            <w:pPr>
              <w:spacing w:line="276" w:lineRule="auto"/>
              <w:jc w:val="center"/>
              <w:rPr>
                <w:b/>
              </w:rPr>
            </w:pPr>
            <w:r w:rsidRPr="0047114E">
              <w:rPr>
                <w:b/>
              </w:rPr>
              <w:t>48</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14</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17</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11</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25</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15</w:t>
            </w:r>
          </w:p>
        </w:tc>
        <w:tc>
          <w:tcPr>
            <w:tcW w:w="1843" w:type="dxa"/>
          </w:tcPr>
          <w:p w:rsidR="0047114E" w:rsidRPr="0047114E" w:rsidRDefault="0047114E" w:rsidP="0047114E">
            <w:pPr>
              <w:spacing w:line="276" w:lineRule="auto"/>
              <w:rPr>
                <w:sz w:val="20"/>
                <w:szCs w:val="20"/>
              </w:rPr>
            </w:pPr>
            <w:r w:rsidRPr="0047114E">
              <w:rPr>
                <w:sz w:val="20"/>
                <w:szCs w:val="20"/>
              </w:rPr>
              <w:t>Физика</w:t>
            </w:r>
          </w:p>
        </w:tc>
        <w:tc>
          <w:tcPr>
            <w:tcW w:w="850" w:type="dxa"/>
          </w:tcPr>
          <w:p w:rsidR="0047114E" w:rsidRPr="0047114E" w:rsidRDefault="0047114E" w:rsidP="0047114E">
            <w:pPr>
              <w:jc w:val="center"/>
            </w:pPr>
            <w:r w:rsidRPr="0047114E">
              <w:rPr>
                <w:sz w:val="22"/>
                <w:szCs w:val="22"/>
              </w:rPr>
              <w:t>32</w:t>
            </w:r>
          </w:p>
        </w:tc>
        <w:tc>
          <w:tcPr>
            <w:tcW w:w="851" w:type="dxa"/>
          </w:tcPr>
          <w:p w:rsidR="0047114E" w:rsidRPr="0047114E" w:rsidRDefault="0047114E" w:rsidP="0047114E">
            <w:pPr>
              <w:spacing w:line="276" w:lineRule="auto"/>
              <w:jc w:val="center"/>
              <w:rPr>
                <w:sz w:val="20"/>
                <w:szCs w:val="20"/>
              </w:rPr>
            </w:pPr>
            <w:r w:rsidRPr="0047114E">
              <w:rPr>
                <w:sz w:val="20"/>
                <w:szCs w:val="20"/>
              </w:rPr>
              <w:t>30</w:t>
            </w:r>
          </w:p>
        </w:tc>
        <w:tc>
          <w:tcPr>
            <w:tcW w:w="992" w:type="dxa"/>
            <w:shd w:val="clear" w:color="auto" w:fill="92D050"/>
          </w:tcPr>
          <w:p w:rsidR="0047114E" w:rsidRPr="0047114E" w:rsidRDefault="0047114E" w:rsidP="0047114E">
            <w:pPr>
              <w:spacing w:line="276" w:lineRule="auto"/>
              <w:jc w:val="center"/>
            </w:pPr>
            <w:r w:rsidRPr="0047114E">
              <w:rPr>
                <w:sz w:val="22"/>
                <w:szCs w:val="22"/>
              </w:rPr>
              <w:t>23</w:t>
            </w:r>
          </w:p>
        </w:tc>
        <w:tc>
          <w:tcPr>
            <w:tcW w:w="992" w:type="dxa"/>
            <w:shd w:val="clear" w:color="auto" w:fill="92D050"/>
          </w:tcPr>
          <w:p w:rsidR="0047114E" w:rsidRPr="0047114E" w:rsidRDefault="0047114E" w:rsidP="0047114E">
            <w:pPr>
              <w:spacing w:line="276" w:lineRule="auto"/>
              <w:jc w:val="center"/>
              <w:rPr>
                <w:b/>
              </w:rPr>
            </w:pPr>
            <w:r w:rsidRPr="0047114E">
              <w:rPr>
                <w:b/>
              </w:rPr>
              <w:t>47</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5</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9</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0</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1</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16</w:t>
            </w:r>
          </w:p>
        </w:tc>
        <w:tc>
          <w:tcPr>
            <w:tcW w:w="1843" w:type="dxa"/>
          </w:tcPr>
          <w:p w:rsidR="0047114E" w:rsidRPr="0047114E" w:rsidRDefault="0047114E" w:rsidP="0047114E">
            <w:pPr>
              <w:spacing w:line="276" w:lineRule="auto"/>
              <w:rPr>
                <w:sz w:val="20"/>
                <w:szCs w:val="20"/>
              </w:rPr>
            </w:pPr>
            <w:r w:rsidRPr="0047114E">
              <w:rPr>
                <w:sz w:val="20"/>
                <w:szCs w:val="20"/>
              </w:rPr>
              <w:t>Технология</w:t>
            </w:r>
          </w:p>
        </w:tc>
        <w:tc>
          <w:tcPr>
            <w:tcW w:w="850" w:type="dxa"/>
          </w:tcPr>
          <w:p w:rsidR="0047114E" w:rsidRPr="0047114E" w:rsidRDefault="0047114E" w:rsidP="0047114E">
            <w:pPr>
              <w:jc w:val="center"/>
            </w:pPr>
            <w:r w:rsidRPr="0047114E">
              <w:rPr>
                <w:sz w:val="22"/>
                <w:szCs w:val="22"/>
              </w:rPr>
              <w:t>20</w:t>
            </w:r>
          </w:p>
        </w:tc>
        <w:tc>
          <w:tcPr>
            <w:tcW w:w="851" w:type="dxa"/>
          </w:tcPr>
          <w:p w:rsidR="0047114E" w:rsidRPr="0047114E" w:rsidRDefault="0047114E" w:rsidP="0047114E">
            <w:pPr>
              <w:spacing w:line="276" w:lineRule="auto"/>
              <w:jc w:val="center"/>
              <w:rPr>
                <w:sz w:val="20"/>
                <w:szCs w:val="20"/>
              </w:rPr>
            </w:pPr>
            <w:r w:rsidRPr="0047114E">
              <w:rPr>
                <w:sz w:val="20"/>
                <w:szCs w:val="20"/>
              </w:rPr>
              <w:t>22</w:t>
            </w:r>
          </w:p>
        </w:tc>
        <w:tc>
          <w:tcPr>
            <w:tcW w:w="992" w:type="dxa"/>
            <w:shd w:val="clear" w:color="auto" w:fill="92D050"/>
          </w:tcPr>
          <w:p w:rsidR="0047114E" w:rsidRPr="0047114E" w:rsidRDefault="0047114E" w:rsidP="0047114E">
            <w:pPr>
              <w:spacing w:line="276" w:lineRule="auto"/>
              <w:jc w:val="center"/>
            </w:pPr>
            <w:r w:rsidRPr="0047114E">
              <w:rPr>
                <w:sz w:val="22"/>
                <w:szCs w:val="22"/>
              </w:rPr>
              <w:t>22</w:t>
            </w:r>
          </w:p>
        </w:tc>
        <w:tc>
          <w:tcPr>
            <w:tcW w:w="992" w:type="dxa"/>
            <w:shd w:val="clear" w:color="auto" w:fill="92D050"/>
          </w:tcPr>
          <w:p w:rsidR="0047114E" w:rsidRPr="0047114E" w:rsidRDefault="0047114E" w:rsidP="0047114E">
            <w:pPr>
              <w:spacing w:line="276" w:lineRule="auto"/>
              <w:jc w:val="center"/>
              <w:rPr>
                <w:b/>
              </w:rPr>
            </w:pPr>
            <w:r w:rsidRPr="0047114E">
              <w:rPr>
                <w:b/>
              </w:rPr>
              <w:t>26</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16</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18</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21</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15</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17</w:t>
            </w:r>
          </w:p>
        </w:tc>
        <w:tc>
          <w:tcPr>
            <w:tcW w:w="1843" w:type="dxa"/>
          </w:tcPr>
          <w:p w:rsidR="0047114E" w:rsidRPr="0047114E" w:rsidRDefault="0047114E" w:rsidP="0047114E">
            <w:pPr>
              <w:spacing w:line="276" w:lineRule="auto"/>
              <w:rPr>
                <w:sz w:val="20"/>
                <w:szCs w:val="20"/>
              </w:rPr>
            </w:pPr>
            <w:r w:rsidRPr="0047114E">
              <w:rPr>
                <w:sz w:val="20"/>
                <w:szCs w:val="20"/>
              </w:rPr>
              <w:t>История</w:t>
            </w:r>
          </w:p>
        </w:tc>
        <w:tc>
          <w:tcPr>
            <w:tcW w:w="850" w:type="dxa"/>
          </w:tcPr>
          <w:p w:rsidR="0047114E" w:rsidRPr="0047114E" w:rsidRDefault="0047114E" w:rsidP="0047114E">
            <w:pPr>
              <w:jc w:val="center"/>
            </w:pPr>
            <w:r w:rsidRPr="0047114E">
              <w:rPr>
                <w:sz w:val="22"/>
                <w:szCs w:val="22"/>
              </w:rPr>
              <w:t>61</w:t>
            </w:r>
          </w:p>
        </w:tc>
        <w:tc>
          <w:tcPr>
            <w:tcW w:w="851" w:type="dxa"/>
          </w:tcPr>
          <w:p w:rsidR="0047114E" w:rsidRPr="0047114E" w:rsidRDefault="0047114E" w:rsidP="0047114E">
            <w:pPr>
              <w:spacing w:line="276" w:lineRule="auto"/>
              <w:jc w:val="center"/>
              <w:rPr>
                <w:sz w:val="20"/>
                <w:szCs w:val="20"/>
              </w:rPr>
            </w:pPr>
            <w:r w:rsidRPr="0047114E">
              <w:rPr>
                <w:sz w:val="20"/>
                <w:szCs w:val="20"/>
              </w:rPr>
              <w:t>57</w:t>
            </w:r>
          </w:p>
        </w:tc>
        <w:tc>
          <w:tcPr>
            <w:tcW w:w="992" w:type="dxa"/>
            <w:shd w:val="clear" w:color="auto" w:fill="92D050"/>
          </w:tcPr>
          <w:p w:rsidR="0047114E" w:rsidRPr="0047114E" w:rsidRDefault="0047114E" w:rsidP="0047114E">
            <w:pPr>
              <w:spacing w:line="276" w:lineRule="auto"/>
              <w:jc w:val="center"/>
            </w:pPr>
            <w:r w:rsidRPr="0047114E">
              <w:rPr>
                <w:sz w:val="22"/>
                <w:szCs w:val="22"/>
              </w:rPr>
              <w:t>66</w:t>
            </w:r>
          </w:p>
        </w:tc>
        <w:tc>
          <w:tcPr>
            <w:tcW w:w="992" w:type="dxa"/>
            <w:shd w:val="clear" w:color="auto" w:fill="92D050"/>
          </w:tcPr>
          <w:p w:rsidR="0047114E" w:rsidRPr="0047114E" w:rsidRDefault="0047114E" w:rsidP="0047114E">
            <w:pPr>
              <w:spacing w:line="276" w:lineRule="auto"/>
              <w:jc w:val="center"/>
              <w:rPr>
                <w:b/>
              </w:rPr>
            </w:pPr>
            <w:r w:rsidRPr="0047114E">
              <w:rPr>
                <w:b/>
              </w:rPr>
              <w:t>74</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3</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5</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15</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10</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18</w:t>
            </w:r>
          </w:p>
        </w:tc>
        <w:tc>
          <w:tcPr>
            <w:tcW w:w="1843" w:type="dxa"/>
          </w:tcPr>
          <w:p w:rsidR="0047114E" w:rsidRPr="0047114E" w:rsidRDefault="0047114E" w:rsidP="0047114E">
            <w:pPr>
              <w:spacing w:line="276" w:lineRule="auto"/>
              <w:rPr>
                <w:sz w:val="20"/>
                <w:szCs w:val="20"/>
              </w:rPr>
            </w:pPr>
            <w:r w:rsidRPr="0047114E">
              <w:rPr>
                <w:sz w:val="20"/>
                <w:szCs w:val="20"/>
              </w:rPr>
              <w:t>Физическая культура</w:t>
            </w:r>
          </w:p>
        </w:tc>
        <w:tc>
          <w:tcPr>
            <w:tcW w:w="850" w:type="dxa"/>
          </w:tcPr>
          <w:p w:rsidR="0047114E" w:rsidRPr="0047114E" w:rsidRDefault="0047114E" w:rsidP="0047114E">
            <w:pPr>
              <w:jc w:val="center"/>
            </w:pPr>
            <w:r w:rsidRPr="0047114E">
              <w:rPr>
                <w:sz w:val="22"/>
                <w:szCs w:val="22"/>
              </w:rPr>
              <w:t>27</w:t>
            </w:r>
          </w:p>
        </w:tc>
        <w:tc>
          <w:tcPr>
            <w:tcW w:w="851" w:type="dxa"/>
          </w:tcPr>
          <w:p w:rsidR="0047114E" w:rsidRPr="0047114E" w:rsidRDefault="0047114E" w:rsidP="0047114E">
            <w:pPr>
              <w:spacing w:line="276" w:lineRule="auto"/>
              <w:jc w:val="center"/>
              <w:rPr>
                <w:sz w:val="20"/>
                <w:szCs w:val="20"/>
              </w:rPr>
            </w:pPr>
            <w:r w:rsidRPr="0047114E">
              <w:rPr>
                <w:sz w:val="20"/>
                <w:szCs w:val="20"/>
              </w:rPr>
              <w:t>37</w:t>
            </w:r>
          </w:p>
        </w:tc>
        <w:tc>
          <w:tcPr>
            <w:tcW w:w="992" w:type="dxa"/>
            <w:shd w:val="clear" w:color="auto" w:fill="92D050"/>
          </w:tcPr>
          <w:p w:rsidR="0047114E" w:rsidRPr="0047114E" w:rsidRDefault="0047114E" w:rsidP="0047114E">
            <w:pPr>
              <w:spacing w:line="276" w:lineRule="auto"/>
              <w:jc w:val="center"/>
            </w:pPr>
            <w:r w:rsidRPr="0047114E">
              <w:rPr>
                <w:sz w:val="22"/>
                <w:szCs w:val="22"/>
              </w:rPr>
              <w:t>41</w:t>
            </w:r>
          </w:p>
        </w:tc>
        <w:tc>
          <w:tcPr>
            <w:tcW w:w="992" w:type="dxa"/>
            <w:shd w:val="clear" w:color="auto" w:fill="92D050"/>
          </w:tcPr>
          <w:p w:rsidR="0047114E" w:rsidRPr="0047114E" w:rsidRDefault="0047114E" w:rsidP="0047114E">
            <w:pPr>
              <w:spacing w:line="276" w:lineRule="auto"/>
              <w:jc w:val="center"/>
              <w:rPr>
                <w:b/>
              </w:rPr>
            </w:pPr>
            <w:r w:rsidRPr="0047114E">
              <w:rPr>
                <w:b/>
              </w:rPr>
              <w:t>65</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15</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25</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21</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24</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19</w:t>
            </w:r>
          </w:p>
        </w:tc>
        <w:tc>
          <w:tcPr>
            <w:tcW w:w="1843" w:type="dxa"/>
          </w:tcPr>
          <w:p w:rsidR="0047114E" w:rsidRPr="0047114E" w:rsidRDefault="0047114E" w:rsidP="0047114E">
            <w:pPr>
              <w:spacing w:line="276" w:lineRule="auto"/>
              <w:rPr>
                <w:sz w:val="20"/>
                <w:szCs w:val="20"/>
              </w:rPr>
            </w:pPr>
            <w:r w:rsidRPr="0047114E">
              <w:rPr>
                <w:sz w:val="20"/>
                <w:szCs w:val="20"/>
              </w:rPr>
              <w:t>МХК</w:t>
            </w:r>
          </w:p>
        </w:tc>
        <w:tc>
          <w:tcPr>
            <w:tcW w:w="850" w:type="dxa"/>
          </w:tcPr>
          <w:p w:rsidR="0047114E" w:rsidRPr="0047114E" w:rsidRDefault="0047114E" w:rsidP="0047114E">
            <w:pPr>
              <w:jc w:val="center"/>
            </w:pPr>
            <w:r w:rsidRPr="0047114E">
              <w:rPr>
                <w:sz w:val="22"/>
              </w:rPr>
              <w:t>0</w:t>
            </w:r>
          </w:p>
        </w:tc>
        <w:tc>
          <w:tcPr>
            <w:tcW w:w="851" w:type="dxa"/>
          </w:tcPr>
          <w:p w:rsidR="0047114E" w:rsidRPr="0047114E" w:rsidRDefault="0047114E" w:rsidP="0047114E">
            <w:pPr>
              <w:spacing w:line="276" w:lineRule="auto"/>
              <w:jc w:val="center"/>
              <w:rPr>
                <w:sz w:val="22"/>
                <w:szCs w:val="22"/>
              </w:rPr>
            </w:pPr>
            <w:r w:rsidRPr="0047114E">
              <w:rPr>
                <w:sz w:val="22"/>
                <w:szCs w:val="22"/>
              </w:rPr>
              <w:t>3</w:t>
            </w:r>
          </w:p>
        </w:tc>
        <w:tc>
          <w:tcPr>
            <w:tcW w:w="992" w:type="dxa"/>
            <w:shd w:val="clear" w:color="auto" w:fill="92D050"/>
          </w:tcPr>
          <w:p w:rsidR="0047114E" w:rsidRPr="0047114E" w:rsidRDefault="0047114E" w:rsidP="0047114E">
            <w:pPr>
              <w:spacing w:line="276" w:lineRule="auto"/>
              <w:jc w:val="center"/>
              <w:rPr>
                <w:sz w:val="22"/>
                <w:szCs w:val="22"/>
              </w:rPr>
            </w:pPr>
            <w:r w:rsidRPr="0047114E">
              <w:rPr>
                <w:sz w:val="22"/>
                <w:szCs w:val="22"/>
              </w:rPr>
              <w:t>7</w:t>
            </w:r>
          </w:p>
        </w:tc>
        <w:tc>
          <w:tcPr>
            <w:tcW w:w="992" w:type="dxa"/>
            <w:shd w:val="clear" w:color="auto" w:fill="92D050"/>
          </w:tcPr>
          <w:p w:rsidR="0047114E" w:rsidRPr="0047114E" w:rsidRDefault="0047114E" w:rsidP="0047114E">
            <w:pPr>
              <w:spacing w:line="276" w:lineRule="auto"/>
              <w:jc w:val="center"/>
              <w:rPr>
                <w:b/>
                <w:sz w:val="22"/>
                <w:szCs w:val="22"/>
              </w:rPr>
            </w:pPr>
            <w:r w:rsidRPr="0047114E">
              <w:rPr>
                <w:b/>
                <w:sz w:val="22"/>
                <w:szCs w:val="22"/>
              </w:rPr>
              <w:t>18</w:t>
            </w:r>
          </w:p>
        </w:tc>
        <w:tc>
          <w:tcPr>
            <w:tcW w:w="1134" w:type="dxa"/>
          </w:tcPr>
          <w:p w:rsidR="0047114E" w:rsidRPr="0047114E" w:rsidRDefault="0047114E" w:rsidP="0047114E">
            <w:pPr>
              <w:pStyle w:val="af7"/>
              <w:jc w:val="center"/>
              <w:rPr>
                <w:rFonts w:ascii="Times New Roman" w:hAnsi="Times New Roman"/>
                <w:sz w:val="22"/>
                <w:szCs w:val="22"/>
              </w:rPr>
            </w:pPr>
            <w:r w:rsidRPr="0047114E">
              <w:rPr>
                <w:rFonts w:ascii="Times New Roman" w:hAnsi="Times New Roman"/>
                <w:sz w:val="22"/>
                <w:szCs w:val="22"/>
              </w:rPr>
              <w:t>0</w:t>
            </w:r>
          </w:p>
        </w:tc>
        <w:tc>
          <w:tcPr>
            <w:tcW w:w="993" w:type="dxa"/>
          </w:tcPr>
          <w:p w:rsidR="0047114E" w:rsidRPr="0047114E" w:rsidRDefault="0047114E" w:rsidP="0047114E">
            <w:pPr>
              <w:pStyle w:val="af7"/>
              <w:jc w:val="center"/>
              <w:rPr>
                <w:rFonts w:ascii="Times New Roman" w:hAnsi="Times New Roman"/>
                <w:sz w:val="22"/>
                <w:szCs w:val="22"/>
              </w:rPr>
            </w:pPr>
            <w:r w:rsidRPr="0047114E">
              <w:rPr>
                <w:rFonts w:ascii="Times New Roman" w:hAnsi="Times New Roman"/>
                <w:sz w:val="22"/>
                <w:szCs w:val="22"/>
              </w:rPr>
              <w:t>0</w:t>
            </w:r>
          </w:p>
        </w:tc>
        <w:tc>
          <w:tcPr>
            <w:tcW w:w="992" w:type="dxa"/>
          </w:tcPr>
          <w:p w:rsidR="0047114E" w:rsidRPr="0047114E" w:rsidRDefault="0047114E" w:rsidP="0047114E">
            <w:pPr>
              <w:pStyle w:val="af7"/>
              <w:jc w:val="center"/>
              <w:rPr>
                <w:rFonts w:ascii="Times New Roman" w:hAnsi="Times New Roman"/>
                <w:sz w:val="22"/>
                <w:szCs w:val="22"/>
              </w:rPr>
            </w:pPr>
            <w:r w:rsidRPr="0047114E">
              <w:rPr>
                <w:rFonts w:ascii="Times New Roman" w:hAnsi="Times New Roman"/>
                <w:sz w:val="22"/>
                <w:szCs w:val="22"/>
              </w:rPr>
              <w:t>4</w:t>
            </w:r>
          </w:p>
        </w:tc>
        <w:tc>
          <w:tcPr>
            <w:tcW w:w="709" w:type="dxa"/>
          </w:tcPr>
          <w:p w:rsidR="0047114E" w:rsidRPr="0047114E" w:rsidRDefault="0047114E" w:rsidP="0047114E">
            <w:pPr>
              <w:pStyle w:val="af7"/>
              <w:jc w:val="center"/>
              <w:rPr>
                <w:rFonts w:ascii="Times New Roman" w:hAnsi="Times New Roman"/>
                <w:b/>
                <w:sz w:val="22"/>
                <w:szCs w:val="22"/>
              </w:rPr>
            </w:pPr>
            <w:r w:rsidRPr="0047114E">
              <w:rPr>
                <w:rFonts w:ascii="Times New Roman" w:hAnsi="Times New Roman"/>
                <w:b/>
                <w:sz w:val="22"/>
                <w:szCs w:val="22"/>
              </w:rPr>
              <w:t>13</w:t>
            </w:r>
          </w:p>
        </w:tc>
      </w:tr>
      <w:tr w:rsidR="0047114E" w:rsidRPr="0047114E" w:rsidTr="0047114E">
        <w:tc>
          <w:tcPr>
            <w:tcW w:w="568" w:type="dxa"/>
          </w:tcPr>
          <w:p w:rsidR="0047114E" w:rsidRPr="0047114E" w:rsidRDefault="0047114E" w:rsidP="0047114E">
            <w:pPr>
              <w:spacing w:line="276" w:lineRule="auto"/>
              <w:rPr>
                <w:sz w:val="20"/>
                <w:szCs w:val="20"/>
              </w:rPr>
            </w:pPr>
            <w:r w:rsidRPr="0047114E">
              <w:rPr>
                <w:sz w:val="20"/>
                <w:szCs w:val="20"/>
              </w:rPr>
              <w:t>20</w:t>
            </w:r>
          </w:p>
        </w:tc>
        <w:tc>
          <w:tcPr>
            <w:tcW w:w="1843" w:type="dxa"/>
          </w:tcPr>
          <w:p w:rsidR="0047114E" w:rsidRPr="0047114E" w:rsidRDefault="0047114E" w:rsidP="0047114E">
            <w:pPr>
              <w:spacing w:line="276" w:lineRule="auto"/>
              <w:rPr>
                <w:sz w:val="20"/>
                <w:szCs w:val="20"/>
              </w:rPr>
            </w:pPr>
            <w:r w:rsidRPr="0047114E">
              <w:rPr>
                <w:sz w:val="20"/>
                <w:szCs w:val="20"/>
              </w:rPr>
              <w:t>Астрономия</w:t>
            </w:r>
          </w:p>
        </w:tc>
        <w:tc>
          <w:tcPr>
            <w:tcW w:w="850" w:type="dxa"/>
          </w:tcPr>
          <w:p w:rsidR="0047114E" w:rsidRPr="0047114E" w:rsidRDefault="0047114E" w:rsidP="0047114E">
            <w:pPr>
              <w:pStyle w:val="af7"/>
              <w:jc w:val="center"/>
              <w:rPr>
                <w:rFonts w:ascii="Times New Roman" w:hAnsi="Times New Roman"/>
              </w:rPr>
            </w:pPr>
            <w:r w:rsidRPr="0047114E">
              <w:rPr>
                <w:rFonts w:ascii="Times New Roman" w:hAnsi="Times New Roman"/>
                <w:sz w:val="22"/>
              </w:rPr>
              <w:t>0</w:t>
            </w:r>
          </w:p>
        </w:tc>
        <w:tc>
          <w:tcPr>
            <w:tcW w:w="851" w:type="dxa"/>
          </w:tcPr>
          <w:p w:rsidR="0047114E" w:rsidRPr="0047114E" w:rsidRDefault="0047114E" w:rsidP="0047114E">
            <w:pPr>
              <w:pStyle w:val="af7"/>
              <w:jc w:val="center"/>
              <w:rPr>
                <w:rFonts w:ascii="Times New Roman" w:hAnsi="Times New Roman"/>
                <w:sz w:val="22"/>
                <w:szCs w:val="22"/>
              </w:rPr>
            </w:pPr>
            <w:r w:rsidRPr="0047114E">
              <w:rPr>
                <w:rFonts w:ascii="Times New Roman" w:hAnsi="Times New Roman"/>
                <w:sz w:val="22"/>
                <w:szCs w:val="22"/>
              </w:rPr>
              <w:t>0</w:t>
            </w:r>
          </w:p>
        </w:tc>
        <w:tc>
          <w:tcPr>
            <w:tcW w:w="992" w:type="dxa"/>
            <w:shd w:val="clear" w:color="auto" w:fill="92D050"/>
          </w:tcPr>
          <w:p w:rsidR="0047114E" w:rsidRPr="0047114E" w:rsidRDefault="0047114E" w:rsidP="0047114E">
            <w:pPr>
              <w:spacing w:line="276" w:lineRule="auto"/>
              <w:jc w:val="center"/>
              <w:rPr>
                <w:sz w:val="22"/>
                <w:szCs w:val="22"/>
              </w:rPr>
            </w:pPr>
            <w:r w:rsidRPr="0047114E">
              <w:rPr>
                <w:sz w:val="22"/>
                <w:szCs w:val="22"/>
              </w:rPr>
              <w:t>3</w:t>
            </w:r>
          </w:p>
        </w:tc>
        <w:tc>
          <w:tcPr>
            <w:tcW w:w="992" w:type="dxa"/>
            <w:shd w:val="clear" w:color="auto" w:fill="92D050"/>
          </w:tcPr>
          <w:p w:rsidR="0047114E" w:rsidRPr="0047114E" w:rsidRDefault="0047114E" w:rsidP="0047114E">
            <w:pPr>
              <w:spacing w:line="276" w:lineRule="auto"/>
              <w:jc w:val="center"/>
              <w:rPr>
                <w:b/>
                <w:sz w:val="22"/>
                <w:szCs w:val="22"/>
              </w:rPr>
            </w:pPr>
            <w:r w:rsidRPr="0047114E">
              <w:rPr>
                <w:b/>
                <w:sz w:val="22"/>
                <w:szCs w:val="22"/>
              </w:rPr>
              <w:t>19</w:t>
            </w:r>
          </w:p>
        </w:tc>
        <w:tc>
          <w:tcPr>
            <w:tcW w:w="1134" w:type="dxa"/>
          </w:tcPr>
          <w:p w:rsidR="0047114E" w:rsidRPr="0047114E" w:rsidRDefault="0047114E" w:rsidP="0047114E">
            <w:pPr>
              <w:pStyle w:val="af7"/>
              <w:jc w:val="center"/>
              <w:rPr>
                <w:rFonts w:ascii="Times New Roman" w:hAnsi="Times New Roman"/>
                <w:sz w:val="22"/>
                <w:szCs w:val="22"/>
              </w:rPr>
            </w:pPr>
            <w:r w:rsidRPr="0047114E">
              <w:rPr>
                <w:rFonts w:ascii="Times New Roman" w:hAnsi="Times New Roman"/>
                <w:sz w:val="22"/>
                <w:szCs w:val="22"/>
              </w:rPr>
              <w:t>0</w:t>
            </w:r>
          </w:p>
        </w:tc>
        <w:tc>
          <w:tcPr>
            <w:tcW w:w="993" w:type="dxa"/>
          </w:tcPr>
          <w:p w:rsidR="0047114E" w:rsidRPr="0047114E" w:rsidRDefault="0047114E" w:rsidP="0047114E">
            <w:pPr>
              <w:pStyle w:val="af7"/>
              <w:jc w:val="center"/>
              <w:rPr>
                <w:rFonts w:ascii="Times New Roman" w:hAnsi="Times New Roman"/>
                <w:sz w:val="22"/>
                <w:szCs w:val="22"/>
              </w:rPr>
            </w:pPr>
            <w:r w:rsidRPr="0047114E">
              <w:rPr>
                <w:rFonts w:ascii="Times New Roman" w:hAnsi="Times New Roman"/>
                <w:sz w:val="22"/>
                <w:szCs w:val="22"/>
              </w:rPr>
              <w:t>0</w:t>
            </w:r>
          </w:p>
        </w:tc>
        <w:tc>
          <w:tcPr>
            <w:tcW w:w="992" w:type="dxa"/>
          </w:tcPr>
          <w:p w:rsidR="0047114E" w:rsidRPr="0047114E" w:rsidRDefault="0047114E" w:rsidP="0047114E">
            <w:pPr>
              <w:pStyle w:val="af7"/>
              <w:jc w:val="center"/>
              <w:rPr>
                <w:rFonts w:ascii="Times New Roman" w:hAnsi="Times New Roman"/>
                <w:sz w:val="22"/>
                <w:szCs w:val="22"/>
              </w:rPr>
            </w:pPr>
            <w:r w:rsidRPr="0047114E">
              <w:rPr>
                <w:rFonts w:ascii="Times New Roman" w:hAnsi="Times New Roman"/>
                <w:sz w:val="22"/>
                <w:szCs w:val="22"/>
              </w:rPr>
              <w:t>0</w:t>
            </w:r>
          </w:p>
        </w:tc>
        <w:tc>
          <w:tcPr>
            <w:tcW w:w="709" w:type="dxa"/>
          </w:tcPr>
          <w:p w:rsidR="0047114E" w:rsidRPr="0047114E" w:rsidRDefault="0047114E" w:rsidP="0047114E">
            <w:pPr>
              <w:pStyle w:val="af7"/>
              <w:jc w:val="center"/>
              <w:rPr>
                <w:rFonts w:ascii="Times New Roman" w:hAnsi="Times New Roman"/>
                <w:b/>
                <w:sz w:val="22"/>
                <w:szCs w:val="22"/>
              </w:rPr>
            </w:pPr>
            <w:r w:rsidRPr="0047114E">
              <w:rPr>
                <w:rFonts w:ascii="Times New Roman" w:hAnsi="Times New Roman"/>
                <w:b/>
                <w:sz w:val="22"/>
                <w:szCs w:val="22"/>
              </w:rPr>
              <w:t>13</w:t>
            </w:r>
          </w:p>
        </w:tc>
      </w:tr>
      <w:tr w:rsidR="0047114E" w:rsidRPr="0047114E" w:rsidTr="0047114E">
        <w:tc>
          <w:tcPr>
            <w:tcW w:w="568" w:type="dxa"/>
          </w:tcPr>
          <w:p w:rsidR="0047114E" w:rsidRPr="0047114E" w:rsidRDefault="0047114E" w:rsidP="0047114E">
            <w:pPr>
              <w:spacing w:line="276" w:lineRule="auto"/>
              <w:rPr>
                <w:sz w:val="20"/>
                <w:szCs w:val="20"/>
              </w:rPr>
            </w:pPr>
          </w:p>
        </w:tc>
        <w:tc>
          <w:tcPr>
            <w:tcW w:w="1843" w:type="dxa"/>
          </w:tcPr>
          <w:p w:rsidR="0047114E" w:rsidRPr="0047114E" w:rsidRDefault="0047114E" w:rsidP="0047114E">
            <w:pPr>
              <w:spacing w:line="276" w:lineRule="auto"/>
              <w:rPr>
                <w:sz w:val="20"/>
                <w:szCs w:val="20"/>
              </w:rPr>
            </w:pPr>
            <w:r w:rsidRPr="0047114E">
              <w:rPr>
                <w:sz w:val="20"/>
                <w:szCs w:val="20"/>
              </w:rPr>
              <w:t>Всего</w:t>
            </w:r>
          </w:p>
        </w:tc>
        <w:tc>
          <w:tcPr>
            <w:tcW w:w="850" w:type="dxa"/>
          </w:tcPr>
          <w:p w:rsidR="0047114E" w:rsidRPr="0047114E" w:rsidRDefault="0047114E" w:rsidP="0047114E">
            <w:pPr>
              <w:pStyle w:val="af7"/>
              <w:jc w:val="center"/>
              <w:rPr>
                <w:rFonts w:ascii="Times New Roman" w:hAnsi="Times New Roman"/>
              </w:rPr>
            </w:pPr>
            <w:r w:rsidRPr="0047114E">
              <w:rPr>
                <w:rFonts w:ascii="Times New Roman" w:hAnsi="Times New Roman"/>
                <w:sz w:val="22"/>
                <w:szCs w:val="22"/>
              </w:rPr>
              <w:t>657</w:t>
            </w:r>
          </w:p>
        </w:tc>
        <w:tc>
          <w:tcPr>
            <w:tcW w:w="851" w:type="dxa"/>
          </w:tcPr>
          <w:p w:rsidR="0047114E" w:rsidRPr="0047114E" w:rsidRDefault="0047114E" w:rsidP="0047114E">
            <w:pPr>
              <w:pStyle w:val="af7"/>
              <w:jc w:val="center"/>
              <w:rPr>
                <w:rFonts w:ascii="Times New Roman" w:hAnsi="Times New Roman"/>
              </w:rPr>
            </w:pPr>
            <w:r w:rsidRPr="0047114E">
              <w:rPr>
                <w:rFonts w:ascii="Times New Roman" w:hAnsi="Times New Roman"/>
              </w:rPr>
              <w:t>820</w:t>
            </w:r>
          </w:p>
        </w:tc>
        <w:tc>
          <w:tcPr>
            <w:tcW w:w="992" w:type="dxa"/>
          </w:tcPr>
          <w:p w:rsidR="0047114E" w:rsidRPr="0047114E" w:rsidRDefault="0047114E" w:rsidP="0047114E">
            <w:pPr>
              <w:spacing w:line="276" w:lineRule="auto"/>
              <w:jc w:val="center"/>
            </w:pPr>
            <w:r w:rsidRPr="0047114E">
              <w:rPr>
                <w:sz w:val="22"/>
                <w:szCs w:val="22"/>
              </w:rPr>
              <w:t>735</w:t>
            </w:r>
          </w:p>
        </w:tc>
        <w:tc>
          <w:tcPr>
            <w:tcW w:w="992" w:type="dxa"/>
          </w:tcPr>
          <w:p w:rsidR="0047114E" w:rsidRPr="0047114E" w:rsidRDefault="0047114E" w:rsidP="0047114E">
            <w:pPr>
              <w:spacing w:line="276" w:lineRule="auto"/>
              <w:jc w:val="center"/>
              <w:rPr>
                <w:b/>
              </w:rPr>
            </w:pPr>
            <w:r w:rsidRPr="0047114E">
              <w:rPr>
                <w:b/>
              </w:rPr>
              <w:t>930</w:t>
            </w:r>
          </w:p>
        </w:tc>
        <w:tc>
          <w:tcPr>
            <w:tcW w:w="1134" w:type="dxa"/>
          </w:tcPr>
          <w:p w:rsidR="0047114E" w:rsidRPr="0047114E" w:rsidRDefault="0047114E" w:rsidP="0047114E">
            <w:pPr>
              <w:pStyle w:val="af7"/>
              <w:jc w:val="center"/>
              <w:rPr>
                <w:rFonts w:ascii="Times New Roman" w:hAnsi="Times New Roman"/>
              </w:rPr>
            </w:pPr>
            <w:r w:rsidRPr="0047114E">
              <w:rPr>
                <w:rFonts w:ascii="Times New Roman" w:hAnsi="Times New Roman"/>
              </w:rPr>
              <w:t>134</w:t>
            </w:r>
          </w:p>
        </w:tc>
        <w:tc>
          <w:tcPr>
            <w:tcW w:w="993" w:type="dxa"/>
          </w:tcPr>
          <w:p w:rsidR="0047114E" w:rsidRPr="0047114E" w:rsidRDefault="0047114E" w:rsidP="0047114E">
            <w:pPr>
              <w:pStyle w:val="af7"/>
              <w:jc w:val="center"/>
              <w:rPr>
                <w:rFonts w:ascii="Times New Roman" w:hAnsi="Times New Roman"/>
              </w:rPr>
            </w:pPr>
            <w:r w:rsidRPr="0047114E">
              <w:rPr>
                <w:rFonts w:ascii="Times New Roman" w:hAnsi="Times New Roman"/>
              </w:rPr>
              <w:t>254</w:t>
            </w:r>
          </w:p>
        </w:tc>
        <w:tc>
          <w:tcPr>
            <w:tcW w:w="992" w:type="dxa"/>
          </w:tcPr>
          <w:p w:rsidR="0047114E" w:rsidRPr="0047114E" w:rsidRDefault="0047114E" w:rsidP="0047114E">
            <w:pPr>
              <w:pStyle w:val="af7"/>
              <w:jc w:val="center"/>
              <w:rPr>
                <w:rFonts w:ascii="Times New Roman" w:hAnsi="Times New Roman"/>
              </w:rPr>
            </w:pPr>
            <w:r w:rsidRPr="0047114E">
              <w:rPr>
                <w:rFonts w:ascii="Times New Roman" w:hAnsi="Times New Roman"/>
              </w:rPr>
              <w:t>229</w:t>
            </w:r>
          </w:p>
        </w:tc>
        <w:tc>
          <w:tcPr>
            <w:tcW w:w="709" w:type="dxa"/>
          </w:tcPr>
          <w:p w:rsidR="0047114E" w:rsidRPr="0047114E" w:rsidRDefault="0047114E" w:rsidP="0047114E">
            <w:pPr>
              <w:pStyle w:val="af7"/>
              <w:jc w:val="center"/>
              <w:rPr>
                <w:rFonts w:ascii="Times New Roman" w:hAnsi="Times New Roman"/>
                <w:b/>
              </w:rPr>
            </w:pPr>
            <w:r w:rsidRPr="0047114E">
              <w:rPr>
                <w:rFonts w:ascii="Times New Roman" w:hAnsi="Times New Roman"/>
                <w:b/>
              </w:rPr>
              <w:t>254</w:t>
            </w:r>
          </w:p>
        </w:tc>
      </w:tr>
    </w:tbl>
    <w:p w:rsidR="0047114E" w:rsidRPr="0047114E" w:rsidRDefault="0047114E" w:rsidP="0047114E">
      <w:pPr>
        <w:rPr>
          <w:b/>
          <w:szCs w:val="28"/>
        </w:rPr>
      </w:pPr>
    </w:p>
    <w:p w:rsidR="0047114E" w:rsidRPr="0047114E" w:rsidRDefault="0047114E" w:rsidP="0047114E">
      <w:pPr>
        <w:rPr>
          <w:b/>
          <w:szCs w:val="28"/>
        </w:rPr>
      </w:pPr>
    </w:p>
    <w:p w:rsidR="0047114E" w:rsidRPr="0047114E" w:rsidRDefault="0047114E" w:rsidP="0047114E">
      <w:pPr>
        <w:rPr>
          <w:b/>
          <w:szCs w:val="28"/>
        </w:rPr>
      </w:pPr>
      <w:r w:rsidRPr="0047114E">
        <w:rPr>
          <w:b/>
          <w:noProof/>
          <w:szCs w:val="28"/>
        </w:rPr>
        <w:drawing>
          <wp:inline distT="0" distB="0" distL="0" distR="0" wp14:anchorId="3693B865" wp14:editId="5C15D461">
            <wp:extent cx="6191250" cy="3667125"/>
            <wp:effectExtent l="19050" t="0" r="19050"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7114E" w:rsidRPr="0047114E" w:rsidRDefault="0047114E" w:rsidP="0047114E">
      <w:pPr>
        <w:rPr>
          <w:b/>
          <w:szCs w:val="28"/>
        </w:rPr>
      </w:pPr>
    </w:p>
    <w:p w:rsidR="0047114E" w:rsidRPr="0047114E" w:rsidRDefault="0047114E" w:rsidP="0047114E">
      <w:pPr>
        <w:ind w:firstLine="708"/>
        <w:rPr>
          <w:szCs w:val="28"/>
          <w:u w:val="single"/>
        </w:rPr>
      </w:pPr>
      <w:r w:rsidRPr="0047114E">
        <w:rPr>
          <w:szCs w:val="28"/>
          <w:u w:val="single"/>
        </w:rPr>
        <w:t>Количество победителей и призеров школьного этапа всероссийской олимпиады школьников в 2019/2020 учебном году по сравнению с прошлым учебным годом увеличилось  по следующим предметам:</w:t>
      </w:r>
    </w:p>
    <w:p w:rsidR="0047114E" w:rsidRPr="0047114E" w:rsidRDefault="0047114E" w:rsidP="000C52DA">
      <w:pPr>
        <w:pStyle w:val="af5"/>
        <w:numPr>
          <w:ilvl w:val="0"/>
          <w:numId w:val="64"/>
        </w:numPr>
        <w:spacing w:line="240" w:lineRule="auto"/>
        <w:jc w:val="left"/>
        <w:rPr>
          <w:rFonts w:ascii="Times New Roman" w:hAnsi="Times New Roman"/>
          <w:sz w:val="24"/>
          <w:szCs w:val="28"/>
        </w:rPr>
      </w:pPr>
      <w:r w:rsidRPr="0047114E">
        <w:rPr>
          <w:rFonts w:ascii="Times New Roman" w:hAnsi="Times New Roman"/>
          <w:sz w:val="24"/>
          <w:szCs w:val="28"/>
        </w:rPr>
        <w:t>биологии на 18 чел.;</w:t>
      </w:r>
    </w:p>
    <w:p w:rsidR="0047114E" w:rsidRPr="0047114E" w:rsidRDefault="0047114E" w:rsidP="000C52DA">
      <w:pPr>
        <w:pStyle w:val="af5"/>
        <w:numPr>
          <w:ilvl w:val="0"/>
          <w:numId w:val="64"/>
        </w:numPr>
        <w:spacing w:line="240" w:lineRule="auto"/>
        <w:jc w:val="left"/>
        <w:rPr>
          <w:rFonts w:ascii="Times New Roman" w:hAnsi="Times New Roman"/>
          <w:sz w:val="24"/>
          <w:szCs w:val="28"/>
        </w:rPr>
      </w:pPr>
      <w:r w:rsidRPr="0047114E">
        <w:rPr>
          <w:rFonts w:ascii="Times New Roman" w:hAnsi="Times New Roman"/>
          <w:sz w:val="24"/>
          <w:szCs w:val="28"/>
        </w:rPr>
        <w:t>обществознанию на 3 чел.;</w:t>
      </w:r>
    </w:p>
    <w:p w:rsidR="0047114E" w:rsidRPr="0047114E" w:rsidRDefault="0047114E" w:rsidP="000C52DA">
      <w:pPr>
        <w:pStyle w:val="af5"/>
        <w:numPr>
          <w:ilvl w:val="0"/>
          <w:numId w:val="64"/>
        </w:numPr>
        <w:spacing w:line="240" w:lineRule="auto"/>
        <w:jc w:val="left"/>
        <w:rPr>
          <w:rFonts w:ascii="Times New Roman" w:hAnsi="Times New Roman"/>
          <w:sz w:val="24"/>
          <w:szCs w:val="28"/>
        </w:rPr>
      </w:pPr>
      <w:r w:rsidRPr="0047114E">
        <w:rPr>
          <w:rFonts w:ascii="Times New Roman" w:hAnsi="Times New Roman"/>
          <w:sz w:val="24"/>
          <w:szCs w:val="28"/>
        </w:rPr>
        <w:t>русскому языку на 10 чел.;</w:t>
      </w:r>
    </w:p>
    <w:p w:rsidR="0047114E" w:rsidRPr="0047114E" w:rsidRDefault="0047114E" w:rsidP="000C52DA">
      <w:pPr>
        <w:pStyle w:val="af5"/>
        <w:numPr>
          <w:ilvl w:val="0"/>
          <w:numId w:val="64"/>
        </w:numPr>
        <w:spacing w:line="240" w:lineRule="auto"/>
        <w:jc w:val="left"/>
        <w:rPr>
          <w:rFonts w:ascii="Times New Roman" w:hAnsi="Times New Roman"/>
          <w:sz w:val="24"/>
          <w:szCs w:val="28"/>
        </w:rPr>
      </w:pPr>
      <w:r w:rsidRPr="0047114E">
        <w:rPr>
          <w:rFonts w:ascii="Times New Roman" w:hAnsi="Times New Roman"/>
          <w:sz w:val="24"/>
          <w:szCs w:val="28"/>
        </w:rPr>
        <w:t>французскому языку на 4 чел.;</w:t>
      </w:r>
    </w:p>
    <w:p w:rsidR="0047114E" w:rsidRPr="0047114E" w:rsidRDefault="0047114E" w:rsidP="000C52DA">
      <w:pPr>
        <w:pStyle w:val="af5"/>
        <w:numPr>
          <w:ilvl w:val="0"/>
          <w:numId w:val="64"/>
        </w:numPr>
        <w:spacing w:line="240" w:lineRule="auto"/>
        <w:jc w:val="left"/>
        <w:rPr>
          <w:rFonts w:ascii="Times New Roman" w:hAnsi="Times New Roman"/>
          <w:sz w:val="24"/>
          <w:szCs w:val="28"/>
        </w:rPr>
      </w:pPr>
      <w:r w:rsidRPr="0047114E">
        <w:rPr>
          <w:rFonts w:ascii="Times New Roman" w:hAnsi="Times New Roman"/>
          <w:sz w:val="24"/>
          <w:szCs w:val="28"/>
        </w:rPr>
        <w:t>ОБЖ на 2 чел.;</w:t>
      </w:r>
    </w:p>
    <w:p w:rsidR="0047114E" w:rsidRPr="0047114E" w:rsidRDefault="0047114E" w:rsidP="000C52DA">
      <w:pPr>
        <w:pStyle w:val="af5"/>
        <w:numPr>
          <w:ilvl w:val="0"/>
          <w:numId w:val="64"/>
        </w:numPr>
        <w:spacing w:line="240" w:lineRule="auto"/>
        <w:jc w:val="left"/>
        <w:rPr>
          <w:rFonts w:ascii="Times New Roman" w:hAnsi="Times New Roman"/>
          <w:sz w:val="24"/>
          <w:szCs w:val="28"/>
        </w:rPr>
      </w:pPr>
      <w:r w:rsidRPr="0047114E">
        <w:rPr>
          <w:rFonts w:ascii="Times New Roman" w:hAnsi="Times New Roman"/>
          <w:sz w:val="24"/>
          <w:szCs w:val="28"/>
        </w:rPr>
        <w:t>английскому языку на 14 чел.;</w:t>
      </w:r>
    </w:p>
    <w:p w:rsidR="0047114E" w:rsidRPr="0047114E" w:rsidRDefault="0047114E" w:rsidP="000C52DA">
      <w:pPr>
        <w:pStyle w:val="af5"/>
        <w:numPr>
          <w:ilvl w:val="0"/>
          <w:numId w:val="64"/>
        </w:numPr>
        <w:spacing w:line="240" w:lineRule="auto"/>
        <w:jc w:val="left"/>
        <w:rPr>
          <w:rFonts w:ascii="Times New Roman" w:hAnsi="Times New Roman"/>
          <w:sz w:val="24"/>
          <w:szCs w:val="28"/>
        </w:rPr>
      </w:pPr>
      <w:r w:rsidRPr="0047114E">
        <w:rPr>
          <w:rFonts w:ascii="Times New Roman" w:hAnsi="Times New Roman"/>
          <w:sz w:val="24"/>
          <w:szCs w:val="28"/>
        </w:rPr>
        <w:t>физической культуре на 3 чел.;</w:t>
      </w:r>
    </w:p>
    <w:p w:rsidR="0047114E" w:rsidRPr="0047114E" w:rsidRDefault="0047114E" w:rsidP="000C52DA">
      <w:pPr>
        <w:pStyle w:val="af5"/>
        <w:numPr>
          <w:ilvl w:val="0"/>
          <w:numId w:val="64"/>
        </w:numPr>
        <w:spacing w:line="240" w:lineRule="auto"/>
        <w:jc w:val="left"/>
        <w:rPr>
          <w:rFonts w:ascii="Times New Roman" w:hAnsi="Times New Roman"/>
          <w:sz w:val="24"/>
          <w:szCs w:val="28"/>
        </w:rPr>
      </w:pPr>
      <w:r w:rsidRPr="0047114E">
        <w:rPr>
          <w:rFonts w:ascii="Times New Roman" w:hAnsi="Times New Roman"/>
          <w:sz w:val="24"/>
          <w:szCs w:val="28"/>
        </w:rPr>
        <w:t>МХК на 9 чел.</w:t>
      </w:r>
    </w:p>
    <w:p w:rsidR="0047114E" w:rsidRPr="0047114E" w:rsidRDefault="0047114E" w:rsidP="0047114E">
      <w:pPr>
        <w:pStyle w:val="af5"/>
        <w:spacing w:line="240" w:lineRule="auto"/>
        <w:rPr>
          <w:szCs w:val="28"/>
        </w:rPr>
      </w:pPr>
    </w:p>
    <w:p w:rsidR="0047114E" w:rsidRPr="0047114E" w:rsidRDefault="0047114E" w:rsidP="0047114E">
      <w:pPr>
        <w:rPr>
          <w:szCs w:val="28"/>
          <w:u w:val="single"/>
        </w:rPr>
      </w:pPr>
      <w:r w:rsidRPr="0047114E">
        <w:rPr>
          <w:szCs w:val="28"/>
          <w:u w:val="single"/>
        </w:rPr>
        <w:t>Уменьшилось по следующим предметам:</w:t>
      </w:r>
    </w:p>
    <w:p w:rsidR="0047114E" w:rsidRPr="0047114E" w:rsidRDefault="0047114E" w:rsidP="000C52DA">
      <w:pPr>
        <w:pStyle w:val="af5"/>
        <w:numPr>
          <w:ilvl w:val="0"/>
          <w:numId w:val="65"/>
        </w:numPr>
        <w:spacing w:line="240" w:lineRule="auto"/>
        <w:jc w:val="left"/>
        <w:rPr>
          <w:rFonts w:ascii="Times New Roman" w:hAnsi="Times New Roman"/>
          <w:sz w:val="24"/>
          <w:szCs w:val="28"/>
          <w:u w:val="single"/>
        </w:rPr>
      </w:pPr>
      <w:r w:rsidRPr="0047114E">
        <w:rPr>
          <w:rFonts w:ascii="Times New Roman" w:hAnsi="Times New Roman"/>
          <w:sz w:val="24"/>
          <w:szCs w:val="28"/>
          <w:u w:val="single"/>
        </w:rPr>
        <w:t>праву на 5 чел.</w:t>
      </w:r>
    </w:p>
    <w:p w:rsidR="0047114E" w:rsidRPr="0047114E" w:rsidRDefault="0047114E" w:rsidP="000C52DA">
      <w:pPr>
        <w:pStyle w:val="af5"/>
        <w:numPr>
          <w:ilvl w:val="0"/>
          <w:numId w:val="65"/>
        </w:numPr>
        <w:spacing w:line="240" w:lineRule="auto"/>
        <w:jc w:val="left"/>
        <w:rPr>
          <w:rFonts w:ascii="Times New Roman" w:hAnsi="Times New Roman"/>
          <w:sz w:val="24"/>
          <w:szCs w:val="28"/>
          <w:u w:val="single"/>
        </w:rPr>
      </w:pPr>
      <w:r w:rsidRPr="0047114E">
        <w:rPr>
          <w:rFonts w:ascii="Times New Roman" w:hAnsi="Times New Roman"/>
          <w:sz w:val="24"/>
          <w:szCs w:val="28"/>
          <w:u w:val="single"/>
        </w:rPr>
        <w:t>экономике на 1 чел.</w:t>
      </w:r>
    </w:p>
    <w:p w:rsidR="0047114E" w:rsidRPr="0047114E" w:rsidRDefault="0047114E" w:rsidP="000C52DA">
      <w:pPr>
        <w:pStyle w:val="af5"/>
        <w:numPr>
          <w:ilvl w:val="0"/>
          <w:numId w:val="65"/>
        </w:numPr>
        <w:spacing w:line="240" w:lineRule="auto"/>
        <w:jc w:val="left"/>
        <w:rPr>
          <w:rFonts w:ascii="Times New Roman" w:hAnsi="Times New Roman"/>
          <w:sz w:val="24"/>
          <w:szCs w:val="28"/>
          <w:u w:val="single"/>
        </w:rPr>
      </w:pPr>
      <w:r w:rsidRPr="0047114E">
        <w:rPr>
          <w:rFonts w:ascii="Times New Roman" w:hAnsi="Times New Roman"/>
          <w:sz w:val="24"/>
          <w:szCs w:val="28"/>
          <w:u w:val="single"/>
        </w:rPr>
        <w:t>литературе на 1 чел.</w:t>
      </w:r>
    </w:p>
    <w:p w:rsidR="0047114E" w:rsidRPr="0047114E" w:rsidRDefault="0047114E" w:rsidP="000C52DA">
      <w:pPr>
        <w:pStyle w:val="af5"/>
        <w:numPr>
          <w:ilvl w:val="0"/>
          <w:numId w:val="65"/>
        </w:numPr>
        <w:spacing w:line="240" w:lineRule="auto"/>
        <w:jc w:val="left"/>
        <w:rPr>
          <w:rFonts w:ascii="Times New Roman" w:hAnsi="Times New Roman"/>
          <w:sz w:val="24"/>
          <w:szCs w:val="28"/>
          <w:u w:val="single"/>
        </w:rPr>
      </w:pPr>
      <w:r w:rsidRPr="0047114E">
        <w:rPr>
          <w:rFonts w:ascii="Times New Roman" w:hAnsi="Times New Roman"/>
          <w:sz w:val="24"/>
          <w:szCs w:val="28"/>
          <w:u w:val="single"/>
        </w:rPr>
        <w:t>информатике на 3 чел.</w:t>
      </w:r>
    </w:p>
    <w:p w:rsidR="0047114E" w:rsidRPr="0047114E" w:rsidRDefault="0047114E" w:rsidP="000C52DA">
      <w:pPr>
        <w:pStyle w:val="af5"/>
        <w:numPr>
          <w:ilvl w:val="0"/>
          <w:numId w:val="65"/>
        </w:numPr>
        <w:spacing w:line="240" w:lineRule="auto"/>
        <w:jc w:val="left"/>
        <w:rPr>
          <w:rFonts w:ascii="Times New Roman" w:hAnsi="Times New Roman"/>
          <w:sz w:val="24"/>
          <w:szCs w:val="28"/>
          <w:u w:val="single"/>
        </w:rPr>
      </w:pPr>
      <w:r w:rsidRPr="0047114E">
        <w:rPr>
          <w:rFonts w:ascii="Times New Roman" w:hAnsi="Times New Roman"/>
          <w:sz w:val="24"/>
          <w:szCs w:val="28"/>
          <w:u w:val="single"/>
        </w:rPr>
        <w:t>экологии на 4 чел.</w:t>
      </w:r>
    </w:p>
    <w:p w:rsidR="0047114E" w:rsidRPr="0047114E" w:rsidRDefault="0047114E" w:rsidP="000C52DA">
      <w:pPr>
        <w:pStyle w:val="af5"/>
        <w:numPr>
          <w:ilvl w:val="0"/>
          <w:numId w:val="65"/>
        </w:numPr>
        <w:spacing w:line="240" w:lineRule="auto"/>
        <w:jc w:val="left"/>
        <w:rPr>
          <w:rFonts w:ascii="Times New Roman" w:hAnsi="Times New Roman"/>
          <w:sz w:val="24"/>
          <w:szCs w:val="28"/>
          <w:u w:val="single"/>
        </w:rPr>
      </w:pPr>
      <w:r w:rsidRPr="0047114E">
        <w:rPr>
          <w:rFonts w:ascii="Times New Roman" w:hAnsi="Times New Roman"/>
          <w:sz w:val="24"/>
          <w:szCs w:val="28"/>
          <w:u w:val="single"/>
        </w:rPr>
        <w:t>географии на 27 чел.</w:t>
      </w:r>
    </w:p>
    <w:p w:rsidR="0047114E" w:rsidRPr="0047114E" w:rsidRDefault="0047114E" w:rsidP="000C52DA">
      <w:pPr>
        <w:pStyle w:val="af5"/>
        <w:numPr>
          <w:ilvl w:val="0"/>
          <w:numId w:val="65"/>
        </w:numPr>
        <w:spacing w:line="240" w:lineRule="auto"/>
        <w:jc w:val="left"/>
        <w:rPr>
          <w:rFonts w:ascii="Times New Roman" w:hAnsi="Times New Roman"/>
          <w:sz w:val="24"/>
          <w:szCs w:val="28"/>
          <w:u w:val="single"/>
        </w:rPr>
      </w:pPr>
      <w:r w:rsidRPr="0047114E">
        <w:rPr>
          <w:rFonts w:ascii="Times New Roman" w:hAnsi="Times New Roman"/>
          <w:sz w:val="24"/>
          <w:szCs w:val="28"/>
          <w:u w:val="single"/>
        </w:rPr>
        <w:t>технологии на  6 чел.</w:t>
      </w:r>
    </w:p>
    <w:p w:rsidR="0047114E" w:rsidRPr="0047114E" w:rsidRDefault="0047114E" w:rsidP="000C52DA">
      <w:pPr>
        <w:pStyle w:val="af5"/>
        <w:numPr>
          <w:ilvl w:val="0"/>
          <w:numId w:val="65"/>
        </w:numPr>
        <w:spacing w:line="240" w:lineRule="auto"/>
        <w:jc w:val="left"/>
        <w:rPr>
          <w:rFonts w:ascii="Times New Roman" w:hAnsi="Times New Roman"/>
          <w:sz w:val="24"/>
          <w:szCs w:val="28"/>
          <w:u w:val="single"/>
        </w:rPr>
      </w:pPr>
      <w:r w:rsidRPr="0047114E">
        <w:rPr>
          <w:rFonts w:ascii="Times New Roman" w:hAnsi="Times New Roman"/>
          <w:sz w:val="24"/>
          <w:szCs w:val="28"/>
          <w:u w:val="single"/>
        </w:rPr>
        <w:t>истории на 5 чел.</w:t>
      </w:r>
    </w:p>
    <w:p w:rsidR="0047114E" w:rsidRPr="0047114E" w:rsidRDefault="0047114E" w:rsidP="0047114E">
      <w:pPr>
        <w:rPr>
          <w:szCs w:val="28"/>
          <w:u w:val="single"/>
        </w:rPr>
      </w:pPr>
    </w:p>
    <w:p w:rsidR="0047114E" w:rsidRPr="0047114E" w:rsidRDefault="0047114E" w:rsidP="0047114E">
      <w:pPr>
        <w:ind w:firstLine="360"/>
        <w:rPr>
          <w:szCs w:val="28"/>
        </w:rPr>
      </w:pPr>
      <w:r w:rsidRPr="0047114E">
        <w:rPr>
          <w:szCs w:val="28"/>
        </w:rPr>
        <w:t>В 2019/2020 учебном году по сравнению с прошлым годом по астрономии 13 чел. стали призерами. Это большой прорыв!</w:t>
      </w:r>
    </w:p>
    <w:p w:rsidR="0047114E" w:rsidRPr="0047114E" w:rsidRDefault="0047114E" w:rsidP="0047114E">
      <w:pPr>
        <w:jc w:val="center"/>
        <w:rPr>
          <w:b/>
          <w:szCs w:val="28"/>
        </w:rPr>
      </w:pPr>
      <w:r w:rsidRPr="0047114E">
        <w:rPr>
          <w:b/>
          <w:szCs w:val="28"/>
        </w:rPr>
        <w:t>Сравнительный анализ школьного этапа всероссийской олимпиады школьников за последние шесть лет  (без учета 4-х классов).</w:t>
      </w:r>
    </w:p>
    <w:p w:rsidR="0047114E" w:rsidRPr="0047114E" w:rsidRDefault="0047114E" w:rsidP="0047114E">
      <w:pPr>
        <w:jc w:val="center"/>
        <w:rPr>
          <w:b/>
          <w:szCs w:val="28"/>
        </w:rPr>
      </w:pPr>
    </w:p>
    <w:tbl>
      <w:tblPr>
        <w:tblW w:w="0" w:type="auto"/>
        <w:tblInd w:w="392" w:type="dxa"/>
        <w:tblLook w:val="04A0" w:firstRow="1" w:lastRow="0" w:firstColumn="1" w:lastColumn="0" w:noHBand="0" w:noVBand="1"/>
      </w:tblPr>
      <w:tblGrid>
        <w:gridCol w:w="1243"/>
        <w:gridCol w:w="1450"/>
        <w:gridCol w:w="1559"/>
        <w:gridCol w:w="1446"/>
        <w:gridCol w:w="822"/>
        <w:gridCol w:w="2127"/>
      </w:tblGrid>
      <w:tr w:rsidR="0047114E" w:rsidRPr="0047114E" w:rsidTr="0047114E">
        <w:tc>
          <w:tcPr>
            <w:tcW w:w="12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szCs w:val="28"/>
              </w:rPr>
            </w:pPr>
            <w:r w:rsidRPr="0047114E">
              <w:rPr>
                <w:i/>
                <w:szCs w:val="28"/>
              </w:rPr>
              <w:t>Уч. год</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47114E" w:rsidRPr="0047114E" w:rsidRDefault="0047114E" w:rsidP="0047114E">
            <w:pPr>
              <w:jc w:val="center"/>
              <w:rPr>
                <w:i/>
                <w:szCs w:val="28"/>
              </w:rPr>
            </w:pPr>
            <w:r w:rsidRPr="0047114E">
              <w:rPr>
                <w:i/>
                <w:szCs w:val="28"/>
              </w:rPr>
              <w:t xml:space="preserve">Количество </w:t>
            </w:r>
          </w:p>
          <w:p w:rsidR="0047114E" w:rsidRPr="0047114E" w:rsidRDefault="0047114E" w:rsidP="0047114E">
            <w:pPr>
              <w:jc w:val="center"/>
              <w:rPr>
                <w:i/>
                <w:szCs w:val="28"/>
              </w:rPr>
            </w:pPr>
            <w:r w:rsidRPr="0047114E">
              <w:rPr>
                <w:i/>
                <w:szCs w:val="28"/>
              </w:rPr>
              <w:t>участий</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szCs w:val="28"/>
              </w:rPr>
            </w:pPr>
            <w:r w:rsidRPr="0047114E">
              <w:rPr>
                <w:i/>
                <w:szCs w:val="28"/>
              </w:rPr>
              <w:t xml:space="preserve">Количество </w:t>
            </w:r>
          </w:p>
          <w:p w:rsidR="0047114E" w:rsidRPr="0047114E" w:rsidRDefault="0047114E" w:rsidP="0047114E">
            <w:pPr>
              <w:jc w:val="center"/>
              <w:rPr>
                <w:i/>
                <w:szCs w:val="28"/>
              </w:rPr>
            </w:pPr>
            <w:r w:rsidRPr="0047114E">
              <w:rPr>
                <w:i/>
                <w:szCs w:val="28"/>
              </w:rPr>
              <w:t>победителей</w:t>
            </w:r>
          </w:p>
        </w:tc>
        <w:tc>
          <w:tcPr>
            <w:tcW w:w="144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szCs w:val="28"/>
              </w:rPr>
            </w:pPr>
            <w:r w:rsidRPr="0047114E">
              <w:rPr>
                <w:i/>
                <w:szCs w:val="28"/>
              </w:rPr>
              <w:t>Количество призеров</w:t>
            </w:r>
          </w:p>
        </w:tc>
        <w:tc>
          <w:tcPr>
            <w:tcW w:w="82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szCs w:val="28"/>
              </w:rPr>
            </w:pPr>
            <w:r w:rsidRPr="0047114E">
              <w:rPr>
                <w:i/>
                <w:szCs w:val="28"/>
              </w:rPr>
              <w:t>Всего</w:t>
            </w:r>
          </w:p>
        </w:tc>
        <w:tc>
          <w:tcPr>
            <w:tcW w:w="212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i/>
                <w:szCs w:val="28"/>
              </w:rPr>
            </w:pPr>
            <w:r w:rsidRPr="0047114E">
              <w:rPr>
                <w:i/>
                <w:szCs w:val="28"/>
              </w:rPr>
              <w:t>Доля призеров и победителей от кол-ва участий</w:t>
            </w:r>
          </w:p>
        </w:tc>
      </w:tr>
      <w:tr w:rsidR="0047114E" w:rsidRPr="0047114E" w:rsidTr="0047114E">
        <w:tc>
          <w:tcPr>
            <w:tcW w:w="12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2014/2015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47114E" w:rsidRPr="0047114E" w:rsidRDefault="0047114E" w:rsidP="0047114E">
            <w:pPr>
              <w:jc w:val="center"/>
              <w:rPr>
                <w:szCs w:val="28"/>
              </w:rPr>
            </w:pPr>
            <w:r w:rsidRPr="0047114E">
              <w:rPr>
                <w:szCs w:val="28"/>
              </w:rPr>
              <w:t>711</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7</w:t>
            </w:r>
          </w:p>
        </w:tc>
        <w:tc>
          <w:tcPr>
            <w:tcW w:w="144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82</w:t>
            </w:r>
          </w:p>
        </w:tc>
        <w:tc>
          <w:tcPr>
            <w:tcW w:w="82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89</w:t>
            </w:r>
          </w:p>
        </w:tc>
        <w:tc>
          <w:tcPr>
            <w:tcW w:w="212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szCs w:val="28"/>
              </w:rPr>
            </w:pPr>
            <w:r w:rsidRPr="0047114E">
              <w:rPr>
                <w:szCs w:val="28"/>
              </w:rPr>
              <w:t>12,5 %</w:t>
            </w:r>
          </w:p>
        </w:tc>
      </w:tr>
      <w:tr w:rsidR="0047114E" w:rsidRPr="0047114E" w:rsidTr="0047114E">
        <w:tc>
          <w:tcPr>
            <w:tcW w:w="12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2015/2016</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47114E" w:rsidRPr="0047114E" w:rsidRDefault="0047114E" w:rsidP="0047114E">
            <w:pPr>
              <w:jc w:val="center"/>
              <w:rPr>
                <w:szCs w:val="28"/>
              </w:rPr>
            </w:pPr>
            <w:r w:rsidRPr="0047114E">
              <w:rPr>
                <w:szCs w:val="28"/>
              </w:rPr>
              <w:t>631</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7</w:t>
            </w:r>
          </w:p>
        </w:tc>
        <w:tc>
          <w:tcPr>
            <w:tcW w:w="144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113</w:t>
            </w:r>
          </w:p>
        </w:tc>
        <w:tc>
          <w:tcPr>
            <w:tcW w:w="82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120</w:t>
            </w:r>
          </w:p>
        </w:tc>
        <w:tc>
          <w:tcPr>
            <w:tcW w:w="212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szCs w:val="28"/>
              </w:rPr>
            </w:pPr>
            <w:r w:rsidRPr="0047114E">
              <w:rPr>
                <w:szCs w:val="28"/>
              </w:rPr>
              <w:t>19 %</w:t>
            </w:r>
          </w:p>
        </w:tc>
      </w:tr>
      <w:tr w:rsidR="0047114E" w:rsidRPr="0047114E" w:rsidTr="0047114E">
        <w:tc>
          <w:tcPr>
            <w:tcW w:w="12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2016/2017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47114E" w:rsidRPr="0047114E" w:rsidRDefault="0047114E" w:rsidP="0047114E">
            <w:pPr>
              <w:jc w:val="center"/>
              <w:rPr>
                <w:szCs w:val="28"/>
              </w:rPr>
            </w:pPr>
            <w:r w:rsidRPr="0047114E">
              <w:rPr>
                <w:szCs w:val="28"/>
              </w:rPr>
              <w:t xml:space="preserve">657 </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 xml:space="preserve">18 </w:t>
            </w:r>
          </w:p>
        </w:tc>
        <w:tc>
          <w:tcPr>
            <w:tcW w:w="144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139</w:t>
            </w:r>
          </w:p>
        </w:tc>
        <w:tc>
          <w:tcPr>
            <w:tcW w:w="82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157</w:t>
            </w:r>
          </w:p>
        </w:tc>
        <w:tc>
          <w:tcPr>
            <w:tcW w:w="212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szCs w:val="28"/>
              </w:rPr>
            </w:pPr>
            <w:r w:rsidRPr="0047114E">
              <w:rPr>
                <w:szCs w:val="28"/>
              </w:rPr>
              <w:t>23,8 %</w:t>
            </w:r>
          </w:p>
        </w:tc>
      </w:tr>
      <w:tr w:rsidR="0047114E" w:rsidRPr="0047114E" w:rsidTr="0047114E">
        <w:tc>
          <w:tcPr>
            <w:tcW w:w="12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2017/2018</w:t>
            </w:r>
          </w:p>
        </w:tc>
        <w:tc>
          <w:tcPr>
            <w:tcW w:w="145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szCs w:val="28"/>
              </w:rPr>
            </w:pPr>
            <w:r w:rsidRPr="0047114E">
              <w:rPr>
                <w:szCs w:val="28"/>
              </w:rPr>
              <w:t xml:space="preserve">820  </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 xml:space="preserve"> 43</w:t>
            </w:r>
          </w:p>
        </w:tc>
        <w:tc>
          <w:tcPr>
            <w:tcW w:w="144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211</w:t>
            </w:r>
          </w:p>
        </w:tc>
        <w:tc>
          <w:tcPr>
            <w:tcW w:w="82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254</w:t>
            </w:r>
          </w:p>
        </w:tc>
        <w:tc>
          <w:tcPr>
            <w:tcW w:w="212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szCs w:val="28"/>
              </w:rPr>
            </w:pPr>
            <w:r w:rsidRPr="0047114E">
              <w:rPr>
                <w:szCs w:val="28"/>
              </w:rPr>
              <w:t>30,97 %</w:t>
            </w:r>
          </w:p>
        </w:tc>
      </w:tr>
      <w:tr w:rsidR="0047114E" w:rsidRPr="0047114E" w:rsidTr="0047114E">
        <w:tc>
          <w:tcPr>
            <w:tcW w:w="12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2018/2019</w:t>
            </w:r>
          </w:p>
        </w:tc>
        <w:tc>
          <w:tcPr>
            <w:tcW w:w="145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szCs w:val="28"/>
              </w:rPr>
            </w:pPr>
            <w:r w:rsidRPr="0047114E">
              <w:rPr>
                <w:szCs w:val="28"/>
              </w:rPr>
              <w:t>735</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28</w:t>
            </w:r>
          </w:p>
        </w:tc>
        <w:tc>
          <w:tcPr>
            <w:tcW w:w="144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201</w:t>
            </w:r>
          </w:p>
        </w:tc>
        <w:tc>
          <w:tcPr>
            <w:tcW w:w="82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rPr>
            </w:pPr>
            <w:r w:rsidRPr="0047114E">
              <w:rPr>
                <w:szCs w:val="28"/>
              </w:rPr>
              <w:t>229</w:t>
            </w:r>
          </w:p>
        </w:tc>
        <w:tc>
          <w:tcPr>
            <w:tcW w:w="212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szCs w:val="28"/>
              </w:rPr>
            </w:pPr>
            <w:r w:rsidRPr="0047114E">
              <w:rPr>
                <w:szCs w:val="28"/>
              </w:rPr>
              <w:t>31, 15 %</w:t>
            </w:r>
          </w:p>
        </w:tc>
      </w:tr>
      <w:tr w:rsidR="0047114E" w:rsidRPr="0047114E" w:rsidTr="0047114E">
        <w:tc>
          <w:tcPr>
            <w:tcW w:w="12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szCs w:val="28"/>
              </w:rPr>
            </w:pPr>
            <w:r w:rsidRPr="0047114E">
              <w:rPr>
                <w:b/>
                <w:szCs w:val="28"/>
              </w:rPr>
              <w:t>2019/2020</w:t>
            </w:r>
          </w:p>
        </w:tc>
        <w:tc>
          <w:tcPr>
            <w:tcW w:w="145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szCs w:val="28"/>
              </w:rPr>
            </w:pPr>
            <w:r w:rsidRPr="0047114E">
              <w:rPr>
                <w:b/>
                <w:szCs w:val="28"/>
              </w:rPr>
              <w:t>930</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szCs w:val="28"/>
              </w:rPr>
            </w:pPr>
            <w:r w:rsidRPr="0047114E">
              <w:rPr>
                <w:b/>
                <w:szCs w:val="28"/>
              </w:rPr>
              <w:t>38</w:t>
            </w:r>
          </w:p>
        </w:tc>
        <w:tc>
          <w:tcPr>
            <w:tcW w:w="144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szCs w:val="28"/>
              </w:rPr>
            </w:pPr>
            <w:r w:rsidRPr="0047114E">
              <w:rPr>
                <w:b/>
                <w:szCs w:val="28"/>
              </w:rPr>
              <w:t>216</w:t>
            </w:r>
          </w:p>
        </w:tc>
        <w:tc>
          <w:tcPr>
            <w:tcW w:w="82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szCs w:val="28"/>
              </w:rPr>
            </w:pPr>
            <w:r w:rsidRPr="0047114E">
              <w:rPr>
                <w:b/>
                <w:szCs w:val="28"/>
              </w:rPr>
              <w:t>254</w:t>
            </w:r>
          </w:p>
        </w:tc>
        <w:tc>
          <w:tcPr>
            <w:tcW w:w="212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szCs w:val="28"/>
              </w:rPr>
            </w:pPr>
            <w:r w:rsidRPr="0047114E">
              <w:rPr>
                <w:b/>
                <w:szCs w:val="28"/>
              </w:rPr>
              <w:t>27,31 %</w:t>
            </w:r>
          </w:p>
        </w:tc>
      </w:tr>
    </w:tbl>
    <w:p w:rsidR="0047114E" w:rsidRPr="0047114E" w:rsidRDefault="0047114E" w:rsidP="0047114E">
      <w:pPr>
        <w:jc w:val="center"/>
        <w:rPr>
          <w:b/>
          <w:szCs w:val="28"/>
        </w:rPr>
      </w:pPr>
    </w:p>
    <w:p w:rsidR="0047114E" w:rsidRPr="0047114E" w:rsidRDefault="0047114E" w:rsidP="0047114E">
      <w:pPr>
        <w:rPr>
          <w:b/>
          <w:szCs w:val="28"/>
        </w:rPr>
      </w:pPr>
    </w:p>
    <w:p w:rsidR="0047114E" w:rsidRPr="0047114E" w:rsidRDefault="0047114E" w:rsidP="0047114E">
      <w:pPr>
        <w:jc w:val="center"/>
        <w:rPr>
          <w:b/>
          <w:szCs w:val="28"/>
        </w:rPr>
      </w:pPr>
      <w:r w:rsidRPr="0047114E">
        <w:rPr>
          <w:b/>
          <w:szCs w:val="28"/>
        </w:rPr>
        <w:t>Качественный анализ школьного этапа всероссийской олимпиады школьников за последние шесть лет.</w:t>
      </w:r>
    </w:p>
    <w:p w:rsidR="0047114E" w:rsidRPr="0047114E" w:rsidRDefault="0047114E" w:rsidP="0047114E">
      <w:pPr>
        <w:jc w:val="center"/>
        <w:rPr>
          <w:b/>
          <w:szCs w:val="28"/>
        </w:rPr>
      </w:pPr>
    </w:p>
    <w:p w:rsidR="0047114E" w:rsidRPr="0047114E" w:rsidRDefault="0047114E" w:rsidP="0047114E">
      <w:pPr>
        <w:jc w:val="center"/>
        <w:rPr>
          <w:b/>
          <w:szCs w:val="28"/>
        </w:rPr>
      </w:pPr>
      <w:r w:rsidRPr="0047114E">
        <w:rPr>
          <w:b/>
          <w:noProof/>
          <w:szCs w:val="28"/>
        </w:rPr>
        <w:drawing>
          <wp:inline distT="0" distB="0" distL="0" distR="0" wp14:anchorId="4C817756" wp14:editId="1DCBFFE0">
            <wp:extent cx="5419725" cy="2543175"/>
            <wp:effectExtent l="19050" t="0" r="9525" b="0"/>
            <wp:docPr id="18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7114E" w:rsidRPr="0047114E" w:rsidRDefault="0047114E" w:rsidP="0047114E">
      <w:pPr>
        <w:ind w:firstLine="708"/>
        <w:jc w:val="both"/>
        <w:rPr>
          <w:szCs w:val="28"/>
        </w:rPr>
      </w:pPr>
    </w:p>
    <w:p w:rsidR="0047114E" w:rsidRPr="0047114E" w:rsidRDefault="0047114E" w:rsidP="0047114E">
      <w:pPr>
        <w:ind w:firstLine="708"/>
        <w:jc w:val="both"/>
        <w:rPr>
          <w:szCs w:val="28"/>
        </w:rPr>
      </w:pPr>
      <w:r w:rsidRPr="0047114E">
        <w:rPr>
          <w:szCs w:val="28"/>
        </w:rPr>
        <w:t>За последние три года количество участий выросло на 110, а по сравнению с прошлым годом на 195. Одна из задач, поставленная перед педагогическим коллективом была выполнена, однако доля победителей и призеров школьного этапа всероссийской олимпиады школьников сократилась.</w:t>
      </w:r>
    </w:p>
    <w:p w:rsidR="0047114E" w:rsidRPr="0047114E" w:rsidRDefault="0047114E" w:rsidP="0047114E">
      <w:pPr>
        <w:pStyle w:val="af7"/>
        <w:jc w:val="center"/>
        <w:rPr>
          <w:b/>
        </w:rPr>
      </w:pPr>
    </w:p>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Сравнительная таблица доли победителей и призеров от количества участий за последние четыре года.</w:t>
      </w:r>
    </w:p>
    <w:p w:rsidR="0047114E" w:rsidRPr="0047114E" w:rsidRDefault="0047114E" w:rsidP="0047114E">
      <w:pPr>
        <w:pStyle w:val="af7"/>
        <w:rPr>
          <w:rFonts w:ascii="Times New Roman" w:hAnsi="Times New Roman"/>
          <w:b/>
          <w:sz w:val="24"/>
          <w:szCs w:val="24"/>
        </w:rPr>
      </w:pPr>
    </w:p>
    <w:tbl>
      <w:tblPr>
        <w:tblStyle w:val="a6"/>
        <w:tblW w:w="0" w:type="auto"/>
        <w:tblLayout w:type="fixed"/>
        <w:tblLook w:val="04A0" w:firstRow="1" w:lastRow="0" w:firstColumn="1" w:lastColumn="0" w:noHBand="0" w:noVBand="1"/>
      </w:tblPr>
      <w:tblGrid>
        <w:gridCol w:w="2721"/>
        <w:gridCol w:w="1539"/>
        <w:gridCol w:w="1802"/>
        <w:gridCol w:w="1701"/>
        <w:gridCol w:w="1559"/>
      </w:tblGrid>
      <w:tr w:rsidR="0047114E" w:rsidRPr="0047114E" w:rsidTr="0047114E">
        <w:tc>
          <w:tcPr>
            <w:tcW w:w="2721" w:type="dxa"/>
            <w:vMerge w:val="restart"/>
          </w:tcPr>
          <w:p w:rsidR="0047114E" w:rsidRPr="0047114E" w:rsidRDefault="0047114E" w:rsidP="0047114E">
            <w:pPr>
              <w:pStyle w:val="af7"/>
              <w:rPr>
                <w:rFonts w:ascii="Times New Roman" w:hAnsi="Times New Roman"/>
                <w:sz w:val="24"/>
                <w:szCs w:val="24"/>
              </w:rPr>
            </w:pPr>
            <w:r w:rsidRPr="0047114E">
              <w:rPr>
                <w:rFonts w:ascii="Times New Roman" w:hAnsi="Times New Roman"/>
                <w:sz w:val="24"/>
                <w:szCs w:val="24"/>
              </w:rPr>
              <w:t>Доля победителей и призеров от количества участий</w:t>
            </w:r>
          </w:p>
        </w:tc>
        <w:tc>
          <w:tcPr>
            <w:tcW w:w="1539"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2016/2017</w:t>
            </w:r>
          </w:p>
        </w:tc>
        <w:tc>
          <w:tcPr>
            <w:tcW w:w="1802"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2017/2018</w:t>
            </w:r>
          </w:p>
        </w:tc>
        <w:tc>
          <w:tcPr>
            <w:tcW w:w="1701"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2018/2019</w:t>
            </w:r>
          </w:p>
        </w:tc>
        <w:tc>
          <w:tcPr>
            <w:tcW w:w="1559"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2019/2020</w:t>
            </w:r>
          </w:p>
        </w:tc>
      </w:tr>
      <w:tr w:rsidR="0047114E" w:rsidRPr="0047114E" w:rsidTr="0047114E">
        <w:tc>
          <w:tcPr>
            <w:tcW w:w="2721" w:type="dxa"/>
            <w:vMerge/>
          </w:tcPr>
          <w:p w:rsidR="0047114E" w:rsidRPr="0047114E" w:rsidRDefault="0047114E" w:rsidP="0047114E">
            <w:pPr>
              <w:pStyle w:val="af7"/>
              <w:jc w:val="center"/>
              <w:rPr>
                <w:rFonts w:ascii="Times New Roman" w:hAnsi="Times New Roman"/>
                <w:b/>
                <w:sz w:val="24"/>
                <w:szCs w:val="24"/>
              </w:rPr>
            </w:pPr>
          </w:p>
        </w:tc>
        <w:tc>
          <w:tcPr>
            <w:tcW w:w="1539"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sz w:val="24"/>
                <w:szCs w:val="24"/>
              </w:rPr>
              <w:t>23,8 %</w:t>
            </w:r>
          </w:p>
        </w:tc>
        <w:tc>
          <w:tcPr>
            <w:tcW w:w="1802"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sz w:val="24"/>
                <w:szCs w:val="24"/>
              </w:rPr>
              <w:t>30,97 %</w:t>
            </w:r>
          </w:p>
        </w:tc>
        <w:tc>
          <w:tcPr>
            <w:tcW w:w="1701"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31,15 %</w:t>
            </w:r>
          </w:p>
        </w:tc>
        <w:tc>
          <w:tcPr>
            <w:tcW w:w="1559"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27,31 %</w:t>
            </w:r>
          </w:p>
        </w:tc>
      </w:tr>
    </w:tbl>
    <w:p w:rsidR="0047114E" w:rsidRPr="0047114E" w:rsidRDefault="0047114E" w:rsidP="0047114E">
      <w:pPr>
        <w:pStyle w:val="af7"/>
        <w:ind w:firstLine="708"/>
        <w:jc w:val="center"/>
        <w:rPr>
          <w:b/>
        </w:rPr>
      </w:pPr>
    </w:p>
    <w:p w:rsidR="0047114E" w:rsidRPr="0047114E" w:rsidRDefault="0047114E" w:rsidP="0047114E">
      <w:pPr>
        <w:pStyle w:val="af7"/>
        <w:ind w:firstLine="708"/>
        <w:jc w:val="center"/>
        <w:rPr>
          <w:rFonts w:ascii="Times New Roman" w:hAnsi="Times New Roman"/>
          <w:b/>
          <w:sz w:val="24"/>
        </w:rPr>
      </w:pPr>
      <w:r w:rsidRPr="0047114E">
        <w:rPr>
          <w:rFonts w:ascii="Times New Roman" w:hAnsi="Times New Roman"/>
          <w:b/>
          <w:sz w:val="24"/>
        </w:rPr>
        <w:t>Качественный анализ результативности участия в школьном этапе    всероссийской олимпиады школьников за последние четыре года.</w:t>
      </w:r>
    </w:p>
    <w:p w:rsidR="0047114E" w:rsidRPr="0047114E" w:rsidRDefault="0047114E" w:rsidP="0047114E">
      <w:pPr>
        <w:pStyle w:val="af7"/>
        <w:rPr>
          <w:rFonts w:ascii="Times New Roman" w:hAnsi="Times New Roman"/>
          <w:b/>
          <w:sz w:val="24"/>
        </w:rPr>
      </w:pPr>
    </w:p>
    <w:p w:rsidR="0047114E" w:rsidRPr="0047114E" w:rsidRDefault="0047114E" w:rsidP="0047114E">
      <w:pPr>
        <w:pStyle w:val="af7"/>
        <w:ind w:firstLine="708"/>
        <w:jc w:val="center"/>
        <w:rPr>
          <w:b/>
        </w:rPr>
      </w:pPr>
      <w:r w:rsidRPr="0047114E">
        <w:rPr>
          <w:b/>
          <w:noProof/>
        </w:rPr>
        <w:drawing>
          <wp:inline distT="0" distB="0" distL="0" distR="0" wp14:anchorId="362401DA" wp14:editId="1E67DAFE">
            <wp:extent cx="5391150" cy="1790700"/>
            <wp:effectExtent l="19050" t="0" r="19050" b="0"/>
            <wp:docPr id="4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7114E" w:rsidRPr="0047114E" w:rsidRDefault="0047114E" w:rsidP="0047114E">
      <w:pPr>
        <w:jc w:val="both"/>
        <w:rPr>
          <w:szCs w:val="28"/>
        </w:rPr>
      </w:pPr>
    </w:p>
    <w:p w:rsidR="0047114E" w:rsidRPr="0047114E" w:rsidRDefault="0047114E" w:rsidP="0047114E">
      <w:pPr>
        <w:ind w:firstLine="708"/>
        <w:jc w:val="both"/>
        <w:rPr>
          <w:szCs w:val="28"/>
        </w:rPr>
      </w:pPr>
    </w:p>
    <w:p w:rsidR="0047114E" w:rsidRPr="0047114E" w:rsidRDefault="0047114E" w:rsidP="0047114E">
      <w:pPr>
        <w:pStyle w:val="af7"/>
        <w:ind w:firstLine="708"/>
        <w:jc w:val="both"/>
        <w:rPr>
          <w:rFonts w:ascii="Times New Roman" w:hAnsi="Times New Roman"/>
          <w:sz w:val="24"/>
        </w:rPr>
      </w:pPr>
      <w:r w:rsidRPr="0047114E">
        <w:rPr>
          <w:rFonts w:ascii="Times New Roman" w:hAnsi="Times New Roman"/>
          <w:sz w:val="24"/>
          <w:szCs w:val="28"/>
        </w:rPr>
        <w:t>В 2019/2020 учебном году доля победителей и призеров школьного этапа всероссийской олимпиады школьников сократилась по сравнению с прошлым годом на 3,84 %.</w:t>
      </w:r>
    </w:p>
    <w:p w:rsidR="0047114E" w:rsidRPr="0047114E" w:rsidRDefault="0047114E" w:rsidP="0047114E">
      <w:pPr>
        <w:ind w:firstLine="708"/>
        <w:jc w:val="both"/>
        <w:rPr>
          <w:szCs w:val="28"/>
        </w:rPr>
      </w:pPr>
      <w:r w:rsidRPr="0047114E">
        <w:rPr>
          <w:szCs w:val="28"/>
        </w:rPr>
        <w:t xml:space="preserve"> Победителями и призерами школьного этапа стали учащиеся по следующим предметам: математике, биологии, экономике, литературе, информатике, экологии, русскому языку, французскому языку, географии, ОБЖ, химии, английскому языку, физике, технологии, истории, физической культуре, МХК, астрономии. </w:t>
      </w:r>
    </w:p>
    <w:p w:rsidR="0047114E" w:rsidRPr="0047114E" w:rsidRDefault="0047114E" w:rsidP="0047114E">
      <w:pPr>
        <w:ind w:firstLine="708"/>
        <w:jc w:val="both"/>
        <w:rPr>
          <w:szCs w:val="28"/>
        </w:rPr>
      </w:pPr>
      <w:r w:rsidRPr="0047114E">
        <w:rPr>
          <w:szCs w:val="28"/>
        </w:rPr>
        <w:t>Учащиеся не вошли в рейтинговую таблицу призеров по одному предмету – праву (в прошлом учебном году по двум - физике и астрономии).</w:t>
      </w:r>
    </w:p>
    <w:p w:rsidR="0047114E" w:rsidRPr="0047114E" w:rsidRDefault="0047114E" w:rsidP="0047114E">
      <w:pPr>
        <w:ind w:firstLine="708"/>
        <w:jc w:val="both"/>
        <w:rPr>
          <w:szCs w:val="28"/>
          <w:u w:val="single"/>
        </w:rPr>
      </w:pPr>
    </w:p>
    <w:p w:rsidR="0047114E" w:rsidRPr="0047114E" w:rsidRDefault="0047114E" w:rsidP="0047114E">
      <w:pPr>
        <w:ind w:firstLine="708"/>
        <w:jc w:val="both"/>
        <w:rPr>
          <w:u w:val="single"/>
        </w:rPr>
      </w:pPr>
      <w:r w:rsidRPr="0047114E">
        <w:rPr>
          <w:u w:val="single"/>
        </w:rPr>
        <w:t>Из 20 предметов по 9 предметам были победители:</w:t>
      </w:r>
    </w:p>
    <w:p w:rsidR="0047114E" w:rsidRPr="0047114E" w:rsidRDefault="0047114E" w:rsidP="000C52DA">
      <w:pPr>
        <w:pStyle w:val="af5"/>
        <w:numPr>
          <w:ilvl w:val="0"/>
          <w:numId w:val="66"/>
        </w:numPr>
        <w:spacing w:line="240" w:lineRule="auto"/>
        <w:jc w:val="both"/>
        <w:rPr>
          <w:rFonts w:ascii="Times New Roman" w:hAnsi="Times New Roman"/>
          <w:sz w:val="24"/>
          <w:szCs w:val="24"/>
        </w:rPr>
      </w:pPr>
      <w:r w:rsidRPr="0047114E">
        <w:rPr>
          <w:rFonts w:ascii="Times New Roman" w:hAnsi="Times New Roman"/>
          <w:sz w:val="24"/>
          <w:szCs w:val="24"/>
        </w:rPr>
        <w:t>математике - 3 чел. (в прошлом году – 0 чел.);</w:t>
      </w:r>
    </w:p>
    <w:p w:rsidR="0047114E" w:rsidRPr="0047114E" w:rsidRDefault="0047114E" w:rsidP="000C52DA">
      <w:pPr>
        <w:pStyle w:val="af5"/>
        <w:numPr>
          <w:ilvl w:val="0"/>
          <w:numId w:val="66"/>
        </w:numPr>
        <w:spacing w:line="240" w:lineRule="auto"/>
        <w:jc w:val="both"/>
        <w:rPr>
          <w:rFonts w:ascii="Times New Roman" w:hAnsi="Times New Roman"/>
          <w:sz w:val="24"/>
          <w:szCs w:val="24"/>
        </w:rPr>
      </w:pPr>
      <w:r w:rsidRPr="0047114E">
        <w:rPr>
          <w:rFonts w:ascii="Times New Roman" w:hAnsi="Times New Roman"/>
          <w:sz w:val="24"/>
          <w:szCs w:val="24"/>
        </w:rPr>
        <w:t xml:space="preserve">биологии - 2 чел. (в прошлом году – 4 чел.); </w:t>
      </w:r>
    </w:p>
    <w:p w:rsidR="0047114E" w:rsidRPr="0047114E" w:rsidRDefault="0047114E" w:rsidP="000C52DA">
      <w:pPr>
        <w:pStyle w:val="af5"/>
        <w:numPr>
          <w:ilvl w:val="0"/>
          <w:numId w:val="66"/>
        </w:numPr>
        <w:spacing w:line="240" w:lineRule="auto"/>
        <w:jc w:val="both"/>
        <w:rPr>
          <w:rFonts w:ascii="Times New Roman" w:hAnsi="Times New Roman"/>
          <w:sz w:val="24"/>
          <w:szCs w:val="24"/>
        </w:rPr>
      </w:pPr>
      <w:r w:rsidRPr="0047114E">
        <w:rPr>
          <w:rFonts w:ascii="Times New Roman" w:hAnsi="Times New Roman"/>
          <w:sz w:val="24"/>
          <w:szCs w:val="24"/>
        </w:rPr>
        <w:t>литературе - 1 чел. (в прошлом году – 2 чел.);</w:t>
      </w:r>
    </w:p>
    <w:p w:rsidR="0047114E" w:rsidRPr="0047114E" w:rsidRDefault="0047114E" w:rsidP="000C52DA">
      <w:pPr>
        <w:pStyle w:val="af5"/>
        <w:numPr>
          <w:ilvl w:val="0"/>
          <w:numId w:val="66"/>
        </w:numPr>
        <w:spacing w:line="240" w:lineRule="auto"/>
        <w:jc w:val="both"/>
        <w:rPr>
          <w:rFonts w:ascii="Times New Roman" w:hAnsi="Times New Roman"/>
          <w:sz w:val="24"/>
          <w:szCs w:val="24"/>
        </w:rPr>
      </w:pPr>
      <w:r w:rsidRPr="0047114E">
        <w:rPr>
          <w:rFonts w:ascii="Times New Roman" w:hAnsi="Times New Roman"/>
          <w:sz w:val="24"/>
          <w:szCs w:val="24"/>
        </w:rPr>
        <w:t>экологии – 1 чел. (в прошлом году – 0 чел.);</w:t>
      </w:r>
    </w:p>
    <w:p w:rsidR="0047114E" w:rsidRPr="0047114E" w:rsidRDefault="0047114E" w:rsidP="000C52DA">
      <w:pPr>
        <w:pStyle w:val="af5"/>
        <w:numPr>
          <w:ilvl w:val="0"/>
          <w:numId w:val="66"/>
        </w:numPr>
        <w:spacing w:line="240" w:lineRule="auto"/>
        <w:jc w:val="both"/>
        <w:rPr>
          <w:rFonts w:ascii="Times New Roman" w:hAnsi="Times New Roman"/>
          <w:sz w:val="24"/>
          <w:szCs w:val="24"/>
        </w:rPr>
      </w:pPr>
      <w:r w:rsidRPr="0047114E">
        <w:rPr>
          <w:rFonts w:ascii="Times New Roman" w:hAnsi="Times New Roman"/>
          <w:sz w:val="24"/>
          <w:szCs w:val="24"/>
        </w:rPr>
        <w:t>французскому языку – 2 чел. (в прошлом году – 0 чел.);</w:t>
      </w:r>
    </w:p>
    <w:p w:rsidR="0047114E" w:rsidRPr="0047114E" w:rsidRDefault="0047114E" w:rsidP="000C52DA">
      <w:pPr>
        <w:pStyle w:val="af5"/>
        <w:numPr>
          <w:ilvl w:val="0"/>
          <w:numId w:val="66"/>
        </w:numPr>
        <w:spacing w:line="240" w:lineRule="auto"/>
        <w:jc w:val="both"/>
        <w:rPr>
          <w:rFonts w:ascii="Times New Roman" w:hAnsi="Times New Roman"/>
          <w:sz w:val="24"/>
          <w:szCs w:val="24"/>
        </w:rPr>
      </w:pPr>
      <w:r w:rsidRPr="0047114E">
        <w:rPr>
          <w:rFonts w:ascii="Times New Roman" w:hAnsi="Times New Roman"/>
          <w:sz w:val="24"/>
          <w:szCs w:val="24"/>
        </w:rPr>
        <w:t>ОБЖ – 16 чел. (в прошлом году – 3 чел.);</w:t>
      </w:r>
    </w:p>
    <w:p w:rsidR="0047114E" w:rsidRPr="0047114E" w:rsidRDefault="0047114E" w:rsidP="000C52DA">
      <w:pPr>
        <w:pStyle w:val="af5"/>
        <w:numPr>
          <w:ilvl w:val="0"/>
          <w:numId w:val="66"/>
        </w:numPr>
        <w:spacing w:line="240" w:lineRule="auto"/>
        <w:jc w:val="both"/>
        <w:rPr>
          <w:rFonts w:ascii="Times New Roman" w:hAnsi="Times New Roman"/>
          <w:sz w:val="24"/>
          <w:szCs w:val="24"/>
        </w:rPr>
      </w:pPr>
      <w:r w:rsidRPr="0047114E">
        <w:rPr>
          <w:rFonts w:ascii="Times New Roman" w:hAnsi="Times New Roman"/>
          <w:sz w:val="24"/>
          <w:szCs w:val="24"/>
        </w:rPr>
        <w:t>английскому языку – 4 чел. (в прошлом году – 0 чел.);</w:t>
      </w:r>
    </w:p>
    <w:p w:rsidR="0047114E" w:rsidRPr="0047114E" w:rsidRDefault="0047114E" w:rsidP="000C52DA">
      <w:pPr>
        <w:pStyle w:val="af5"/>
        <w:numPr>
          <w:ilvl w:val="0"/>
          <w:numId w:val="66"/>
        </w:numPr>
        <w:spacing w:line="240" w:lineRule="auto"/>
        <w:jc w:val="both"/>
        <w:rPr>
          <w:rFonts w:ascii="Times New Roman" w:hAnsi="Times New Roman"/>
          <w:sz w:val="24"/>
          <w:szCs w:val="24"/>
        </w:rPr>
      </w:pPr>
      <w:r w:rsidRPr="0047114E">
        <w:rPr>
          <w:rFonts w:ascii="Times New Roman" w:hAnsi="Times New Roman"/>
          <w:sz w:val="24"/>
          <w:szCs w:val="24"/>
        </w:rPr>
        <w:t>технологии – 8 чел. (в прошлом году – 12 чел.);</w:t>
      </w:r>
    </w:p>
    <w:p w:rsidR="0047114E" w:rsidRPr="0047114E" w:rsidRDefault="0047114E" w:rsidP="000C52DA">
      <w:pPr>
        <w:pStyle w:val="af5"/>
        <w:numPr>
          <w:ilvl w:val="0"/>
          <w:numId w:val="66"/>
        </w:numPr>
        <w:spacing w:line="240" w:lineRule="auto"/>
        <w:jc w:val="both"/>
        <w:rPr>
          <w:rFonts w:ascii="Times New Roman" w:hAnsi="Times New Roman"/>
          <w:sz w:val="24"/>
          <w:szCs w:val="24"/>
        </w:rPr>
      </w:pPr>
      <w:r w:rsidRPr="0047114E">
        <w:rPr>
          <w:rFonts w:ascii="Times New Roman" w:hAnsi="Times New Roman"/>
          <w:sz w:val="24"/>
          <w:szCs w:val="24"/>
        </w:rPr>
        <w:t>физической культуре – 1 чел. (в прошлом году – 2 чел.).</w:t>
      </w:r>
    </w:p>
    <w:p w:rsidR="0047114E" w:rsidRPr="0047114E" w:rsidRDefault="0047114E" w:rsidP="0047114E">
      <w:pPr>
        <w:pStyle w:val="af5"/>
        <w:ind w:left="1428"/>
        <w:jc w:val="both"/>
        <w:rPr>
          <w:szCs w:val="28"/>
        </w:rPr>
      </w:pPr>
    </w:p>
    <w:p w:rsidR="0047114E" w:rsidRPr="0047114E" w:rsidRDefault="0047114E" w:rsidP="0047114E">
      <w:pPr>
        <w:ind w:firstLine="708"/>
        <w:jc w:val="both"/>
        <w:rPr>
          <w:szCs w:val="28"/>
        </w:rPr>
      </w:pPr>
      <w:r w:rsidRPr="0047114E">
        <w:rPr>
          <w:noProof/>
          <w:szCs w:val="28"/>
        </w:rPr>
        <w:drawing>
          <wp:inline distT="0" distB="0" distL="0" distR="0" wp14:anchorId="1149111A" wp14:editId="3B21C938">
            <wp:extent cx="5092700" cy="2247900"/>
            <wp:effectExtent l="19050" t="0" r="12700" b="0"/>
            <wp:docPr id="5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7114E" w:rsidRPr="0047114E" w:rsidRDefault="0047114E" w:rsidP="0047114E">
      <w:pPr>
        <w:pStyle w:val="af7"/>
        <w:ind w:firstLine="708"/>
        <w:jc w:val="both"/>
      </w:pPr>
    </w:p>
    <w:p w:rsidR="0047114E" w:rsidRPr="0047114E" w:rsidRDefault="0047114E" w:rsidP="0047114E">
      <w:pPr>
        <w:pStyle w:val="af7"/>
        <w:ind w:firstLine="708"/>
        <w:jc w:val="both"/>
        <w:rPr>
          <w:rFonts w:ascii="Times New Roman" w:hAnsi="Times New Roman"/>
          <w:sz w:val="24"/>
        </w:rPr>
      </w:pPr>
    </w:p>
    <w:p w:rsidR="0047114E" w:rsidRPr="0047114E" w:rsidRDefault="0047114E" w:rsidP="0047114E">
      <w:pPr>
        <w:pStyle w:val="af7"/>
        <w:ind w:firstLine="708"/>
        <w:jc w:val="both"/>
        <w:rPr>
          <w:rFonts w:ascii="Times New Roman" w:hAnsi="Times New Roman"/>
          <w:sz w:val="24"/>
        </w:rPr>
      </w:pPr>
    </w:p>
    <w:p w:rsidR="0047114E" w:rsidRPr="0047114E" w:rsidRDefault="0047114E" w:rsidP="0047114E">
      <w:pPr>
        <w:pStyle w:val="af7"/>
        <w:ind w:firstLine="708"/>
        <w:jc w:val="both"/>
        <w:rPr>
          <w:rFonts w:ascii="Times New Roman" w:hAnsi="Times New Roman"/>
          <w:sz w:val="24"/>
        </w:rPr>
      </w:pPr>
      <w:r w:rsidRPr="0047114E">
        <w:rPr>
          <w:rFonts w:ascii="Times New Roman" w:hAnsi="Times New Roman"/>
          <w:sz w:val="24"/>
        </w:rPr>
        <w:t>Пятый год учащиеся 4-х классов принимали участие в школьном этапе  всероссийской олимпиады школьников по математике и русскому языку.</w:t>
      </w:r>
    </w:p>
    <w:p w:rsidR="0047114E" w:rsidRPr="0047114E" w:rsidRDefault="0047114E" w:rsidP="0047114E">
      <w:pPr>
        <w:pStyle w:val="af7"/>
        <w:ind w:firstLine="708"/>
        <w:jc w:val="center"/>
        <w:rPr>
          <w:b/>
        </w:rPr>
      </w:pPr>
    </w:p>
    <w:p w:rsidR="0047114E" w:rsidRPr="0047114E" w:rsidRDefault="0047114E" w:rsidP="0047114E">
      <w:pPr>
        <w:pStyle w:val="af7"/>
        <w:ind w:firstLine="708"/>
        <w:jc w:val="center"/>
        <w:rPr>
          <w:rFonts w:ascii="Times New Roman" w:hAnsi="Times New Roman"/>
          <w:b/>
          <w:sz w:val="24"/>
          <w:szCs w:val="24"/>
        </w:rPr>
      </w:pPr>
      <w:r w:rsidRPr="0047114E">
        <w:rPr>
          <w:rFonts w:ascii="Times New Roman" w:hAnsi="Times New Roman"/>
          <w:b/>
          <w:sz w:val="24"/>
          <w:szCs w:val="24"/>
        </w:rPr>
        <w:t>Результаты школьного этапа  всероссийской олимпиады школьников среди учащихся 4-х классов.</w:t>
      </w:r>
    </w:p>
    <w:p w:rsidR="0047114E" w:rsidRPr="0047114E" w:rsidRDefault="0047114E" w:rsidP="0047114E">
      <w:pPr>
        <w:pStyle w:val="af7"/>
        <w:ind w:firstLine="708"/>
        <w:jc w:val="both"/>
        <w:rPr>
          <w:rFonts w:ascii="Times New Roman" w:hAnsi="Times New Roman"/>
          <w:b/>
          <w:sz w:val="24"/>
          <w:szCs w:val="24"/>
        </w:rPr>
      </w:pPr>
    </w:p>
    <w:tbl>
      <w:tblPr>
        <w:tblW w:w="10632" w:type="dxa"/>
        <w:tblInd w:w="-743" w:type="dxa"/>
        <w:tblLayout w:type="fixed"/>
        <w:tblLook w:val="04A0" w:firstRow="1" w:lastRow="0" w:firstColumn="1" w:lastColumn="0" w:noHBand="0" w:noVBand="1"/>
      </w:tblPr>
      <w:tblGrid>
        <w:gridCol w:w="851"/>
        <w:gridCol w:w="1701"/>
        <w:gridCol w:w="1418"/>
        <w:gridCol w:w="1559"/>
        <w:gridCol w:w="1134"/>
        <w:gridCol w:w="1843"/>
        <w:gridCol w:w="2126"/>
      </w:tblGrid>
      <w:tr w:rsidR="0047114E" w:rsidRPr="0047114E" w:rsidTr="0047114E">
        <w:trPr>
          <w:trHeight w:val="1112"/>
        </w:trPr>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i/>
                <w:sz w:val="24"/>
                <w:szCs w:val="24"/>
              </w:rPr>
            </w:pPr>
            <w:r w:rsidRPr="0047114E">
              <w:rPr>
                <w:rFonts w:ascii="Times New Roman" w:hAnsi="Times New Roman"/>
                <w:i/>
                <w:sz w:val="24"/>
                <w:szCs w:val="24"/>
              </w:rPr>
              <w:t>Класс</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i/>
                <w:sz w:val="24"/>
                <w:szCs w:val="24"/>
              </w:rPr>
            </w:pPr>
            <w:r w:rsidRPr="0047114E">
              <w:rPr>
                <w:rFonts w:ascii="Times New Roman" w:hAnsi="Times New Roman"/>
                <w:i/>
                <w:sz w:val="24"/>
                <w:szCs w:val="24"/>
              </w:rPr>
              <w:t>Предмет</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i/>
                <w:sz w:val="24"/>
                <w:szCs w:val="24"/>
              </w:rPr>
            </w:pPr>
            <w:r w:rsidRPr="0047114E">
              <w:rPr>
                <w:rFonts w:ascii="Times New Roman" w:hAnsi="Times New Roman"/>
                <w:i/>
                <w:sz w:val="24"/>
                <w:szCs w:val="24"/>
              </w:rPr>
              <w:t>Кол-во участников</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i/>
                <w:sz w:val="24"/>
                <w:szCs w:val="24"/>
              </w:rPr>
            </w:pPr>
            <w:r w:rsidRPr="0047114E">
              <w:rPr>
                <w:rFonts w:ascii="Times New Roman" w:hAnsi="Times New Roman"/>
                <w:i/>
                <w:sz w:val="24"/>
                <w:szCs w:val="24"/>
              </w:rPr>
              <w:t xml:space="preserve">Кол-во </w:t>
            </w:r>
          </w:p>
          <w:p w:rsidR="0047114E" w:rsidRPr="0047114E" w:rsidRDefault="0047114E" w:rsidP="0047114E">
            <w:pPr>
              <w:pStyle w:val="af7"/>
              <w:jc w:val="both"/>
              <w:rPr>
                <w:rFonts w:ascii="Times New Roman" w:hAnsi="Times New Roman"/>
                <w:i/>
                <w:sz w:val="24"/>
                <w:szCs w:val="24"/>
              </w:rPr>
            </w:pPr>
            <w:r w:rsidRPr="0047114E">
              <w:rPr>
                <w:rFonts w:ascii="Times New Roman" w:hAnsi="Times New Roman"/>
                <w:i/>
                <w:sz w:val="24"/>
                <w:szCs w:val="24"/>
              </w:rPr>
              <w:t>победителей</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i/>
                <w:sz w:val="24"/>
                <w:szCs w:val="24"/>
              </w:rPr>
            </w:pPr>
            <w:r w:rsidRPr="0047114E">
              <w:rPr>
                <w:rFonts w:ascii="Times New Roman" w:hAnsi="Times New Roman"/>
                <w:i/>
                <w:sz w:val="24"/>
                <w:szCs w:val="24"/>
              </w:rPr>
              <w:t>Кол-во призеров</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rPr>
                <w:rFonts w:ascii="Times New Roman" w:hAnsi="Times New Roman"/>
                <w:i/>
                <w:sz w:val="24"/>
                <w:szCs w:val="24"/>
              </w:rPr>
            </w:pPr>
            <w:r w:rsidRPr="0047114E">
              <w:rPr>
                <w:rFonts w:ascii="Times New Roman" w:hAnsi="Times New Roman"/>
                <w:i/>
                <w:sz w:val="24"/>
                <w:szCs w:val="24"/>
              </w:rPr>
              <w:t>Доля призеров и победителей от количества участников</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rPr>
                <w:rFonts w:ascii="Times New Roman" w:hAnsi="Times New Roman"/>
                <w:i/>
                <w:sz w:val="24"/>
                <w:szCs w:val="24"/>
              </w:rPr>
            </w:pPr>
            <w:r w:rsidRPr="0047114E">
              <w:rPr>
                <w:rFonts w:ascii="Times New Roman" w:hAnsi="Times New Roman"/>
                <w:i/>
                <w:sz w:val="24"/>
                <w:szCs w:val="24"/>
              </w:rPr>
              <w:t>Учитель</w:t>
            </w:r>
          </w:p>
        </w:tc>
      </w:tr>
      <w:tr w:rsidR="0047114E" w:rsidRPr="0047114E" w:rsidTr="0047114E">
        <w:trPr>
          <w:trHeight w:val="271"/>
        </w:trPr>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 «А»</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12,5 %</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rPr>
                <w:rFonts w:ascii="Times New Roman" w:hAnsi="Times New Roman"/>
                <w:sz w:val="24"/>
                <w:szCs w:val="24"/>
              </w:rPr>
            </w:pPr>
            <w:r w:rsidRPr="0047114E">
              <w:rPr>
                <w:rFonts w:ascii="Times New Roman" w:hAnsi="Times New Roman"/>
                <w:sz w:val="24"/>
                <w:szCs w:val="24"/>
              </w:rPr>
              <w:t>Алехина Л.В.</w:t>
            </w:r>
          </w:p>
        </w:tc>
      </w:tr>
      <w:tr w:rsidR="0047114E" w:rsidRPr="0047114E" w:rsidTr="0047114E">
        <w:trPr>
          <w:trHeight w:val="271"/>
        </w:trPr>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 «Б»</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16,6 %</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Труевцева Н.Г.</w:t>
            </w:r>
          </w:p>
        </w:tc>
      </w:tr>
      <w:tr w:rsidR="0047114E" w:rsidRPr="0047114E" w:rsidTr="0047114E">
        <w:trPr>
          <w:trHeight w:val="271"/>
        </w:trPr>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 «В»</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0 %</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Мартыненко И.А.</w:t>
            </w:r>
          </w:p>
        </w:tc>
      </w:tr>
      <w:tr w:rsidR="0047114E" w:rsidRPr="0047114E" w:rsidTr="0047114E">
        <w:trPr>
          <w:trHeight w:val="271"/>
        </w:trPr>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 «Г»</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0 %</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Хорунженко И.И.</w:t>
            </w:r>
          </w:p>
        </w:tc>
      </w:tr>
      <w:tr w:rsidR="0047114E" w:rsidRPr="0047114E" w:rsidTr="0047114E">
        <w:trPr>
          <w:trHeight w:val="271"/>
        </w:trPr>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 «Е»</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0 %</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Орешникова Л.В.</w:t>
            </w:r>
          </w:p>
        </w:tc>
      </w:tr>
      <w:tr w:rsidR="0047114E" w:rsidRPr="0047114E" w:rsidTr="0047114E">
        <w:trPr>
          <w:trHeight w:val="271"/>
        </w:trPr>
        <w:tc>
          <w:tcPr>
            <w:tcW w:w="2552"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b/>
                <w:sz w:val="24"/>
                <w:szCs w:val="24"/>
              </w:rPr>
            </w:pPr>
            <w:r w:rsidRPr="0047114E">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34</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5,8 %</w:t>
            </w:r>
          </w:p>
        </w:tc>
        <w:tc>
          <w:tcPr>
            <w:tcW w:w="2126"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pStyle w:val="af7"/>
              <w:jc w:val="both"/>
              <w:rPr>
                <w:rFonts w:ascii="Times New Roman" w:hAnsi="Times New Roman"/>
                <w:b/>
                <w:sz w:val="24"/>
                <w:szCs w:val="24"/>
              </w:rPr>
            </w:pPr>
          </w:p>
        </w:tc>
      </w:tr>
      <w:tr w:rsidR="0047114E" w:rsidRPr="0047114E" w:rsidTr="0047114E">
        <w:trPr>
          <w:trHeight w:val="271"/>
        </w:trPr>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 «А»</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66,66 %</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rPr>
                <w:rFonts w:ascii="Times New Roman" w:hAnsi="Times New Roman"/>
                <w:sz w:val="24"/>
                <w:szCs w:val="24"/>
              </w:rPr>
            </w:pPr>
            <w:r w:rsidRPr="0047114E">
              <w:rPr>
                <w:rFonts w:ascii="Times New Roman" w:hAnsi="Times New Roman"/>
                <w:sz w:val="24"/>
                <w:szCs w:val="24"/>
              </w:rPr>
              <w:t>Алехина Л.В.</w:t>
            </w:r>
          </w:p>
        </w:tc>
      </w:tr>
      <w:tr w:rsidR="0047114E" w:rsidRPr="0047114E" w:rsidTr="0047114E">
        <w:trPr>
          <w:trHeight w:val="271"/>
        </w:trPr>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 «Б»</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100 %</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Труевцева Н.Г.</w:t>
            </w:r>
          </w:p>
        </w:tc>
      </w:tr>
      <w:tr w:rsidR="0047114E" w:rsidRPr="0047114E" w:rsidTr="0047114E">
        <w:trPr>
          <w:trHeight w:val="271"/>
        </w:trPr>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 «В»</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66,66 %</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Мартыненко И.А.</w:t>
            </w:r>
          </w:p>
        </w:tc>
      </w:tr>
      <w:tr w:rsidR="0047114E" w:rsidRPr="0047114E" w:rsidTr="0047114E">
        <w:trPr>
          <w:trHeight w:val="271"/>
        </w:trPr>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 «Г»</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0 %</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Хорунженко И.И.</w:t>
            </w:r>
          </w:p>
        </w:tc>
      </w:tr>
      <w:tr w:rsidR="0047114E" w:rsidRPr="0047114E" w:rsidTr="0047114E">
        <w:trPr>
          <w:trHeight w:val="271"/>
        </w:trPr>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 «Е»</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50 %</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Орешникова Л.В.</w:t>
            </w:r>
          </w:p>
        </w:tc>
      </w:tr>
      <w:tr w:rsidR="0047114E" w:rsidRPr="0047114E" w:rsidTr="0047114E">
        <w:trPr>
          <w:trHeight w:val="286"/>
        </w:trPr>
        <w:tc>
          <w:tcPr>
            <w:tcW w:w="2552"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both"/>
              <w:rPr>
                <w:rFonts w:ascii="Times New Roman" w:hAnsi="Times New Roman"/>
                <w:b/>
                <w:sz w:val="24"/>
                <w:szCs w:val="24"/>
              </w:rPr>
            </w:pPr>
            <w:r w:rsidRPr="0047114E">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35</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17</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57,14 %</w:t>
            </w:r>
          </w:p>
        </w:tc>
        <w:tc>
          <w:tcPr>
            <w:tcW w:w="2126"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pStyle w:val="af7"/>
              <w:jc w:val="both"/>
              <w:rPr>
                <w:rFonts w:ascii="Times New Roman" w:hAnsi="Times New Roman"/>
                <w:sz w:val="24"/>
                <w:szCs w:val="24"/>
              </w:rPr>
            </w:pPr>
          </w:p>
        </w:tc>
      </w:tr>
    </w:tbl>
    <w:p w:rsidR="0047114E" w:rsidRPr="0047114E" w:rsidRDefault="0047114E" w:rsidP="0047114E">
      <w:pPr>
        <w:pStyle w:val="af7"/>
        <w:jc w:val="center"/>
        <w:rPr>
          <w:rFonts w:ascii="Times New Roman" w:hAnsi="Times New Roman"/>
          <w:b/>
          <w:sz w:val="24"/>
          <w:szCs w:val="24"/>
        </w:rPr>
      </w:pPr>
    </w:p>
    <w:p w:rsidR="0047114E" w:rsidRPr="0047114E" w:rsidRDefault="0047114E" w:rsidP="0047114E">
      <w:pPr>
        <w:pStyle w:val="af7"/>
        <w:jc w:val="center"/>
        <w:rPr>
          <w:rFonts w:ascii="Times New Roman" w:hAnsi="Times New Roman"/>
          <w:b/>
          <w:sz w:val="24"/>
          <w:szCs w:val="24"/>
        </w:rPr>
      </w:pPr>
    </w:p>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Качественный анализ результатов школьного этапа всероссийской олимпиады школьников среди учащихся 4-х классов в 2019/2020 учебном году.</w:t>
      </w:r>
    </w:p>
    <w:p w:rsidR="0047114E" w:rsidRPr="0047114E" w:rsidRDefault="0047114E" w:rsidP="0047114E">
      <w:pPr>
        <w:pStyle w:val="af7"/>
        <w:rPr>
          <w:b/>
        </w:rPr>
      </w:pPr>
    </w:p>
    <w:p w:rsidR="0047114E" w:rsidRPr="0047114E" w:rsidRDefault="0047114E" w:rsidP="0047114E">
      <w:pPr>
        <w:pStyle w:val="af7"/>
        <w:jc w:val="center"/>
        <w:rPr>
          <w:b/>
        </w:rPr>
      </w:pPr>
      <w:r w:rsidRPr="0047114E">
        <w:rPr>
          <w:b/>
          <w:noProof/>
        </w:rPr>
        <w:drawing>
          <wp:inline distT="0" distB="0" distL="0" distR="0" wp14:anchorId="1A313AB8" wp14:editId="6DA6625B">
            <wp:extent cx="5067300" cy="2743200"/>
            <wp:effectExtent l="19050" t="0" r="19050" b="0"/>
            <wp:docPr id="5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7114E" w:rsidRPr="0047114E" w:rsidRDefault="0047114E" w:rsidP="0047114E">
      <w:pPr>
        <w:pStyle w:val="af7"/>
        <w:jc w:val="center"/>
        <w:rPr>
          <w:b/>
        </w:rPr>
      </w:pPr>
    </w:p>
    <w:p w:rsidR="0047114E" w:rsidRPr="0047114E" w:rsidRDefault="0047114E" w:rsidP="0047114E">
      <w:pPr>
        <w:pStyle w:val="af7"/>
        <w:jc w:val="both"/>
      </w:pPr>
    </w:p>
    <w:p w:rsidR="0047114E" w:rsidRPr="0047114E" w:rsidRDefault="0047114E" w:rsidP="0047114E">
      <w:pPr>
        <w:ind w:firstLine="708"/>
        <w:jc w:val="both"/>
        <w:rPr>
          <w:szCs w:val="28"/>
        </w:rPr>
      </w:pPr>
      <w:r w:rsidRPr="0047114E">
        <w:rPr>
          <w:szCs w:val="28"/>
        </w:rPr>
        <w:t xml:space="preserve">Количество участников по русскому языку на 1 чел. больше чем по математике. Общее количество призеров и победителей по математике 2 чел. (в 2018/2019 уч. году 21 чел., в  2018/2018 уч. году 15 чел., в 2016/2017 уч. году 16 чел.). Из них ни одного победителя (в 2018/2019 уч. году 9 чел., в 2017/2018 уч. году 2 чел., в 2016/2017 уч. году 5 чел.). </w:t>
      </w:r>
    </w:p>
    <w:p w:rsidR="0047114E" w:rsidRPr="0047114E" w:rsidRDefault="0047114E" w:rsidP="0047114E">
      <w:pPr>
        <w:ind w:firstLine="708"/>
        <w:jc w:val="both"/>
        <w:rPr>
          <w:szCs w:val="28"/>
        </w:rPr>
      </w:pPr>
      <w:r w:rsidRPr="0047114E">
        <w:rPr>
          <w:szCs w:val="28"/>
        </w:rPr>
        <w:t>По русскому языку – 20 чел. призеров и победителей (в 2018/2019 уч.году 23 чел., в 2017/2018 уч. году 27 чел., в 2016/2017 уч. году 5 чел.) из них победителей 3 чел. (в 2018/2019 уч. году 3 чел., в 2017/2018 уч. году 9 чел., в 2016/2017 уч. году победителей не было).</w:t>
      </w:r>
    </w:p>
    <w:p w:rsidR="0047114E" w:rsidRPr="0047114E" w:rsidRDefault="0047114E" w:rsidP="0047114E">
      <w:pPr>
        <w:jc w:val="center"/>
        <w:rPr>
          <w:b/>
          <w:szCs w:val="28"/>
        </w:rPr>
      </w:pPr>
      <w:r w:rsidRPr="0047114E">
        <w:rPr>
          <w:b/>
          <w:szCs w:val="28"/>
        </w:rPr>
        <w:t>Сравнительный анализ школьного этапа всероссийской олимпиады школьников среди учащихся 4-х классов за последние четыре года.</w:t>
      </w:r>
    </w:p>
    <w:p w:rsidR="0047114E" w:rsidRPr="0047114E" w:rsidRDefault="0047114E" w:rsidP="0047114E">
      <w:pPr>
        <w:jc w:val="center"/>
        <w:rPr>
          <w:b/>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2"/>
        <w:gridCol w:w="1701"/>
        <w:gridCol w:w="1132"/>
        <w:gridCol w:w="1134"/>
        <w:gridCol w:w="1134"/>
        <w:gridCol w:w="1843"/>
        <w:gridCol w:w="1275"/>
      </w:tblGrid>
      <w:tr w:rsidR="0047114E" w:rsidRPr="0047114E" w:rsidTr="0047114E">
        <w:tc>
          <w:tcPr>
            <w:tcW w:w="1277" w:type="dxa"/>
          </w:tcPr>
          <w:p w:rsidR="0047114E" w:rsidRPr="0047114E" w:rsidRDefault="0047114E" w:rsidP="0047114E">
            <w:pPr>
              <w:pStyle w:val="af7"/>
              <w:jc w:val="both"/>
              <w:rPr>
                <w:rFonts w:ascii="Times New Roman" w:hAnsi="Times New Roman"/>
                <w:i/>
                <w:sz w:val="24"/>
                <w:szCs w:val="24"/>
              </w:rPr>
            </w:pPr>
            <w:r w:rsidRPr="0047114E">
              <w:rPr>
                <w:rFonts w:ascii="Times New Roman" w:hAnsi="Times New Roman"/>
                <w:i/>
                <w:sz w:val="24"/>
                <w:szCs w:val="24"/>
              </w:rPr>
              <w:t xml:space="preserve"> Уч.год</w:t>
            </w:r>
          </w:p>
        </w:tc>
        <w:tc>
          <w:tcPr>
            <w:tcW w:w="852" w:type="dxa"/>
          </w:tcPr>
          <w:p w:rsidR="0047114E" w:rsidRPr="0047114E" w:rsidRDefault="0047114E" w:rsidP="0047114E">
            <w:pPr>
              <w:pStyle w:val="af7"/>
              <w:jc w:val="both"/>
              <w:rPr>
                <w:rFonts w:ascii="Times New Roman" w:hAnsi="Times New Roman"/>
                <w:i/>
                <w:sz w:val="24"/>
                <w:szCs w:val="24"/>
              </w:rPr>
            </w:pPr>
            <w:r w:rsidRPr="0047114E">
              <w:rPr>
                <w:rFonts w:ascii="Times New Roman" w:hAnsi="Times New Roman"/>
                <w:i/>
                <w:sz w:val="24"/>
                <w:szCs w:val="24"/>
              </w:rPr>
              <w:t>Класс</w:t>
            </w:r>
          </w:p>
        </w:tc>
        <w:tc>
          <w:tcPr>
            <w:tcW w:w="1701" w:type="dxa"/>
          </w:tcPr>
          <w:p w:rsidR="0047114E" w:rsidRPr="0047114E" w:rsidRDefault="0047114E" w:rsidP="0047114E">
            <w:pPr>
              <w:pStyle w:val="af7"/>
              <w:jc w:val="both"/>
              <w:rPr>
                <w:rFonts w:ascii="Times New Roman" w:hAnsi="Times New Roman"/>
                <w:i/>
                <w:sz w:val="24"/>
                <w:szCs w:val="24"/>
              </w:rPr>
            </w:pPr>
            <w:r w:rsidRPr="0047114E">
              <w:rPr>
                <w:rFonts w:ascii="Times New Roman" w:hAnsi="Times New Roman"/>
                <w:i/>
                <w:sz w:val="24"/>
                <w:szCs w:val="24"/>
              </w:rPr>
              <w:t>Предмет</w:t>
            </w:r>
          </w:p>
        </w:tc>
        <w:tc>
          <w:tcPr>
            <w:tcW w:w="1132" w:type="dxa"/>
          </w:tcPr>
          <w:p w:rsidR="0047114E" w:rsidRPr="0047114E" w:rsidRDefault="0047114E" w:rsidP="0047114E">
            <w:pPr>
              <w:pStyle w:val="af7"/>
              <w:jc w:val="both"/>
              <w:rPr>
                <w:rFonts w:ascii="Times New Roman" w:hAnsi="Times New Roman"/>
                <w:i/>
                <w:sz w:val="24"/>
                <w:szCs w:val="24"/>
              </w:rPr>
            </w:pPr>
            <w:r w:rsidRPr="0047114E">
              <w:rPr>
                <w:rFonts w:ascii="Times New Roman" w:hAnsi="Times New Roman"/>
                <w:i/>
                <w:sz w:val="24"/>
                <w:szCs w:val="24"/>
              </w:rPr>
              <w:t>Кол-во участий</w:t>
            </w:r>
          </w:p>
        </w:tc>
        <w:tc>
          <w:tcPr>
            <w:tcW w:w="1134" w:type="dxa"/>
          </w:tcPr>
          <w:p w:rsidR="0047114E" w:rsidRPr="0047114E" w:rsidRDefault="0047114E" w:rsidP="0047114E">
            <w:pPr>
              <w:pStyle w:val="af7"/>
              <w:jc w:val="both"/>
              <w:rPr>
                <w:rFonts w:ascii="Times New Roman" w:hAnsi="Times New Roman"/>
                <w:i/>
                <w:sz w:val="24"/>
                <w:szCs w:val="24"/>
              </w:rPr>
            </w:pPr>
            <w:r w:rsidRPr="0047114E">
              <w:rPr>
                <w:rFonts w:ascii="Times New Roman" w:hAnsi="Times New Roman"/>
                <w:i/>
                <w:sz w:val="24"/>
                <w:szCs w:val="24"/>
              </w:rPr>
              <w:t>Кол-во призеров</w:t>
            </w:r>
          </w:p>
        </w:tc>
        <w:tc>
          <w:tcPr>
            <w:tcW w:w="1134" w:type="dxa"/>
          </w:tcPr>
          <w:p w:rsidR="0047114E" w:rsidRPr="0047114E" w:rsidRDefault="0047114E" w:rsidP="0047114E">
            <w:pPr>
              <w:pStyle w:val="af7"/>
              <w:jc w:val="both"/>
              <w:rPr>
                <w:rFonts w:ascii="Times New Roman" w:hAnsi="Times New Roman"/>
                <w:i/>
                <w:sz w:val="24"/>
                <w:szCs w:val="24"/>
              </w:rPr>
            </w:pPr>
            <w:r w:rsidRPr="0047114E">
              <w:rPr>
                <w:rFonts w:ascii="Times New Roman" w:hAnsi="Times New Roman"/>
                <w:i/>
                <w:sz w:val="24"/>
                <w:szCs w:val="24"/>
              </w:rPr>
              <w:t>Кол-во победителей</w:t>
            </w:r>
          </w:p>
        </w:tc>
        <w:tc>
          <w:tcPr>
            <w:tcW w:w="1843" w:type="dxa"/>
          </w:tcPr>
          <w:p w:rsidR="0047114E" w:rsidRPr="0047114E" w:rsidRDefault="0047114E" w:rsidP="0047114E">
            <w:pPr>
              <w:pStyle w:val="af7"/>
              <w:rPr>
                <w:rFonts w:ascii="Times New Roman" w:hAnsi="Times New Roman"/>
                <w:i/>
                <w:sz w:val="24"/>
                <w:szCs w:val="24"/>
              </w:rPr>
            </w:pPr>
            <w:r w:rsidRPr="0047114E">
              <w:rPr>
                <w:rFonts w:ascii="Times New Roman" w:hAnsi="Times New Roman"/>
                <w:i/>
                <w:sz w:val="24"/>
                <w:szCs w:val="24"/>
              </w:rPr>
              <w:t>Доля призеров и победителей от количества участий</w:t>
            </w:r>
          </w:p>
        </w:tc>
        <w:tc>
          <w:tcPr>
            <w:tcW w:w="1275" w:type="dxa"/>
          </w:tcPr>
          <w:p w:rsidR="0047114E" w:rsidRPr="0047114E" w:rsidRDefault="0047114E" w:rsidP="0047114E">
            <w:pPr>
              <w:pStyle w:val="af7"/>
              <w:jc w:val="center"/>
              <w:rPr>
                <w:rFonts w:ascii="Times New Roman" w:hAnsi="Times New Roman"/>
                <w:i/>
                <w:sz w:val="24"/>
                <w:szCs w:val="24"/>
              </w:rPr>
            </w:pPr>
            <w:r w:rsidRPr="0047114E">
              <w:rPr>
                <w:rFonts w:ascii="Times New Roman" w:hAnsi="Times New Roman"/>
                <w:i/>
                <w:sz w:val="24"/>
                <w:szCs w:val="24"/>
              </w:rPr>
              <w:t>Итого по году</w:t>
            </w:r>
          </w:p>
        </w:tc>
      </w:tr>
      <w:tr w:rsidR="0047114E" w:rsidRPr="0047114E" w:rsidTr="0047114E">
        <w:tc>
          <w:tcPr>
            <w:tcW w:w="1277" w:type="dxa"/>
            <w:vMerge w:val="restart"/>
          </w:tcPr>
          <w:p w:rsidR="0047114E" w:rsidRPr="0047114E" w:rsidRDefault="0047114E" w:rsidP="0047114E">
            <w:pPr>
              <w:jc w:val="center"/>
            </w:pPr>
            <w:r w:rsidRPr="0047114E">
              <w:t>2016/2017</w:t>
            </w:r>
          </w:p>
        </w:tc>
        <w:tc>
          <w:tcPr>
            <w:tcW w:w="852" w:type="dxa"/>
            <w:vMerge w:val="restart"/>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w:t>
            </w:r>
          </w:p>
          <w:p w:rsidR="0047114E" w:rsidRPr="0047114E" w:rsidRDefault="0047114E" w:rsidP="0047114E">
            <w:pPr>
              <w:pStyle w:val="af7"/>
              <w:jc w:val="both"/>
              <w:rPr>
                <w:rFonts w:ascii="Times New Roman" w:hAnsi="Times New Roman"/>
                <w:sz w:val="24"/>
                <w:szCs w:val="24"/>
              </w:rPr>
            </w:pPr>
          </w:p>
        </w:tc>
        <w:tc>
          <w:tcPr>
            <w:tcW w:w="1701" w:type="dxa"/>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Математика</w:t>
            </w:r>
          </w:p>
        </w:tc>
        <w:tc>
          <w:tcPr>
            <w:tcW w:w="1132"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30</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11</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5</w:t>
            </w:r>
          </w:p>
        </w:tc>
        <w:tc>
          <w:tcPr>
            <w:tcW w:w="1843"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53,33 %</w:t>
            </w:r>
          </w:p>
        </w:tc>
        <w:tc>
          <w:tcPr>
            <w:tcW w:w="1275" w:type="dxa"/>
            <w:vMerge w:val="restart"/>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36,84 %</w:t>
            </w:r>
          </w:p>
        </w:tc>
      </w:tr>
      <w:tr w:rsidR="0047114E" w:rsidRPr="0047114E" w:rsidTr="0047114E">
        <w:trPr>
          <w:trHeight w:val="330"/>
        </w:trPr>
        <w:tc>
          <w:tcPr>
            <w:tcW w:w="1277" w:type="dxa"/>
            <w:vMerge/>
          </w:tcPr>
          <w:p w:rsidR="0047114E" w:rsidRPr="0047114E" w:rsidRDefault="0047114E" w:rsidP="0047114E">
            <w:pPr>
              <w:jc w:val="center"/>
            </w:pPr>
          </w:p>
        </w:tc>
        <w:tc>
          <w:tcPr>
            <w:tcW w:w="852" w:type="dxa"/>
            <w:vMerge/>
          </w:tcPr>
          <w:p w:rsidR="0047114E" w:rsidRPr="0047114E" w:rsidRDefault="0047114E" w:rsidP="0047114E">
            <w:pPr>
              <w:pStyle w:val="af7"/>
              <w:jc w:val="both"/>
              <w:rPr>
                <w:rFonts w:ascii="Times New Roman" w:hAnsi="Times New Roman"/>
                <w:sz w:val="24"/>
                <w:szCs w:val="24"/>
              </w:rPr>
            </w:pPr>
          </w:p>
        </w:tc>
        <w:tc>
          <w:tcPr>
            <w:tcW w:w="1701" w:type="dxa"/>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Русский язык</w:t>
            </w:r>
          </w:p>
        </w:tc>
        <w:tc>
          <w:tcPr>
            <w:tcW w:w="1132"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27</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5</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843" w:type="dxa"/>
            <w:vMerge w:val="restart"/>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18,51 %</w:t>
            </w:r>
          </w:p>
        </w:tc>
        <w:tc>
          <w:tcPr>
            <w:tcW w:w="1275" w:type="dxa"/>
            <w:vMerge/>
          </w:tcPr>
          <w:p w:rsidR="0047114E" w:rsidRPr="0047114E" w:rsidRDefault="0047114E" w:rsidP="0047114E">
            <w:pPr>
              <w:pStyle w:val="af7"/>
              <w:jc w:val="center"/>
              <w:rPr>
                <w:rFonts w:ascii="Times New Roman" w:hAnsi="Times New Roman"/>
                <w:b/>
                <w:sz w:val="24"/>
                <w:szCs w:val="24"/>
              </w:rPr>
            </w:pPr>
          </w:p>
        </w:tc>
      </w:tr>
      <w:tr w:rsidR="0047114E" w:rsidRPr="0047114E" w:rsidTr="0047114E">
        <w:trPr>
          <w:trHeight w:val="225"/>
        </w:trPr>
        <w:tc>
          <w:tcPr>
            <w:tcW w:w="1277" w:type="dxa"/>
            <w:vMerge/>
          </w:tcPr>
          <w:p w:rsidR="0047114E" w:rsidRPr="0047114E" w:rsidRDefault="0047114E" w:rsidP="0047114E">
            <w:pPr>
              <w:jc w:val="center"/>
            </w:pPr>
          </w:p>
        </w:tc>
        <w:tc>
          <w:tcPr>
            <w:tcW w:w="852" w:type="dxa"/>
            <w:vMerge/>
          </w:tcPr>
          <w:p w:rsidR="0047114E" w:rsidRPr="0047114E" w:rsidRDefault="0047114E" w:rsidP="0047114E">
            <w:pPr>
              <w:pStyle w:val="af7"/>
              <w:jc w:val="both"/>
              <w:rPr>
                <w:rFonts w:ascii="Times New Roman" w:hAnsi="Times New Roman"/>
                <w:sz w:val="24"/>
                <w:szCs w:val="24"/>
              </w:rPr>
            </w:pPr>
          </w:p>
        </w:tc>
        <w:tc>
          <w:tcPr>
            <w:tcW w:w="1701" w:type="dxa"/>
          </w:tcPr>
          <w:p w:rsidR="0047114E" w:rsidRPr="0047114E" w:rsidRDefault="0047114E" w:rsidP="0047114E">
            <w:pPr>
              <w:pStyle w:val="af7"/>
              <w:jc w:val="both"/>
              <w:rPr>
                <w:rFonts w:ascii="Times New Roman" w:hAnsi="Times New Roman"/>
                <w:b/>
                <w:sz w:val="24"/>
                <w:szCs w:val="24"/>
              </w:rPr>
            </w:pPr>
            <w:r w:rsidRPr="0047114E">
              <w:rPr>
                <w:rFonts w:ascii="Times New Roman" w:hAnsi="Times New Roman"/>
                <w:b/>
                <w:sz w:val="24"/>
                <w:szCs w:val="24"/>
              </w:rPr>
              <w:t>Всего</w:t>
            </w:r>
          </w:p>
        </w:tc>
        <w:tc>
          <w:tcPr>
            <w:tcW w:w="1132"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57</w:t>
            </w:r>
          </w:p>
        </w:tc>
        <w:tc>
          <w:tcPr>
            <w:tcW w:w="1134"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16</w:t>
            </w:r>
          </w:p>
        </w:tc>
        <w:tc>
          <w:tcPr>
            <w:tcW w:w="1134"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5</w:t>
            </w:r>
          </w:p>
        </w:tc>
        <w:tc>
          <w:tcPr>
            <w:tcW w:w="1843" w:type="dxa"/>
            <w:vMerge/>
          </w:tcPr>
          <w:p w:rsidR="0047114E" w:rsidRPr="0047114E" w:rsidRDefault="0047114E" w:rsidP="0047114E">
            <w:pPr>
              <w:pStyle w:val="af7"/>
              <w:jc w:val="center"/>
              <w:rPr>
                <w:rFonts w:ascii="Times New Roman" w:hAnsi="Times New Roman"/>
                <w:sz w:val="24"/>
                <w:szCs w:val="24"/>
              </w:rPr>
            </w:pPr>
          </w:p>
        </w:tc>
        <w:tc>
          <w:tcPr>
            <w:tcW w:w="1275" w:type="dxa"/>
            <w:vMerge/>
          </w:tcPr>
          <w:p w:rsidR="0047114E" w:rsidRPr="0047114E" w:rsidRDefault="0047114E" w:rsidP="0047114E">
            <w:pPr>
              <w:pStyle w:val="af7"/>
              <w:jc w:val="center"/>
              <w:rPr>
                <w:rFonts w:ascii="Times New Roman" w:hAnsi="Times New Roman"/>
                <w:b/>
                <w:sz w:val="24"/>
                <w:szCs w:val="24"/>
              </w:rPr>
            </w:pPr>
          </w:p>
        </w:tc>
      </w:tr>
      <w:tr w:rsidR="0047114E" w:rsidRPr="0047114E" w:rsidTr="0047114E">
        <w:tc>
          <w:tcPr>
            <w:tcW w:w="1277" w:type="dxa"/>
            <w:vMerge w:val="restart"/>
          </w:tcPr>
          <w:p w:rsidR="0047114E" w:rsidRPr="0047114E" w:rsidRDefault="0047114E" w:rsidP="0047114E">
            <w:pPr>
              <w:jc w:val="center"/>
            </w:pPr>
            <w:r w:rsidRPr="0047114E">
              <w:t>2017/2018</w:t>
            </w:r>
          </w:p>
        </w:tc>
        <w:tc>
          <w:tcPr>
            <w:tcW w:w="852" w:type="dxa"/>
            <w:vMerge w:val="restart"/>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w:t>
            </w:r>
          </w:p>
          <w:p w:rsidR="0047114E" w:rsidRPr="0047114E" w:rsidRDefault="0047114E" w:rsidP="0047114E">
            <w:pPr>
              <w:pStyle w:val="af7"/>
              <w:jc w:val="both"/>
              <w:rPr>
                <w:rFonts w:ascii="Times New Roman" w:hAnsi="Times New Roman"/>
                <w:sz w:val="24"/>
                <w:szCs w:val="24"/>
              </w:rPr>
            </w:pPr>
          </w:p>
        </w:tc>
        <w:tc>
          <w:tcPr>
            <w:tcW w:w="1701" w:type="dxa"/>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Математика</w:t>
            </w:r>
          </w:p>
        </w:tc>
        <w:tc>
          <w:tcPr>
            <w:tcW w:w="1132"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27</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13</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2</w:t>
            </w:r>
          </w:p>
        </w:tc>
        <w:tc>
          <w:tcPr>
            <w:tcW w:w="1843"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55,55%</w:t>
            </w:r>
          </w:p>
        </w:tc>
        <w:tc>
          <w:tcPr>
            <w:tcW w:w="1275" w:type="dxa"/>
            <w:vMerge w:val="restart"/>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75,0 %</w:t>
            </w:r>
          </w:p>
        </w:tc>
      </w:tr>
      <w:tr w:rsidR="0047114E" w:rsidRPr="0047114E" w:rsidTr="0047114E">
        <w:trPr>
          <w:trHeight w:val="270"/>
        </w:trPr>
        <w:tc>
          <w:tcPr>
            <w:tcW w:w="1277" w:type="dxa"/>
            <w:vMerge/>
          </w:tcPr>
          <w:p w:rsidR="0047114E" w:rsidRPr="0047114E" w:rsidRDefault="0047114E" w:rsidP="0047114E">
            <w:pPr>
              <w:jc w:val="center"/>
            </w:pPr>
          </w:p>
        </w:tc>
        <w:tc>
          <w:tcPr>
            <w:tcW w:w="852" w:type="dxa"/>
            <w:vMerge/>
          </w:tcPr>
          <w:p w:rsidR="0047114E" w:rsidRPr="0047114E" w:rsidRDefault="0047114E" w:rsidP="0047114E">
            <w:pPr>
              <w:pStyle w:val="af7"/>
              <w:jc w:val="both"/>
              <w:rPr>
                <w:rFonts w:ascii="Times New Roman" w:hAnsi="Times New Roman"/>
                <w:sz w:val="24"/>
                <w:szCs w:val="24"/>
              </w:rPr>
            </w:pPr>
          </w:p>
        </w:tc>
        <w:tc>
          <w:tcPr>
            <w:tcW w:w="1701" w:type="dxa"/>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Русский язык</w:t>
            </w:r>
          </w:p>
        </w:tc>
        <w:tc>
          <w:tcPr>
            <w:tcW w:w="1132"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29</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18</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9</w:t>
            </w:r>
          </w:p>
        </w:tc>
        <w:tc>
          <w:tcPr>
            <w:tcW w:w="1843" w:type="dxa"/>
            <w:vMerge w:val="restart"/>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 xml:space="preserve"> 93 %</w:t>
            </w:r>
          </w:p>
        </w:tc>
        <w:tc>
          <w:tcPr>
            <w:tcW w:w="1275" w:type="dxa"/>
            <w:vMerge/>
          </w:tcPr>
          <w:p w:rsidR="0047114E" w:rsidRPr="0047114E" w:rsidRDefault="0047114E" w:rsidP="0047114E">
            <w:pPr>
              <w:pStyle w:val="af7"/>
              <w:jc w:val="center"/>
              <w:rPr>
                <w:rFonts w:ascii="Times New Roman" w:hAnsi="Times New Roman"/>
                <w:b/>
                <w:sz w:val="24"/>
                <w:szCs w:val="24"/>
              </w:rPr>
            </w:pPr>
          </w:p>
        </w:tc>
      </w:tr>
      <w:tr w:rsidR="0047114E" w:rsidRPr="0047114E" w:rsidTr="0047114E">
        <w:trPr>
          <w:trHeight w:val="285"/>
        </w:trPr>
        <w:tc>
          <w:tcPr>
            <w:tcW w:w="1277" w:type="dxa"/>
            <w:vMerge/>
          </w:tcPr>
          <w:p w:rsidR="0047114E" w:rsidRPr="0047114E" w:rsidRDefault="0047114E" w:rsidP="0047114E">
            <w:pPr>
              <w:jc w:val="center"/>
            </w:pPr>
          </w:p>
        </w:tc>
        <w:tc>
          <w:tcPr>
            <w:tcW w:w="852" w:type="dxa"/>
            <w:vMerge/>
          </w:tcPr>
          <w:p w:rsidR="0047114E" w:rsidRPr="0047114E" w:rsidRDefault="0047114E" w:rsidP="0047114E">
            <w:pPr>
              <w:pStyle w:val="af7"/>
              <w:jc w:val="both"/>
              <w:rPr>
                <w:rFonts w:ascii="Times New Roman" w:hAnsi="Times New Roman"/>
                <w:sz w:val="24"/>
                <w:szCs w:val="24"/>
              </w:rPr>
            </w:pPr>
          </w:p>
        </w:tc>
        <w:tc>
          <w:tcPr>
            <w:tcW w:w="1701" w:type="dxa"/>
          </w:tcPr>
          <w:p w:rsidR="0047114E" w:rsidRPr="0047114E" w:rsidRDefault="0047114E" w:rsidP="0047114E">
            <w:pPr>
              <w:pStyle w:val="af7"/>
              <w:jc w:val="both"/>
              <w:rPr>
                <w:rFonts w:ascii="Times New Roman" w:hAnsi="Times New Roman"/>
                <w:b/>
                <w:sz w:val="24"/>
                <w:szCs w:val="24"/>
              </w:rPr>
            </w:pPr>
            <w:r w:rsidRPr="0047114E">
              <w:rPr>
                <w:rFonts w:ascii="Times New Roman" w:hAnsi="Times New Roman"/>
                <w:b/>
                <w:sz w:val="24"/>
                <w:szCs w:val="24"/>
              </w:rPr>
              <w:t>Всего</w:t>
            </w:r>
          </w:p>
        </w:tc>
        <w:tc>
          <w:tcPr>
            <w:tcW w:w="1132"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56</w:t>
            </w:r>
          </w:p>
        </w:tc>
        <w:tc>
          <w:tcPr>
            <w:tcW w:w="1134"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31</w:t>
            </w:r>
          </w:p>
        </w:tc>
        <w:tc>
          <w:tcPr>
            <w:tcW w:w="1134"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11</w:t>
            </w:r>
          </w:p>
        </w:tc>
        <w:tc>
          <w:tcPr>
            <w:tcW w:w="1843" w:type="dxa"/>
            <w:vMerge/>
          </w:tcPr>
          <w:p w:rsidR="0047114E" w:rsidRPr="0047114E" w:rsidRDefault="0047114E" w:rsidP="0047114E">
            <w:pPr>
              <w:pStyle w:val="af7"/>
              <w:jc w:val="center"/>
              <w:rPr>
                <w:rFonts w:ascii="Times New Roman" w:hAnsi="Times New Roman"/>
                <w:sz w:val="24"/>
                <w:szCs w:val="24"/>
              </w:rPr>
            </w:pPr>
          </w:p>
        </w:tc>
        <w:tc>
          <w:tcPr>
            <w:tcW w:w="1275" w:type="dxa"/>
            <w:vMerge/>
          </w:tcPr>
          <w:p w:rsidR="0047114E" w:rsidRPr="0047114E" w:rsidRDefault="0047114E" w:rsidP="0047114E">
            <w:pPr>
              <w:pStyle w:val="af7"/>
              <w:jc w:val="center"/>
              <w:rPr>
                <w:rFonts w:ascii="Times New Roman" w:hAnsi="Times New Roman"/>
                <w:b/>
                <w:sz w:val="24"/>
                <w:szCs w:val="24"/>
              </w:rPr>
            </w:pPr>
          </w:p>
        </w:tc>
      </w:tr>
      <w:tr w:rsidR="0047114E" w:rsidRPr="0047114E" w:rsidTr="0047114E">
        <w:tc>
          <w:tcPr>
            <w:tcW w:w="1277" w:type="dxa"/>
            <w:vMerge w:val="restart"/>
          </w:tcPr>
          <w:p w:rsidR="0047114E" w:rsidRPr="0047114E" w:rsidRDefault="0047114E" w:rsidP="0047114E">
            <w:pPr>
              <w:jc w:val="center"/>
            </w:pPr>
            <w:r w:rsidRPr="0047114E">
              <w:t>2018/2019</w:t>
            </w:r>
          </w:p>
        </w:tc>
        <w:tc>
          <w:tcPr>
            <w:tcW w:w="852" w:type="dxa"/>
            <w:vMerge w:val="restart"/>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w:t>
            </w:r>
          </w:p>
        </w:tc>
        <w:tc>
          <w:tcPr>
            <w:tcW w:w="1701" w:type="dxa"/>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Математика</w:t>
            </w:r>
          </w:p>
        </w:tc>
        <w:tc>
          <w:tcPr>
            <w:tcW w:w="1132"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26</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12</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9</w:t>
            </w:r>
          </w:p>
        </w:tc>
        <w:tc>
          <w:tcPr>
            <w:tcW w:w="1843"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80,76 %</w:t>
            </w:r>
          </w:p>
        </w:tc>
        <w:tc>
          <w:tcPr>
            <w:tcW w:w="1275" w:type="dxa"/>
            <w:vMerge w:val="restart"/>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73,33 %</w:t>
            </w:r>
          </w:p>
        </w:tc>
      </w:tr>
      <w:tr w:rsidR="0047114E" w:rsidRPr="0047114E" w:rsidTr="0047114E">
        <w:trPr>
          <w:trHeight w:val="285"/>
        </w:trPr>
        <w:tc>
          <w:tcPr>
            <w:tcW w:w="1277" w:type="dxa"/>
            <w:vMerge/>
          </w:tcPr>
          <w:p w:rsidR="0047114E" w:rsidRPr="0047114E" w:rsidRDefault="0047114E" w:rsidP="0047114E">
            <w:pPr>
              <w:jc w:val="center"/>
            </w:pPr>
          </w:p>
        </w:tc>
        <w:tc>
          <w:tcPr>
            <w:tcW w:w="852" w:type="dxa"/>
            <w:vMerge/>
          </w:tcPr>
          <w:p w:rsidR="0047114E" w:rsidRPr="0047114E" w:rsidRDefault="0047114E" w:rsidP="0047114E">
            <w:pPr>
              <w:pStyle w:val="af7"/>
              <w:jc w:val="both"/>
              <w:rPr>
                <w:rFonts w:ascii="Times New Roman" w:hAnsi="Times New Roman"/>
                <w:sz w:val="24"/>
                <w:szCs w:val="24"/>
              </w:rPr>
            </w:pPr>
          </w:p>
        </w:tc>
        <w:tc>
          <w:tcPr>
            <w:tcW w:w="1701" w:type="dxa"/>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Русский язык</w:t>
            </w:r>
          </w:p>
        </w:tc>
        <w:tc>
          <w:tcPr>
            <w:tcW w:w="1132"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34</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20</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3</w:t>
            </w:r>
          </w:p>
        </w:tc>
        <w:tc>
          <w:tcPr>
            <w:tcW w:w="1843" w:type="dxa"/>
            <w:vMerge w:val="restart"/>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67,64 %</w:t>
            </w:r>
          </w:p>
        </w:tc>
        <w:tc>
          <w:tcPr>
            <w:tcW w:w="1275" w:type="dxa"/>
            <w:vMerge/>
          </w:tcPr>
          <w:p w:rsidR="0047114E" w:rsidRPr="0047114E" w:rsidRDefault="0047114E" w:rsidP="0047114E">
            <w:pPr>
              <w:pStyle w:val="af7"/>
              <w:jc w:val="center"/>
              <w:rPr>
                <w:rFonts w:ascii="Times New Roman" w:hAnsi="Times New Roman"/>
                <w:b/>
                <w:sz w:val="24"/>
                <w:szCs w:val="24"/>
              </w:rPr>
            </w:pPr>
          </w:p>
        </w:tc>
      </w:tr>
      <w:tr w:rsidR="0047114E" w:rsidRPr="0047114E" w:rsidTr="0047114E">
        <w:trPr>
          <w:trHeight w:val="255"/>
        </w:trPr>
        <w:tc>
          <w:tcPr>
            <w:tcW w:w="1277" w:type="dxa"/>
            <w:vMerge/>
          </w:tcPr>
          <w:p w:rsidR="0047114E" w:rsidRPr="0047114E" w:rsidRDefault="0047114E" w:rsidP="0047114E">
            <w:pPr>
              <w:jc w:val="center"/>
            </w:pPr>
          </w:p>
        </w:tc>
        <w:tc>
          <w:tcPr>
            <w:tcW w:w="852" w:type="dxa"/>
            <w:vMerge/>
          </w:tcPr>
          <w:p w:rsidR="0047114E" w:rsidRPr="0047114E" w:rsidRDefault="0047114E" w:rsidP="0047114E">
            <w:pPr>
              <w:pStyle w:val="af7"/>
              <w:jc w:val="both"/>
              <w:rPr>
                <w:rFonts w:ascii="Times New Roman" w:hAnsi="Times New Roman"/>
                <w:sz w:val="24"/>
                <w:szCs w:val="24"/>
              </w:rPr>
            </w:pPr>
          </w:p>
        </w:tc>
        <w:tc>
          <w:tcPr>
            <w:tcW w:w="1701" w:type="dxa"/>
          </w:tcPr>
          <w:p w:rsidR="0047114E" w:rsidRPr="0047114E" w:rsidRDefault="0047114E" w:rsidP="0047114E">
            <w:pPr>
              <w:pStyle w:val="af7"/>
              <w:jc w:val="both"/>
              <w:rPr>
                <w:rFonts w:ascii="Times New Roman" w:hAnsi="Times New Roman"/>
                <w:b/>
                <w:sz w:val="24"/>
                <w:szCs w:val="24"/>
              </w:rPr>
            </w:pPr>
            <w:r w:rsidRPr="0047114E">
              <w:rPr>
                <w:rFonts w:ascii="Times New Roman" w:hAnsi="Times New Roman"/>
                <w:b/>
                <w:sz w:val="24"/>
                <w:szCs w:val="24"/>
              </w:rPr>
              <w:t>Всего</w:t>
            </w:r>
          </w:p>
        </w:tc>
        <w:tc>
          <w:tcPr>
            <w:tcW w:w="1132"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60</w:t>
            </w:r>
          </w:p>
        </w:tc>
        <w:tc>
          <w:tcPr>
            <w:tcW w:w="1134"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32</w:t>
            </w:r>
          </w:p>
        </w:tc>
        <w:tc>
          <w:tcPr>
            <w:tcW w:w="1134"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12</w:t>
            </w:r>
          </w:p>
        </w:tc>
        <w:tc>
          <w:tcPr>
            <w:tcW w:w="1843" w:type="dxa"/>
            <w:vMerge/>
          </w:tcPr>
          <w:p w:rsidR="0047114E" w:rsidRPr="0047114E" w:rsidRDefault="0047114E" w:rsidP="0047114E">
            <w:pPr>
              <w:pStyle w:val="af7"/>
              <w:jc w:val="center"/>
              <w:rPr>
                <w:rFonts w:ascii="Times New Roman" w:hAnsi="Times New Roman"/>
                <w:sz w:val="24"/>
                <w:szCs w:val="24"/>
              </w:rPr>
            </w:pPr>
          </w:p>
        </w:tc>
        <w:tc>
          <w:tcPr>
            <w:tcW w:w="1275" w:type="dxa"/>
            <w:vMerge/>
          </w:tcPr>
          <w:p w:rsidR="0047114E" w:rsidRPr="0047114E" w:rsidRDefault="0047114E" w:rsidP="0047114E">
            <w:pPr>
              <w:pStyle w:val="af7"/>
              <w:jc w:val="center"/>
              <w:rPr>
                <w:rFonts w:ascii="Times New Roman" w:hAnsi="Times New Roman"/>
                <w:b/>
                <w:sz w:val="24"/>
                <w:szCs w:val="24"/>
              </w:rPr>
            </w:pPr>
          </w:p>
        </w:tc>
      </w:tr>
      <w:tr w:rsidR="0047114E" w:rsidRPr="0047114E" w:rsidTr="0047114E">
        <w:trPr>
          <w:trHeight w:val="195"/>
        </w:trPr>
        <w:tc>
          <w:tcPr>
            <w:tcW w:w="1277" w:type="dxa"/>
            <w:vMerge w:val="restart"/>
          </w:tcPr>
          <w:p w:rsidR="0047114E" w:rsidRPr="0047114E" w:rsidRDefault="0047114E" w:rsidP="0047114E">
            <w:pPr>
              <w:jc w:val="center"/>
            </w:pPr>
            <w:r w:rsidRPr="0047114E">
              <w:t>2019/2020</w:t>
            </w:r>
          </w:p>
        </w:tc>
        <w:tc>
          <w:tcPr>
            <w:tcW w:w="852" w:type="dxa"/>
            <w:vMerge w:val="restart"/>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4</w:t>
            </w:r>
          </w:p>
        </w:tc>
        <w:tc>
          <w:tcPr>
            <w:tcW w:w="1701" w:type="dxa"/>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Математика</w:t>
            </w:r>
          </w:p>
        </w:tc>
        <w:tc>
          <w:tcPr>
            <w:tcW w:w="1132"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34</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2</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0</w:t>
            </w:r>
          </w:p>
        </w:tc>
        <w:tc>
          <w:tcPr>
            <w:tcW w:w="1843"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5,88 %</w:t>
            </w:r>
          </w:p>
        </w:tc>
        <w:tc>
          <w:tcPr>
            <w:tcW w:w="1275" w:type="dxa"/>
            <w:vMerge w:val="restart"/>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31,88 %</w:t>
            </w:r>
          </w:p>
        </w:tc>
      </w:tr>
      <w:tr w:rsidR="0047114E" w:rsidRPr="0047114E" w:rsidTr="0047114E">
        <w:trPr>
          <w:trHeight w:val="267"/>
        </w:trPr>
        <w:tc>
          <w:tcPr>
            <w:tcW w:w="1277" w:type="dxa"/>
            <w:vMerge/>
          </w:tcPr>
          <w:p w:rsidR="0047114E" w:rsidRPr="0047114E" w:rsidRDefault="0047114E" w:rsidP="0047114E">
            <w:pPr>
              <w:jc w:val="center"/>
            </w:pPr>
          </w:p>
        </w:tc>
        <w:tc>
          <w:tcPr>
            <w:tcW w:w="852" w:type="dxa"/>
            <w:vMerge/>
          </w:tcPr>
          <w:p w:rsidR="0047114E" w:rsidRPr="0047114E" w:rsidRDefault="0047114E" w:rsidP="0047114E">
            <w:pPr>
              <w:pStyle w:val="af7"/>
              <w:jc w:val="both"/>
              <w:rPr>
                <w:rFonts w:ascii="Times New Roman" w:hAnsi="Times New Roman"/>
                <w:sz w:val="24"/>
                <w:szCs w:val="24"/>
              </w:rPr>
            </w:pPr>
          </w:p>
        </w:tc>
        <w:tc>
          <w:tcPr>
            <w:tcW w:w="1701" w:type="dxa"/>
          </w:tcPr>
          <w:p w:rsidR="0047114E" w:rsidRPr="0047114E" w:rsidRDefault="0047114E" w:rsidP="0047114E">
            <w:pPr>
              <w:pStyle w:val="af7"/>
              <w:jc w:val="both"/>
              <w:rPr>
                <w:rFonts w:ascii="Times New Roman" w:hAnsi="Times New Roman"/>
                <w:sz w:val="24"/>
                <w:szCs w:val="24"/>
              </w:rPr>
            </w:pPr>
            <w:r w:rsidRPr="0047114E">
              <w:rPr>
                <w:rFonts w:ascii="Times New Roman" w:hAnsi="Times New Roman"/>
                <w:sz w:val="24"/>
                <w:szCs w:val="24"/>
              </w:rPr>
              <w:t>Русский язык</w:t>
            </w:r>
          </w:p>
        </w:tc>
        <w:tc>
          <w:tcPr>
            <w:tcW w:w="1132"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35</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17</w:t>
            </w:r>
          </w:p>
        </w:tc>
        <w:tc>
          <w:tcPr>
            <w:tcW w:w="1134" w:type="dxa"/>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3</w:t>
            </w:r>
          </w:p>
        </w:tc>
        <w:tc>
          <w:tcPr>
            <w:tcW w:w="1843" w:type="dxa"/>
            <w:vMerge w:val="restart"/>
          </w:tcPr>
          <w:p w:rsidR="0047114E" w:rsidRPr="0047114E" w:rsidRDefault="0047114E" w:rsidP="0047114E">
            <w:pPr>
              <w:pStyle w:val="af7"/>
              <w:jc w:val="center"/>
              <w:rPr>
                <w:rFonts w:ascii="Times New Roman" w:hAnsi="Times New Roman"/>
                <w:sz w:val="24"/>
                <w:szCs w:val="24"/>
              </w:rPr>
            </w:pPr>
            <w:r w:rsidRPr="0047114E">
              <w:rPr>
                <w:rFonts w:ascii="Times New Roman" w:hAnsi="Times New Roman"/>
                <w:sz w:val="24"/>
                <w:szCs w:val="24"/>
              </w:rPr>
              <w:t>57,14 %</w:t>
            </w:r>
          </w:p>
        </w:tc>
        <w:tc>
          <w:tcPr>
            <w:tcW w:w="1275" w:type="dxa"/>
            <w:vMerge/>
          </w:tcPr>
          <w:p w:rsidR="0047114E" w:rsidRPr="0047114E" w:rsidRDefault="0047114E" w:rsidP="0047114E">
            <w:pPr>
              <w:pStyle w:val="af7"/>
              <w:jc w:val="center"/>
              <w:rPr>
                <w:rFonts w:ascii="Times New Roman" w:hAnsi="Times New Roman"/>
                <w:sz w:val="24"/>
                <w:szCs w:val="24"/>
              </w:rPr>
            </w:pPr>
          </w:p>
        </w:tc>
      </w:tr>
      <w:tr w:rsidR="0047114E" w:rsidRPr="0047114E" w:rsidTr="0047114E">
        <w:trPr>
          <w:trHeight w:val="270"/>
        </w:trPr>
        <w:tc>
          <w:tcPr>
            <w:tcW w:w="1277" w:type="dxa"/>
            <w:vMerge/>
          </w:tcPr>
          <w:p w:rsidR="0047114E" w:rsidRPr="0047114E" w:rsidRDefault="0047114E" w:rsidP="0047114E">
            <w:pPr>
              <w:jc w:val="center"/>
            </w:pPr>
          </w:p>
        </w:tc>
        <w:tc>
          <w:tcPr>
            <w:tcW w:w="852" w:type="dxa"/>
            <w:vMerge/>
          </w:tcPr>
          <w:p w:rsidR="0047114E" w:rsidRPr="0047114E" w:rsidRDefault="0047114E" w:rsidP="0047114E">
            <w:pPr>
              <w:pStyle w:val="af7"/>
              <w:jc w:val="both"/>
              <w:rPr>
                <w:rFonts w:ascii="Times New Roman" w:hAnsi="Times New Roman"/>
                <w:sz w:val="24"/>
                <w:szCs w:val="24"/>
              </w:rPr>
            </w:pPr>
          </w:p>
        </w:tc>
        <w:tc>
          <w:tcPr>
            <w:tcW w:w="1701" w:type="dxa"/>
          </w:tcPr>
          <w:p w:rsidR="0047114E" w:rsidRPr="0047114E" w:rsidRDefault="0047114E" w:rsidP="0047114E">
            <w:pPr>
              <w:pStyle w:val="af7"/>
              <w:jc w:val="both"/>
              <w:rPr>
                <w:rFonts w:ascii="Times New Roman" w:hAnsi="Times New Roman"/>
                <w:b/>
                <w:sz w:val="24"/>
                <w:szCs w:val="24"/>
              </w:rPr>
            </w:pPr>
            <w:r w:rsidRPr="0047114E">
              <w:rPr>
                <w:rFonts w:ascii="Times New Roman" w:hAnsi="Times New Roman"/>
                <w:b/>
                <w:sz w:val="24"/>
                <w:szCs w:val="24"/>
              </w:rPr>
              <w:t>Всего</w:t>
            </w:r>
          </w:p>
        </w:tc>
        <w:tc>
          <w:tcPr>
            <w:tcW w:w="1132"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69</w:t>
            </w:r>
          </w:p>
        </w:tc>
        <w:tc>
          <w:tcPr>
            <w:tcW w:w="1134"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19</w:t>
            </w:r>
          </w:p>
        </w:tc>
        <w:tc>
          <w:tcPr>
            <w:tcW w:w="1134" w:type="dxa"/>
          </w:tcPr>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3</w:t>
            </w:r>
          </w:p>
        </w:tc>
        <w:tc>
          <w:tcPr>
            <w:tcW w:w="1843" w:type="dxa"/>
            <w:vMerge/>
          </w:tcPr>
          <w:p w:rsidR="0047114E" w:rsidRPr="0047114E" w:rsidRDefault="0047114E" w:rsidP="0047114E">
            <w:pPr>
              <w:pStyle w:val="af7"/>
              <w:jc w:val="center"/>
              <w:rPr>
                <w:rFonts w:ascii="Times New Roman" w:hAnsi="Times New Roman"/>
                <w:sz w:val="24"/>
                <w:szCs w:val="24"/>
              </w:rPr>
            </w:pPr>
          </w:p>
        </w:tc>
        <w:tc>
          <w:tcPr>
            <w:tcW w:w="1275" w:type="dxa"/>
            <w:vMerge/>
          </w:tcPr>
          <w:p w:rsidR="0047114E" w:rsidRPr="0047114E" w:rsidRDefault="0047114E" w:rsidP="0047114E">
            <w:pPr>
              <w:pStyle w:val="af7"/>
              <w:jc w:val="center"/>
              <w:rPr>
                <w:rFonts w:ascii="Times New Roman" w:hAnsi="Times New Roman"/>
                <w:sz w:val="24"/>
                <w:szCs w:val="24"/>
              </w:rPr>
            </w:pPr>
          </w:p>
        </w:tc>
      </w:tr>
    </w:tbl>
    <w:p w:rsidR="0047114E" w:rsidRPr="0047114E" w:rsidRDefault="0047114E" w:rsidP="0047114E">
      <w:pPr>
        <w:rPr>
          <w:b/>
        </w:rPr>
      </w:pPr>
    </w:p>
    <w:p w:rsidR="0047114E" w:rsidRPr="0047114E" w:rsidRDefault="0047114E" w:rsidP="0047114E">
      <w:pPr>
        <w:jc w:val="center"/>
        <w:rPr>
          <w:b/>
          <w:szCs w:val="28"/>
        </w:rPr>
      </w:pPr>
      <w:r w:rsidRPr="0047114E">
        <w:rPr>
          <w:b/>
          <w:szCs w:val="28"/>
        </w:rPr>
        <w:t>Сравнительный анализ школьного этапа всероссийской олимпиады школьников среди учащихся 4-х классов за последние четыре года.</w:t>
      </w:r>
    </w:p>
    <w:p w:rsidR="0047114E" w:rsidRPr="0047114E" w:rsidRDefault="0047114E" w:rsidP="0047114E">
      <w:pPr>
        <w:jc w:val="center"/>
        <w:rPr>
          <w:b/>
          <w:szCs w:val="28"/>
        </w:rPr>
      </w:pPr>
    </w:p>
    <w:p w:rsidR="0047114E" w:rsidRPr="0047114E" w:rsidRDefault="0047114E" w:rsidP="0047114E">
      <w:pPr>
        <w:jc w:val="center"/>
        <w:rPr>
          <w:b/>
          <w:szCs w:val="28"/>
        </w:rPr>
      </w:pPr>
      <w:r w:rsidRPr="0047114E">
        <w:rPr>
          <w:b/>
          <w:noProof/>
          <w:szCs w:val="28"/>
        </w:rPr>
        <w:drawing>
          <wp:inline distT="0" distB="0" distL="0" distR="0" wp14:anchorId="23184222" wp14:editId="74ADDC9A">
            <wp:extent cx="5048250" cy="2562225"/>
            <wp:effectExtent l="19050" t="0" r="19050" b="0"/>
            <wp:docPr id="5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7114E" w:rsidRPr="0047114E" w:rsidRDefault="0047114E" w:rsidP="0047114E">
      <w:pPr>
        <w:rPr>
          <w:b/>
          <w:szCs w:val="28"/>
        </w:rPr>
      </w:pPr>
    </w:p>
    <w:p w:rsidR="0047114E" w:rsidRPr="0047114E" w:rsidRDefault="0047114E" w:rsidP="0047114E">
      <w:pPr>
        <w:ind w:firstLine="708"/>
        <w:jc w:val="both"/>
      </w:pPr>
      <w:r w:rsidRPr="0047114E">
        <w:rPr>
          <w:u w:val="single"/>
        </w:rPr>
        <w:t>За последние три года наблюдается рост количества участий среди учащихся 4-х классов на 13</w:t>
      </w:r>
      <w:r w:rsidRPr="0047114E">
        <w:t>:</w:t>
      </w:r>
    </w:p>
    <w:p w:rsidR="0047114E" w:rsidRPr="0047114E" w:rsidRDefault="0047114E" w:rsidP="000C52DA">
      <w:pPr>
        <w:pStyle w:val="af5"/>
        <w:numPr>
          <w:ilvl w:val="0"/>
          <w:numId w:val="67"/>
        </w:numPr>
        <w:spacing w:line="240" w:lineRule="auto"/>
        <w:jc w:val="both"/>
        <w:rPr>
          <w:rFonts w:ascii="Times New Roman" w:hAnsi="Times New Roman"/>
          <w:sz w:val="24"/>
          <w:szCs w:val="24"/>
        </w:rPr>
      </w:pPr>
      <w:r w:rsidRPr="0047114E">
        <w:rPr>
          <w:rFonts w:ascii="Times New Roman" w:hAnsi="Times New Roman"/>
          <w:sz w:val="24"/>
          <w:szCs w:val="24"/>
        </w:rPr>
        <w:t>в 2017/2018 уч. году – 56 участий;</w:t>
      </w:r>
    </w:p>
    <w:p w:rsidR="0047114E" w:rsidRPr="0047114E" w:rsidRDefault="0047114E" w:rsidP="000C52DA">
      <w:pPr>
        <w:pStyle w:val="af5"/>
        <w:numPr>
          <w:ilvl w:val="0"/>
          <w:numId w:val="67"/>
        </w:numPr>
        <w:spacing w:line="240" w:lineRule="auto"/>
        <w:jc w:val="both"/>
        <w:rPr>
          <w:rFonts w:ascii="Times New Roman" w:hAnsi="Times New Roman"/>
          <w:sz w:val="24"/>
          <w:szCs w:val="24"/>
        </w:rPr>
      </w:pPr>
      <w:r w:rsidRPr="0047114E">
        <w:rPr>
          <w:rFonts w:ascii="Times New Roman" w:hAnsi="Times New Roman"/>
          <w:sz w:val="24"/>
          <w:szCs w:val="24"/>
        </w:rPr>
        <w:t>в 2018/2019 уч. году – 60 участий;</w:t>
      </w:r>
    </w:p>
    <w:p w:rsidR="0047114E" w:rsidRPr="0047114E" w:rsidRDefault="0047114E" w:rsidP="000C52DA">
      <w:pPr>
        <w:pStyle w:val="af5"/>
        <w:numPr>
          <w:ilvl w:val="0"/>
          <w:numId w:val="67"/>
        </w:numPr>
        <w:spacing w:line="240" w:lineRule="auto"/>
        <w:jc w:val="both"/>
        <w:rPr>
          <w:rFonts w:ascii="Times New Roman" w:hAnsi="Times New Roman"/>
          <w:sz w:val="24"/>
          <w:szCs w:val="24"/>
        </w:rPr>
      </w:pPr>
      <w:r w:rsidRPr="0047114E">
        <w:rPr>
          <w:rFonts w:ascii="Times New Roman" w:hAnsi="Times New Roman"/>
          <w:sz w:val="24"/>
          <w:szCs w:val="24"/>
        </w:rPr>
        <w:t>в 2019/2020 уч. году – 69 участий.</w:t>
      </w:r>
    </w:p>
    <w:p w:rsidR="0047114E" w:rsidRPr="0047114E" w:rsidRDefault="0047114E" w:rsidP="0047114E">
      <w:pPr>
        <w:ind w:firstLine="708"/>
        <w:jc w:val="both"/>
      </w:pPr>
      <w:r w:rsidRPr="0047114E">
        <w:t>Однако, за последние три года, при увеличении количества участий, доля победителей и призеров школьного этапа всероссийской олимпиады школьников от числа участий среди учащихся 4-х классов сократилась на 43,12  %.</w:t>
      </w:r>
    </w:p>
    <w:p w:rsidR="0047114E" w:rsidRPr="0047114E" w:rsidRDefault="0047114E" w:rsidP="000C52DA">
      <w:pPr>
        <w:pStyle w:val="af5"/>
        <w:numPr>
          <w:ilvl w:val="0"/>
          <w:numId w:val="67"/>
        </w:numPr>
        <w:spacing w:line="240" w:lineRule="auto"/>
        <w:jc w:val="both"/>
        <w:rPr>
          <w:rFonts w:ascii="Times New Roman" w:hAnsi="Times New Roman"/>
          <w:sz w:val="24"/>
          <w:szCs w:val="24"/>
        </w:rPr>
      </w:pPr>
      <w:r w:rsidRPr="0047114E">
        <w:rPr>
          <w:rFonts w:ascii="Times New Roman" w:hAnsi="Times New Roman"/>
          <w:sz w:val="24"/>
          <w:szCs w:val="24"/>
        </w:rPr>
        <w:t>в 2017/2018 уч. году – 75 %;</w:t>
      </w:r>
    </w:p>
    <w:p w:rsidR="0047114E" w:rsidRPr="0047114E" w:rsidRDefault="0047114E" w:rsidP="000C52DA">
      <w:pPr>
        <w:pStyle w:val="af5"/>
        <w:numPr>
          <w:ilvl w:val="0"/>
          <w:numId w:val="67"/>
        </w:numPr>
        <w:spacing w:line="240" w:lineRule="auto"/>
        <w:jc w:val="both"/>
        <w:rPr>
          <w:rFonts w:ascii="Times New Roman" w:hAnsi="Times New Roman"/>
          <w:sz w:val="24"/>
          <w:szCs w:val="24"/>
        </w:rPr>
      </w:pPr>
      <w:r w:rsidRPr="0047114E">
        <w:rPr>
          <w:rFonts w:ascii="Times New Roman" w:hAnsi="Times New Roman"/>
          <w:sz w:val="24"/>
          <w:szCs w:val="24"/>
        </w:rPr>
        <w:t>в 2018/2019 уч. году – 73,33 %;</w:t>
      </w:r>
    </w:p>
    <w:p w:rsidR="0047114E" w:rsidRPr="0047114E" w:rsidRDefault="0047114E" w:rsidP="000C52DA">
      <w:pPr>
        <w:pStyle w:val="af5"/>
        <w:numPr>
          <w:ilvl w:val="0"/>
          <w:numId w:val="67"/>
        </w:numPr>
        <w:spacing w:line="240" w:lineRule="auto"/>
        <w:jc w:val="both"/>
        <w:rPr>
          <w:rFonts w:ascii="Times New Roman" w:hAnsi="Times New Roman"/>
          <w:sz w:val="24"/>
          <w:szCs w:val="24"/>
        </w:rPr>
      </w:pPr>
      <w:r w:rsidRPr="0047114E">
        <w:rPr>
          <w:rFonts w:ascii="Times New Roman" w:hAnsi="Times New Roman"/>
          <w:sz w:val="24"/>
          <w:szCs w:val="24"/>
        </w:rPr>
        <w:t>в 2019/2020 уч. году – 31,88 %.</w:t>
      </w:r>
    </w:p>
    <w:p w:rsidR="0047114E" w:rsidRPr="0047114E" w:rsidRDefault="0047114E" w:rsidP="0047114E">
      <w:pPr>
        <w:pStyle w:val="af5"/>
        <w:spacing w:line="240" w:lineRule="auto"/>
        <w:ind w:left="1428"/>
        <w:jc w:val="both"/>
        <w:rPr>
          <w:szCs w:val="28"/>
        </w:rPr>
      </w:pPr>
    </w:p>
    <w:p w:rsidR="0047114E" w:rsidRPr="0047114E" w:rsidRDefault="0047114E" w:rsidP="0047114E">
      <w:pPr>
        <w:jc w:val="center"/>
        <w:rPr>
          <w:b/>
          <w:szCs w:val="28"/>
        </w:rPr>
      </w:pPr>
      <w:r w:rsidRPr="0047114E">
        <w:rPr>
          <w:b/>
          <w:szCs w:val="28"/>
        </w:rPr>
        <w:t>Количество участников во ВОШ среди 5 – 11 классов.</w:t>
      </w:r>
    </w:p>
    <w:tbl>
      <w:tblPr>
        <w:tblStyle w:val="a6"/>
        <w:tblW w:w="0" w:type="auto"/>
        <w:tblLook w:val="04A0" w:firstRow="1" w:lastRow="0" w:firstColumn="1" w:lastColumn="0" w:noHBand="0" w:noVBand="1"/>
      </w:tblPr>
      <w:tblGrid>
        <w:gridCol w:w="2620"/>
        <w:gridCol w:w="2099"/>
        <w:gridCol w:w="2106"/>
        <w:gridCol w:w="2520"/>
      </w:tblGrid>
      <w:tr w:rsidR="0047114E" w:rsidRPr="0047114E" w:rsidTr="0047114E">
        <w:tc>
          <w:tcPr>
            <w:tcW w:w="2660" w:type="dxa"/>
          </w:tcPr>
          <w:p w:rsidR="0047114E" w:rsidRPr="0047114E" w:rsidRDefault="0047114E" w:rsidP="0047114E">
            <w:pPr>
              <w:jc w:val="center"/>
              <w:rPr>
                <w:i/>
                <w:szCs w:val="28"/>
              </w:rPr>
            </w:pPr>
            <w:r w:rsidRPr="0047114E">
              <w:rPr>
                <w:i/>
                <w:szCs w:val="28"/>
              </w:rPr>
              <w:t>Учебный год</w:t>
            </w:r>
          </w:p>
        </w:tc>
        <w:tc>
          <w:tcPr>
            <w:tcW w:w="2126" w:type="dxa"/>
          </w:tcPr>
          <w:p w:rsidR="0047114E" w:rsidRPr="0047114E" w:rsidRDefault="0047114E" w:rsidP="0047114E">
            <w:pPr>
              <w:jc w:val="center"/>
              <w:rPr>
                <w:i/>
                <w:szCs w:val="28"/>
              </w:rPr>
            </w:pPr>
            <w:r w:rsidRPr="0047114E">
              <w:rPr>
                <w:i/>
                <w:szCs w:val="28"/>
              </w:rPr>
              <w:t>Кол-во учащихся</w:t>
            </w:r>
          </w:p>
          <w:p w:rsidR="0047114E" w:rsidRPr="0047114E" w:rsidRDefault="0047114E" w:rsidP="0047114E">
            <w:pPr>
              <w:jc w:val="center"/>
              <w:rPr>
                <w:i/>
                <w:szCs w:val="28"/>
              </w:rPr>
            </w:pPr>
            <w:r w:rsidRPr="0047114E">
              <w:rPr>
                <w:i/>
                <w:szCs w:val="28"/>
              </w:rPr>
              <w:t xml:space="preserve"> 5 – 11 классов</w:t>
            </w:r>
          </w:p>
        </w:tc>
        <w:tc>
          <w:tcPr>
            <w:tcW w:w="2126" w:type="dxa"/>
          </w:tcPr>
          <w:p w:rsidR="0047114E" w:rsidRPr="0047114E" w:rsidRDefault="0047114E" w:rsidP="0047114E">
            <w:pPr>
              <w:jc w:val="center"/>
              <w:rPr>
                <w:i/>
                <w:szCs w:val="28"/>
              </w:rPr>
            </w:pPr>
            <w:r w:rsidRPr="0047114E">
              <w:rPr>
                <w:i/>
                <w:szCs w:val="28"/>
              </w:rPr>
              <w:t>Кол-во участников ВОШ</w:t>
            </w:r>
          </w:p>
        </w:tc>
        <w:tc>
          <w:tcPr>
            <w:tcW w:w="2552" w:type="dxa"/>
          </w:tcPr>
          <w:p w:rsidR="0047114E" w:rsidRPr="0047114E" w:rsidRDefault="0047114E" w:rsidP="0047114E">
            <w:pPr>
              <w:jc w:val="center"/>
              <w:rPr>
                <w:i/>
                <w:szCs w:val="28"/>
              </w:rPr>
            </w:pPr>
            <w:r w:rsidRPr="0047114E">
              <w:rPr>
                <w:i/>
                <w:szCs w:val="28"/>
              </w:rPr>
              <w:t>Доля участников ВОШ</w:t>
            </w:r>
          </w:p>
        </w:tc>
      </w:tr>
      <w:tr w:rsidR="0047114E" w:rsidRPr="0047114E" w:rsidTr="0047114E">
        <w:tc>
          <w:tcPr>
            <w:tcW w:w="2660" w:type="dxa"/>
          </w:tcPr>
          <w:p w:rsidR="0047114E" w:rsidRPr="0047114E" w:rsidRDefault="0047114E" w:rsidP="0047114E">
            <w:pPr>
              <w:jc w:val="center"/>
              <w:rPr>
                <w:szCs w:val="28"/>
              </w:rPr>
            </w:pPr>
            <w:r w:rsidRPr="0047114E">
              <w:rPr>
                <w:szCs w:val="28"/>
              </w:rPr>
              <w:t>2018/2019</w:t>
            </w:r>
          </w:p>
        </w:tc>
        <w:tc>
          <w:tcPr>
            <w:tcW w:w="2126" w:type="dxa"/>
          </w:tcPr>
          <w:p w:rsidR="0047114E" w:rsidRPr="0047114E" w:rsidRDefault="0047114E" w:rsidP="0047114E">
            <w:pPr>
              <w:jc w:val="center"/>
              <w:rPr>
                <w:szCs w:val="28"/>
              </w:rPr>
            </w:pPr>
            <w:r w:rsidRPr="0047114E">
              <w:rPr>
                <w:szCs w:val="28"/>
              </w:rPr>
              <w:t>691</w:t>
            </w:r>
          </w:p>
        </w:tc>
        <w:tc>
          <w:tcPr>
            <w:tcW w:w="2126" w:type="dxa"/>
          </w:tcPr>
          <w:p w:rsidR="0047114E" w:rsidRPr="0047114E" w:rsidRDefault="0047114E" w:rsidP="0047114E">
            <w:pPr>
              <w:jc w:val="center"/>
              <w:rPr>
                <w:szCs w:val="28"/>
              </w:rPr>
            </w:pPr>
            <w:r w:rsidRPr="0047114E">
              <w:rPr>
                <w:szCs w:val="28"/>
              </w:rPr>
              <w:t>405</w:t>
            </w:r>
          </w:p>
        </w:tc>
        <w:tc>
          <w:tcPr>
            <w:tcW w:w="2552" w:type="dxa"/>
          </w:tcPr>
          <w:p w:rsidR="0047114E" w:rsidRPr="0047114E" w:rsidRDefault="0047114E" w:rsidP="0047114E">
            <w:pPr>
              <w:jc w:val="center"/>
              <w:rPr>
                <w:szCs w:val="28"/>
              </w:rPr>
            </w:pPr>
            <w:r w:rsidRPr="0047114E">
              <w:rPr>
                <w:szCs w:val="28"/>
              </w:rPr>
              <w:t>58,61%</w:t>
            </w:r>
          </w:p>
        </w:tc>
      </w:tr>
      <w:tr w:rsidR="0047114E" w:rsidRPr="0047114E" w:rsidTr="0047114E">
        <w:tc>
          <w:tcPr>
            <w:tcW w:w="2660" w:type="dxa"/>
          </w:tcPr>
          <w:p w:rsidR="0047114E" w:rsidRPr="0047114E" w:rsidRDefault="0047114E" w:rsidP="0047114E">
            <w:pPr>
              <w:jc w:val="center"/>
              <w:rPr>
                <w:szCs w:val="28"/>
              </w:rPr>
            </w:pPr>
            <w:r w:rsidRPr="0047114E">
              <w:rPr>
                <w:szCs w:val="28"/>
              </w:rPr>
              <w:t>2019/2020</w:t>
            </w:r>
          </w:p>
        </w:tc>
        <w:tc>
          <w:tcPr>
            <w:tcW w:w="2126" w:type="dxa"/>
          </w:tcPr>
          <w:p w:rsidR="0047114E" w:rsidRPr="0047114E" w:rsidRDefault="0047114E" w:rsidP="0047114E">
            <w:pPr>
              <w:jc w:val="center"/>
              <w:rPr>
                <w:szCs w:val="28"/>
              </w:rPr>
            </w:pPr>
            <w:r w:rsidRPr="0047114E">
              <w:rPr>
                <w:szCs w:val="28"/>
              </w:rPr>
              <w:t>710</w:t>
            </w:r>
          </w:p>
        </w:tc>
        <w:tc>
          <w:tcPr>
            <w:tcW w:w="2126" w:type="dxa"/>
          </w:tcPr>
          <w:p w:rsidR="0047114E" w:rsidRPr="0047114E" w:rsidRDefault="0047114E" w:rsidP="0047114E">
            <w:pPr>
              <w:jc w:val="center"/>
              <w:rPr>
                <w:szCs w:val="28"/>
              </w:rPr>
            </w:pPr>
            <w:r w:rsidRPr="0047114E">
              <w:rPr>
                <w:szCs w:val="28"/>
              </w:rPr>
              <w:t>536</w:t>
            </w:r>
          </w:p>
        </w:tc>
        <w:tc>
          <w:tcPr>
            <w:tcW w:w="2552" w:type="dxa"/>
          </w:tcPr>
          <w:p w:rsidR="0047114E" w:rsidRPr="0047114E" w:rsidRDefault="0047114E" w:rsidP="0047114E">
            <w:pPr>
              <w:jc w:val="center"/>
              <w:rPr>
                <w:szCs w:val="28"/>
              </w:rPr>
            </w:pPr>
            <w:r w:rsidRPr="0047114E">
              <w:rPr>
                <w:szCs w:val="28"/>
              </w:rPr>
              <w:t>75,50%</w:t>
            </w:r>
          </w:p>
        </w:tc>
      </w:tr>
    </w:tbl>
    <w:p w:rsidR="0047114E" w:rsidRPr="0047114E" w:rsidRDefault="0047114E" w:rsidP="0047114E">
      <w:pPr>
        <w:rPr>
          <w:szCs w:val="28"/>
        </w:rPr>
      </w:pPr>
    </w:p>
    <w:p w:rsidR="0047114E" w:rsidRPr="0047114E" w:rsidRDefault="0047114E" w:rsidP="0047114E">
      <w:pPr>
        <w:rPr>
          <w:szCs w:val="28"/>
        </w:rPr>
      </w:pPr>
      <w:r w:rsidRPr="0047114E">
        <w:rPr>
          <w:noProof/>
          <w:szCs w:val="28"/>
        </w:rPr>
        <w:drawing>
          <wp:inline distT="0" distB="0" distL="0" distR="0" wp14:anchorId="4CF5005F" wp14:editId="6E1C233C">
            <wp:extent cx="5514975" cy="2076450"/>
            <wp:effectExtent l="19050" t="0" r="9525" b="0"/>
            <wp:docPr id="6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7114E" w:rsidRPr="0047114E" w:rsidRDefault="0047114E" w:rsidP="0047114E">
      <w:pPr>
        <w:rPr>
          <w:szCs w:val="28"/>
        </w:rPr>
      </w:pPr>
    </w:p>
    <w:p w:rsidR="0047114E" w:rsidRPr="0047114E" w:rsidRDefault="0047114E" w:rsidP="0047114E">
      <w:pPr>
        <w:ind w:firstLine="708"/>
      </w:pPr>
      <w:r w:rsidRPr="0047114E">
        <w:rPr>
          <w:u w:val="single"/>
        </w:rPr>
        <w:t>В ходе проведения школьного этапа всероссийской олимпиады школьников можно отметить положительные моменты</w:t>
      </w:r>
      <w:r w:rsidRPr="0047114E">
        <w:t>:</w:t>
      </w:r>
    </w:p>
    <w:p w:rsidR="0047114E" w:rsidRPr="0047114E" w:rsidRDefault="0047114E" w:rsidP="000C52DA">
      <w:pPr>
        <w:pStyle w:val="af5"/>
        <w:numPr>
          <w:ilvl w:val="0"/>
          <w:numId w:val="68"/>
        </w:numPr>
        <w:spacing w:line="240" w:lineRule="auto"/>
        <w:jc w:val="both"/>
        <w:rPr>
          <w:rFonts w:ascii="Times New Roman" w:hAnsi="Times New Roman"/>
          <w:sz w:val="24"/>
          <w:szCs w:val="24"/>
        </w:rPr>
      </w:pPr>
      <w:r w:rsidRPr="0047114E">
        <w:rPr>
          <w:rFonts w:ascii="Times New Roman" w:hAnsi="Times New Roman"/>
          <w:sz w:val="24"/>
          <w:szCs w:val="24"/>
        </w:rPr>
        <w:t>школьный этап олимпиады прошел организовано без срывов, не было задержек сдачи базы по предметам;</w:t>
      </w:r>
    </w:p>
    <w:p w:rsidR="0047114E" w:rsidRPr="0047114E" w:rsidRDefault="0047114E" w:rsidP="000C52DA">
      <w:pPr>
        <w:pStyle w:val="af5"/>
        <w:numPr>
          <w:ilvl w:val="0"/>
          <w:numId w:val="68"/>
        </w:numPr>
        <w:spacing w:line="240" w:lineRule="auto"/>
        <w:jc w:val="both"/>
        <w:rPr>
          <w:rFonts w:ascii="Times New Roman" w:hAnsi="Times New Roman"/>
          <w:sz w:val="24"/>
          <w:szCs w:val="24"/>
        </w:rPr>
      </w:pPr>
      <w:r w:rsidRPr="0047114E">
        <w:rPr>
          <w:rFonts w:ascii="Times New Roman" w:hAnsi="Times New Roman"/>
          <w:sz w:val="24"/>
          <w:szCs w:val="24"/>
        </w:rPr>
        <w:t>увеличилось количество участников на 133 человека (536 чел. среди учащихся 5-11-х классов и 45 чел. среди учащихся 4-х классов). Всего 581 человек приняли активное участие в школьном этапе олимпиады (в прошлом году 448 человек – 405 чел. среди учащихся 5-11-х классов и 43 чел. среди учащихся 4-х классов);</w:t>
      </w:r>
    </w:p>
    <w:p w:rsidR="0047114E" w:rsidRPr="0047114E" w:rsidRDefault="0047114E" w:rsidP="000C52DA">
      <w:pPr>
        <w:pStyle w:val="af5"/>
        <w:numPr>
          <w:ilvl w:val="0"/>
          <w:numId w:val="68"/>
        </w:numPr>
        <w:spacing w:line="240" w:lineRule="auto"/>
        <w:jc w:val="both"/>
        <w:rPr>
          <w:rFonts w:ascii="Times New Roman" w:hAnsi="Times New Roman"/>
          <w:sz w:val="24"/>
          <w:szCs w:val="24"/>
        </w:rPr>
      </w:pPr>
      <w:r w:rsidRPr="0047114E">
        <w:rPr>
          <w:rFonts w:ascii="Times New Roman" w:hAnsi="Times New Roman"/>
          <w:sz w:val="24"/>
          <w:szCs w:val="24"/>
        </w:rPr>
        <w:t>увеличилось количество участников среди учащихся 6-х классов (на 17 человек), несмотря на занятия во второй смене;</w:t>
      </w:r>
    </w:p>
    <w:p w:rsidR="0047114E" w:rsidRPr="0047114E" w:rsidRDefault="0047114E" w:rsidP="000C52DA">
      <w:pPr>
        <w:pStyle w:val="af5"/>
        <w:numPr>
          <w:ilvl w:val="0"/>
          <w:numId w:val="68"/>
        </w:numPr>
        <w:spacing w:line="240" w:lineRule="auto"/>
        <w:jc w:val="both"/>
        <w:rPr>
          <w:rFonts w:ascii="Times New Roman" w:hAnsi="Times New Roman"/>
          <w:sz w:val="24"/>
          <w:szCs w:val="24"/>
        </w:rPr>
      </w:pPr>
      <w:r w:rsidRPr="0047114E">
        <w:rPr>
          <w:rFonts w:ascii="Times New Roman" w:hAnsi="Times New Roman"/>
          <w:sz w:val="24"/>
          <w:szCs w:val="24"/>
        </w:rPr>
        <w:t>интересным становится такой предмет, как МХК. Увеличилось не только количество участников, но и призеров;</w:t>
      </w:r>
    </w:p>
    <w:p w:rsidR="0047114E" w:rsidRPr="0047114E" w:rsidRDefault="0047114E" w:rsidP="000C52DA">
      <w:pPr>
        <w:pStyle w:val="af5"/>
        <w:numPr>
          <w:ilvl w:val="0"/>
          <w:numId w:val="68"/>
        </w:numPr>
        <w:spacing w:line="240" w:lineRule="auto"/>
        <w:jc w:val="both"/>
        <w:rPr>
          <w:rFonts w:ascii="Times New Roman" w:hAnsi="Times New Roman"/>
          <w:sz w:val="24"/>
          <w:szCs w:val="24"/>
        </w:rPr>
      </w:pPr>
      <w:r w:rsidRPr="0047114E">
        <w:rPr>
          <w:rFonts w:ascii="Times New Roman" w:hAnsi="Times New Roman"/>
          <w:sz w:val="24"/>
          <w:szCs w:val="24"/>
        </w:rPr>
        <w:t>впервые за последние три года появились призеры по астрономии;</w:t>
      </w:r>
    </w:p>
    <w:p w:rsidR="0047114E" w:rsidRPr="0047114E" w:rsidRDefault="0047114E" w:rsidP="000C52DA">
      <w:pPr>
        <w:pStyle w:val="af5"/>
        <w:numPr>
          <w:ilvl w:val="0"/>
          <w:numId w:val="68"/>
        </w:numPr>
        <w:spacing w:line="240" w:lineRule="auto"/>
        <w:jc w:val="both"/>
        <w:rPr>
          <w:rFonts w:ascii="Times New Roman" w:hAnsi="Times New Roman"/>
          <w:sz w:val="24"/>
          <w:szCs w:val="24"/>
        </w:rPr>
      </w:pPr>
      <w:r w:rsidRPr="0047114E">
        <w:rPr>
          <w:rFonts w:ascii="Times New Roman" w:hAnsi="Times New Roman"/>
          <w:sz w:val="24"/>
          <w:szCs w:val="24"/>
        </w:rPr>
        <w:t>резко увеличилось количество победителей по ОБЖ (на 13 человек);</w:t>
      </w:r>
    </w:p>
    <w:p w:rsidR="0047114E" w:rsidRPr="0047114E" w:rsidRDefault="0047114E" w:rsidP="000C52DA">
      <w:pPr>
        <w:pStyle w:val="af5"/>
        <w:numPr>
          <w:ilvl w:val="0"/>
          <w:numId w:val="68"/>
        </w:numPr>
        <w:spacing w:line="240" w:lineRule="auto"/>
        <w:jc w:val="both"/>
        <w:rPr>
          <w:rFonts w:ascii="Times New Roman" w:hAnsi="Times New Roman"/>
          <w:sz w:val="24"/>
          <w:szCs w:val="24"/>
        </w:rPr>
      </w:pPr>
      <w:r w:rsidRPr="0047114E">
        <w:rPr>
          <w:rFonts w:ascii="Times New Roman" w:hAnsi="Times New Roman"/>
          <w:sz w:val="24"/>
          <w:szCs w:val="24"/>
        </w:rPr>
        <w:t>активность учащихся старших классов, так учащиеся 10 «А» класса Наумов Алексей по 15 предметам, а Сыров Михаил по 13 предметам участвовали в школьном этапе олимпиады;</w:t>
      </w:r>
    </w:p>
    <w:p w:rsidR="0047114E" w:rsidRPr="0047114E" w:rsidRDefault="0047114E" w:rsidP="000C52DA">
      <w:pPr>
        <w:pStyle w:val="af5"/>
        <w:numPr>
          <w:ilvl w:val="0"/>
          <w:numId w:val="68"/>
        </w:numPr>
        <w:spacing w:line="240" w:lineRule="auto"/>
        <w:jc w:val="both"/>
        <w:rPr>
          <w:rFonts w:ascii="Times New Roman" w:hAnsi="Times New Roman"/>
          <w:sz w:val="24"/>
          <w:szCs w:val="24"/>
        </w:rPr>
      </w:pPr>
      <w:r w:rsidRPr="0047114E">
        <w:rPr>
          <w:rFonts w:ascii="Times New Roman" w:hAnsi="Times New Roman"/>
          <w:sz w:val="24"/>
          <w:szCs w:val="24"/>
        </w:rPr>
        <w:t>создание в школе банка олимпиадных заданий с ответами по предметам.</w:t>
      </w:r>
    </w:p>
    <w:p w:rsidR="0047114E" w:rsidRPr="0047114E" w:rsidRDefault="0047114E" w:rsidP="0047114E">
      <w:pPr>
        <w:rPr>
          <w:b/>
        </w:rPr>
      </w:pPr>
    </w:p>
    <w:p w:rsidR="0047114E" w:rsidRPr="0047114E" w:rsidRDefault="0047114E" w:rsidP="0047114E">
      <w:pPr>
        <w:ind w:firstLine="708"/>
        <w:rPr>
          <w:b/>
        </w:rPr>
      </w:pPr>
      <w:r w:rsidRPr="0047114E">
        <w:rPr>
          <w:u w:val="single"/>
        </w:rPr>
        <w:t>Однако есть отрицательные моменты</w:t>
      </w:r>
      <w:r w:rsidRPr="0047114E">
        <w:rPr>
          <w:b/>
        </w:rPr>
        <w:t>:</w:t>
      </w:r>
    </w:p>
    <w:p w:rsidR="0047114E" w:rsidRPr="0047114E" w:rsidRDefault="0047114E" w:rsidP="000C52DA">
      <w:pPr>
        <w:pStyle w:val="af5"/>
        <w:numPr>
          <w:ilvl w:val="0"/>
          <w:numId w:val="69"/>
        </w:numPr>
        <w:spacing w:line="240" w:lineRule="auto"/>
        <w:jc w:val="both"/>
        <w:rPr>
          <w:rFonts w:ascii="Times New Roman" w:hAnsi="Times New Roman"/>
          <w:sz w:val="24"/>
          <w:szCs w:val="24"/>
        </w:rPr>
      </w:pPr>
      <w:r w:rsidRPr="0047114E">
        <w:rPr>
          <w:rFonts w:ascii="Times New Roman" w:hAnsi="Times New Roman"/>
          <w:sz w:val="24"/>
          <w:szCs w:val="24"/>
        </w:rPr>
        <w:t>доля победителей и призеров от количества участий сократилась, среди учащихся 5-11 классов на 3,84 %, среди учащихся 4-х классов на 43,12 %;</w:t>
      </w:r>
    </w:p>
    <w:p w:rsidR="0047114E" w:rsidRPr="0047114E" w:rsidRDefault="0047114E" w:rsidP="000C52DA">
      <w:pPr>
        <w:pStyle w:val="af5"/>
        <w:numPr>
          <w:ilvl w:val="0"/>
          <w:numId w:val="69"/>
        </w:numPr>
        <w:spacing w:line="240" w:lineRule="auto"/>
        <w:jc w:val="both"/>
        <w:rPr>
          <w:rFonts w:ascii="Times New Roman" w:hAnsi="Times New Roman"/>
          <w:sz w:val="24"/>
          <w:szCs w:val="24"/>
        </w:rPr>
      </w:pPr>
      <w:r w:rsidRPr="0047114E">
        <w:rPr>
          <w:rFonts w:ascii="Times New Roman" w:hAnsi="Times New Roman"/>
          <w:sz w:val="24"/>
          <w:szCs w:val="24"/>
        </w:rPr>
        <w:t>резко сократилось количество призеров по географии с 33  до 6 человек по сравнению с прошлым годом;</w:t>
      </w:r>
    </w:p>
    <w:p w:rsidR="0047114E" w:rsidRPr="0047114E" w:rsidRDefault="0047114E" w:rsidP="000C52DA">
      <w:pPr>
        <w:pStyle w:val="af5"/>
        <w:numPr>
          <w:ilvl w:val="0"/>
          <w:numId w:val="69"/>
        </w:numPr>
        <w:spacing w:line="240" w:lineRule="auto"/>
        <w:jc w:val="both"/>
        <w:rPr>
          <w:rFonts w:ascii="Times New Roman" w:hAnsi="Times New Roman"/>
          <w:sz w:val="24"/>
          <w:szCs w:val="24"/>
        </w:rPr>
      </w:pPr>
      <w:r w:rsidRPr="0047114E">
        <w:rPr>
          <w:rFonts w:ascii="Times New Roman" w:hAnsi="Times New Roman"/>
          <w:sz w:val="24"/>
          <w:szCs w:val="24"/>
        </w:rPr>
        <w:t>отсутствие  призеров по праву;</w:t>
      </w:r>
    </w:p>
    <w:p w:rsidR="0047114E" w:rsidRPr="0047114E" w:rsidRDefault="0047114E" w:rsidP="000C52DA">
      <w:pPr>
        <w:pStyle w:val="af5"/>
        <w:numPr>
          <w:ilvl w:val="0"/>
          <w:numId w:val="69"/>
        </w:numPr>
        <w:spacing w:line="240" w:lineRule="auto"/>
        <w:jc w:val="both"/>
        <w:rPr>
          <w:rFonts w:ascii="Times New Roman" w:hAnsi="Times New Roman"/>
          <w:sz w:val="24"/>
          <w:szCs w:val="24"/>
        </w:rPr>
      </w:pPr>
      <w:r w:rsidRPr="0047114E">
        <w:rPr>
          <w:rFonts w:ascii="Times New Roman" w:hAnsi="Times New Roman"/>
          <w:sz w:val="24"/>
          <w:szCs w:val="24"/>
        </w:rPr>
        <w:t>отсутствие победителей по 11 предметам из 20 – экономике, праву, информатике, обществознанию, русскому языку, географии, химии, физике, истории, МХК, астрономии.</w:t>
      </w:r>
    </w:p>
    <w:p w:rsidR="0047114E" w:rsidRPr="0047114E" w:rsidRDefault="0047114E" w:rsidP="0047114E">
      <w:pPr>
        <w:pStyle w:val="af7"/>
        <w:rPr>
          <w:b/>
        </w:rPr>
      </w:pPr>
    </w:p>
    <w:p w:rsidR="0047114E" w:rsidRPr="0047114E" w:rsidRDefault="0047114E" w:rsidP="0047114E">
      <w:pPr>
        <w:ind w:firstLine="708"/>
        <w:jc w:val="center"/>
        <w:rPr>
          <w:b/>
          <w:noProof/>
          <w:u w:val="single"/>
        </w:rPr>
      </w:pPr>
      <w:r w:rsidRPr="0047114E">
        <w:rPr>
          <w:b/>
          <w:noProof/>
          <w:u w:val="single"/>
        </w:rPr>
        <w:t xml:space="preserve">Муниципальный этап всероссийской олимпиады школьников </w:t>
      </w:r>
    </w:p>
    <w:p w:rsidR="0047114E" w:rsidRPr="0047114E" w:rsidRDefault="0047114E" w:rsidP="0047114E">
      <w:pPr>
        <w:ind w:firstLine="708"/>
        <w:jc w:val="center"/>
        <w:rPr>
          <w:b/>
          <w:noProof/>
          <w:u w:val="single"/>
        </w:rPr>
      </w:pPr>
      <w:r w:rsidRPr="0047114E">
        <w:rPr>
          <w:b/>
          <w:noProof/>
          <w:u w:val="single"/>
        </w:rPr>
        <w:t>в 2019/2020 уч.году.</w:t>
      </w:r>
    </w:p>
    <w:p w:rsidR="0047114E" w:rsidRPr="0047114E" w:rsidRDefault="0047114E" w:rsidP="0047114E">
      <w:pPr>
        <w:ind w:firstLine="708"/>
        <w:jc w:val="center"/>
        <w:rPr>
          <w:b/>
          <w:noProof/>
          <w:u w:val="single"/>
        </w:rPr>
      </w:pPr>
    </w:p>
    <w:p w:rsidR="0047114E" w:rsidRPr="0047114E" w:rsidRDefault="0047114E" w:rsidP="0047114E">
      <w:pPr>
        <w:ind w:firstLine="708"/>
        <w:jc w:val="both"/>
        <w:rPr>
          <w:noProof/>
        </w:rPr>
      </w:pPr>
      <w:r w:rsidRPr="0047114E">
        <w:rPr>
          <w:noProof/>
        </w:rPr>
        <w:t xml:space="preserve">С 8 ноября по 19 декабря 2019 года проходил муниципальный этап всероссийской олимпиады школьников по 24 предметам. Учащиеся нашей школы приняли участие по 20 предметам (в 2018/2019 уч. году по 19 предметам, в 2017/2018 уч. году по 18 предметам), за исключением немецкого, испанского, итальянского, китайского языков. </w:t>
      </w:r>
    </w:p>
    <w:p w:rsidR="0047114E" w:rsidRPr="0047114E" w:rsidRDefault="0047114E" w:rsidP="0047114E">
      <w:pPr>
        <w:ind w:firstLine="708"/>
        <w:jc w:val="both"/>
        <w:rPr>
          <w:noProof/>
        </w:rPr>
      </w:pPr>
      <w:r w:rsidRPr="0047114E">
        <w:rPr>
          <w:noProof/>
        </w:rPr>
        <w:t>Общее количество участий составило 101 (в 2018/2019 уч.году 130, в 2017/2018 уч. году 152). Количество участников муниципального этапа составило 70 чел. (в 2018/2019 уч. году 85 чел. в 2017/2018 уч.году 89 чел.).</w:t>
      </w:r>
    </w:p>
    <w:p w:rsidR="0047114E" w:rsidRPr="0047114E" w:rsidRDefault="0047114E" w:rsidP="0047114E">
      <w:pPr>
        <w:ind w:firstLine="708"/>
        <w:jc w:val="both"/>
        <w:rPr>
          <w:noProof/>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1560"/>
        <w:gridCol w:w="1560"/>
        <w:gridCol w:w="1417"/>
      </w:tblGrid>
      <w:tr w:rsidR="0047114E" w:rsidRPr="0047114E" w:rsidTr="0047114E">
        <w:trPr>
          <w:trHeight w:val="276"/>
        </w:trPr>
        <w:tc>
          <w:tcPr>
            <w:tcW w:w="4677" w:type="dxa"/>
            <w:vMerge w:val="restart"/>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Количество учащихся, принявших участие в муниципальном этапе</w:t>
            </w:r>
          </w:p>
        </w:tc>
        <w:tc>
          <w:tcPr>
            <w:tcW w:w="4537"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 xml:space="preserve"> чел (7-11 классы)</w:t>
            </w:r>
          </w:p>
        </w:tc>
      </w:tr>
      <w:tr w:rsidR="0047114E" w:rsidRPr="0047114E" w:rsidTr="0047114E">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rPr>
                <w: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2017/2018</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2018/2019</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2019/2020</w:t>
            </w:r>
          </w:p>
        </w:tc>
      </w:tr>
      <w:tr w:rsidR="0047114E" w:rsidRPr="0047114E" w:rsidTr="0047114E">
        <w:tc>
          <w:tcPr>
            <w:tcW w:w="46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Из них по одному предмету</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53</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55</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50</w:t>
            </w:r>
          </w:p>
        </w:tc>
      </w:tr>
      <w:tr w:rsidR="0047114E" w:rsidRPr="0047114E" w:rsidTr="0047114E">
        <w:tc>
          <w:tcPr>
            <w:tcW w:w="46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По двум предметам</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19</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18</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11</w:t>
            </w:r>
          </w:p>
        </w:tc>
      </w:tr>
      <w:tr w:rsidR="0047114E" w:rsidRPr="0047114E" w:rsidTr="0047114E">
        <w:tc>
          <w:tcPr>
            <w:tcW w:w="46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По трем предметам</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7</w:t>
            </w:r>
          </w:p>
        </w:tc>
      </w:tr>
      <w:tr w:rsidR="0047114E" w:rsidRPr="0047114E" w:rsidTr="0047114E">
        <w:tc>
          <w:tcPr>
            <w:tcW w:w="46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По четырем предметам</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w:t>
            </w:r>
          </w:p>
        </w:tc>
      </w:tr>
      <w:tr w:rsidR="0047114E" w:rsidRPr="0047114E" w:rsidTr="0047114E">
        <w:tc>
          <w:tcPr>
            <w:tcW w:w="46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По пяти предметам</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46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По шести предметам</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46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Количество участий</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152</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130</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101</w:t>
            </w:r>
          </w:p>
        </w:tc>
      </w:tr>
      <w:tr w:rsidR="0047114E" w:rsidRPr="0047114E" w:rsidTr="0047114E">
        <w:tc>
          <w:tcPr>
            <w:tcW w:w="46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Количество участников</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89</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85</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70</w:t>
            </w:r>
          </w:p>
        </w:tc>
      </w:tr>
      <w:tr w:rsidR="0047114E" w:rsidRPr="0047114E" w:rsidTr="0047114E">
        <w:tc>
          <w:tcPr>
            <w:tcW w:w="46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Количество победителей</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r>
      <w:tr w:rsidR="0047114E" w:rsidRPr="0047114E" w:rsidTr="0047114E">
        <w:tc>
          <w:tcPr>
            <w:tcW w:w="46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Количество призеров</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34</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19</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21</w:t>
            </w:r>
          </w:p>
        </w:tc>
      </w:tr>
      <w:tr w:rsidR="0047114E" w:rsidRPr="0047114E" w:rsidTr="0047114E">
        <w:tc>
          <w:tcPr>
            <w:tcW w:w="46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Доля победителей и призеров от количества участий (7-11 классов)</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22,36  %</w:t>
            </w:r>
          </w:p>
        </w:tc>
        <w:tc>
          <w:tcPr>
            <w:tcW w:w="1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17,69 %</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21,78%</w:t>
            </w:r>
          </w:p>
        </w:tc>
      </w:tr>
    </w:tbl>
    <w:p w:rsidR="0047114E" w:rsidRPr="0047114E" w:rsidRDefault="0047114E" w:rsidP="0047114E">
      <w:pPr>
        <w:rPr>
          <w:b/>
        </w:rPr>
      </w:pPr>
    </w:p>
    <w:p w:rsidR="0047114E" w:rsidRPr="0047114E" w:rsidRDefault="0047114E" w:rsidP="0047114E">
      <w:pPr>
        <w:ind w:firstLine="708"/>
        <w:jc w:val="center"/>
        <w:rPr>
          <w:b/>
        </w:rPr>
      </w:pPr>
      <w:r w:rsidRPr="0047114E">
        <w:rPr>
          <w:b/>
        </w:rPr>
        <w:t>Сравнительный анализ количества учащихся (7-11 классы), принявших участие по нескольким предметам в муниципальном этапе всероссийской олимпиады школьников в 2019/2020 учебном году.</w:t>
      </w:r>
    </w:p>
    <w:p w:rsidR="0047114E" w:rsidRPr="0047114E" w:rsidRDefault="0047114E" w:rsidP="0047114E">
      <w:pPr>
        <w:ind w:firstLine="708"/>
        <w:jc w:val="center"/>
        <w:rPr>
          <w:b/>
        </w:rPr>
      </w:pPr>
    </w:p>
    <w:p w:rsidR="0047114E" w:rsidRPr="0047114E" w:rsidRDefault="0047114E" w:rsidP="0047114E">
      <w:pPr>
        <w:rPr>
          <w:b/>
        </w:rPr>
      </w:pPr>
      <w:r w:rsidRPr="0047114E">
        <w:rPr>
          <w:b/>
          <w:noProof/>
        </w:rPr>
        <w:drawing>
          <wp:inline distT="0" distB="0" distL="0" distR="0" wp14:anchorId="4880B61F" wp14:editId="0CD7B0E3">
            <wp:extent cx="5800725" cy="2000250"/>
            <wp:effectExtent l="19050" t="0" r="9525" b="0"/>
            <wp:docPr id="6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7114E" w:rsidRPr="0047114E" w:rsidRDefault="0047114E" w:rsidP="0047114E">
      <w:pPr>
        <w:jc w:val="both"/>
      </w:pPr>
    </w:p>
    <w:p w:rsidR="0047114E" w:rsidRPr="0047114E" w:rsidRDefault="0047114E" w:rsidP="0047114E">
      <w:pPr>
        <w:pStyle w:val="af5"/>
        <w:ind w:left="1428"/>
        <w:rPr>
          <w:b/>
        </w:rPr>
      </w:pPr>
    </w:p>
    <w:p w:rsidR="0047114E" w:rsidRPr="0047114E" w:rsidRDefault="0047114E" w:rsidP="0047114E">
      <w:pPr>
        <w:pStyle w:val="af5"/>
        <w:ind w:left="1428"/>
        <w:rPr>
          <w:rFonts w:ascii="Times New Roman" w:hAnsi="Times New Roman"/>
          <w:b/>
          <w:sz w:val="24"/>
        </w:rPr>
      </w:pPr>
      <w:r w:rsidRPr="0047114E">
        <w:rPr>
          <w:rFonts w:ascii="Times New Roman" w:hAnsi="Times New Roman"/>
          <w:b/>
          <w:sz w:val="24"/>
        </w:rPr>
        <w:t>Сравнительный анализ количества участий и участников за последние три года муниципального этапа всероссийской олимпиады школьников.</w:t>
      </w:r>
    </w:p>
    <w:p w:rsidR="0047114E" w:rsidRPr="0047114E" w:rsidRDefault="0047114E" w:rsidP="0047114E">
      <w:pPr>
        <w:jc w:val="both"/>
      </w:pPr>
      <w:r w:rsidRPr="0047114E">
        <w:rPr>
          <w:noProof/>
        </w:rPr>
        <w:drawing>
          <wp:inline distT="0" distB="0" distL="0" distR="0" wp14:anchorId="49A99DFA" wp14:editId="0B1E4B6D">
            <wp:extent cx="5800725" cy="2743200"/>
            <wp:effectExtent l="19050" t="0" r="9525" b="0"/>
            <wp:docPr id="6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7114E" w:rsidRPr="0047114E" w:rsidRDefault="0047114E" w:rsidP="0047114E">
      <w:pPr>
        <w:ind w:firstLine="708"/>
        <w:jc w:val="both"/>
      </w:pPr>
    </w:p>
    <w:p w:rsidR="0047114E" w:rsidRPr="0047114E" w:rsidRDefault="0047114E" w:rsidP="0047114E">
      <w:pPr>
        <w:ind w:firstLine="708"/>
        <w:jc w:val="both"/>
      </w:pPr>
    </w:p>
    <w:p w:rsidR="0047114E" w:rsidRPr="0047114E" w:rsidRDefault="0047114E" w:rsidP="0047114E">
      <w:pPr>
        <w:ind w:firstLine="708"/>
        <w:jc w:val="both"/>
      </w:pPr>
      <w:r w:rsidRPr="0047114E">
        <w:t>Сравнительный анализ количества участников муниципального этапа всероссийской олимпиады школьников показывает динамику уменьшения количества участников за последние три года на 19 чел., а количество участий на 51.</w:t>
      </w:r>
    </w:p>
    <w:p w:rsidR="0047114E" w:rsidRPr="0047114E" w:rsidRDefault="0047114E" w:rsidP="0047114E">
      <w:pPr>
        <w:ind w:firstLine="708"/>
        <w:jc w:val="both"/>
      </w:pPr>
    </w:p>
    <w:p w:rsidR="0047114E" w:rsidRPr="0047114E" w:rsidRDefault="0047114E" w:rsidP="000C52DA">
      <w:pPr>
        <w:pStyle w:val="af5"/>
        <w:numPr>
          <w:ilvl w:val="0"/>
          <w:numId w:val="72"/>
        </w:numPr>
        <w:spacing w:line="240" w:lineRule="auto"/>
        <w:jc w:val="both"/>
        <w:rPr>
          <w:rFonts w:ascii="Times New Roman" w:hAnsi="Times New Roman"/>
          <w:sz w:val="24"/>
          <w:szCs w:val="24"/>
        </w:rPr>
      </w:pPr>
      <w:r w:rsidRPr="0047114E">
        <w:rPr>
          <w:rFonts w:ascii="Times New Roman" w:hAnsi="Times New Roman"/>
          <w:sz w:val="24"/>
          <w:szCs w:val="24"/>
        </w:rPr>
        <w:t>2017/2018 учебный год – 152 участия, 89 участников;</w:t>
      </w:r>
    </w:p>
    <w:p w:rsidR="0047114E" w:rsidRPr="0047114E" w:rsidRDefault="0047114E" w:rsidP="000C52DA">
      <w:pPr>
        <w:pStyle w:val="af5"/>
        <w:numPr>
          <w:ilvl w:val="0"/>
          <w:numId w:val="72"/>
        </w:numPr>
        <w:spacing w:line="240" w:lineRule="auto"/>
        <w:jc w:val="both"/>
        <w:rPr>
          <w:rFonts w:ascii="Times New Roman" w:hAnsi="Times New Roman"/>
          <w:sz w:val="24"/>
          <w:szCs w:val="24"/>
        </w:rPr>
      </w:pPr>
      <w:r w:rsidRPr="0047114E">
        <w:rPr>
          <w:rFonts w:ascii="Times New Roman" w:hAnsi="Times New Roman"/>
          <w:sz w:val="24"/>
          <w:szCs w:val="24"/>
        </w:rPr>
        <w:t>2018/2019 учебный год – 130 участий, 85 участников;</w:t>
      </w:r>
    </w:p>
    <w:p w:rsidR="0047114E" w:rsidRPr="0047114E" w:rsidRDefault="0047114E" w:rsidP="000C52DA">
      <w:pPr>
        <w:pStyle w:val="af5"/>
        <w:numPr>
          <w:ilvl w:val="0"/>
          <w:numId w:val="72"/>
        </w:numPr>
        <w:spacing w:line="240" w:lineRule="auto"/>
        <w:jc w:val="both"/>
        <w:rPr>
          <w:rFonts w:ascii="Times New Roman" w:hAnsi="Times New Roman"/>
          <w:sz w:val="24"/>
          <w:szCs w:val="24"/>
        </w:rPr>
      </w:pPr>
      <w:r w:rsidRPr="0047114E">
        <w:rPr>
          <w:rFonts w:ascii="Times New Roman" w:hAnsi="Times New Roman"/>
          <w:sz w:val="24"/>
          <w:szCs w:val="24"/>
        </w:rPr>
        <w:t>2019/2020 учебный год – 101 участий, 70 участников.</w:t>
      </w:r>
    </w:p>
    <w:p w:rsidR="0047114E" w:rsidRPr="0047114E" w:rsidRDefault="0047114E" w:rsidP="0047114E">
      <w:pPr>
        <w:pStyle w:val="af5"/>
        <w:spacing w:line="240" w:lineRule="auto"/>
        <w:ind w:left="1428"/>
        <w:jc w:val="both"/>
        <w:rPr>
          <w:rFonts w:ascii="Times New Roman" w:hAnsi="Times New Roman"/>
          <w:sz w:val="24"/>
          <w:szCs w:val="24"/>
        </w:rPr>
      </w:pPr>
    </w:p>
    <w:p w:rsidR="0047114E" w:rsidRPr="0047114E" w:rsidRDefault="0047114E" w:rsidP="0047114E">
      <w:pPr>
        <w:ind w:firstLine="708"/>
        <w:jc w:val="center"/>
        <w:rPr>
          <w:b/>
        </w:rPr>
      </w:pPr>
    </w:p>
    <w:p w:rsidR="0047114E" w:rsidRPr="0047114E" w:rsidRDefault="0047114E" w:rsidP="0047114E">
      <w:pPr>
        <w:ind w:firstLine="708"/>
        <w:jc w:val="center"/>
        <w:rPr>
          <w:b/>
        </w:rPr>
      </w:pPr>
    </w:p>
    <w:p w:rsidR="0047114E" w:rsidRPr="0047114E" w:rsidRDefault="0047114E" w:rsidP="0047114E">
      <w:pPr>
        <w:jc w:val="center"/>
        <w:rPr>
          <w:b/>
        </w:rPr>
      </w:pPr>
      <w:r w:rsidRPr="0047114E">
        <w:rPr>
          <w:b/>
        </w:rPr>
        <w:t>Сводная таблица по предметам муниципального этапа всероссийской олимпиады школьников в 2019/2020 учебном году (7-11 классы).</w:t>
      </w:r>
    </w:p>
    <w:p w:rsidR="0047114E" w:rsidRPr="0047114E" w:rsidRDefault="0047114E" w:rsidP="0047114E">
      <w:pPr>
        <w:ind w:firstLine="708"/>
        <w:jc w:val="center"/>
        <w:rPr>
          <w:b/>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701"/>
        <w:gridCol w:w="567"/>
        <w:gridCol w:w="567"/>
        <w:gridCol w:w="709"/>
        <w:gridCol w:w="709"/>
        <w:gridCol w:w="709"/>
        <w:gridCol w:w="1134"/>
        <w:gridCol w:w="1417"/>
        <w:gridCol w:w="1276"/>
      </w:tblGrid>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п/п</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Предмет</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Кол-во участий</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sz w:val="22"/>
                <w:lang w:eastAsia="en-US"/>
              </w:rPr>
              <w:t>Кол-во победителей</w:t>
            </w:r>
          </w:p>
          <w:p w:rsidR="0047114E" w:rsidRPr="0047114E" w:rsidRDefault="0047114E" w:rsidP="0047114E">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sz w:val="22"/>
                <w:lang w:eastAsia="en-US"/>
              </w:rPr>
              <w:t>Кол-во</w:t>
            </w:r>
          </w:p>
          <w:p w:rsidR="0047114E" w:rsidRPr="0047114E" w:rsidRDefault="0047114E" w:rsidP="0047114E">
            <w:pPr>
              <w:jc w:val="center"/>
              <w:rPr>
                <w:lang w:eastAsia="en-US"/>
              </w:rPr>
            </w:pPr>
            <w:r w:rsidRPr="0047114E">
              <w:rPr>
                <w:sz w:val="22"/>
                <w:lang w:eastAsia="en-US"/>
              </w:rPr>
              <w:t>призеров</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Английский язык</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Экология</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7</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8</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ОБЖ</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Французский язык</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Химия</w:t>
            </w:r>
          </w:p>
        </w:tc>
        <w:tc>
          <w:tcPr>
            <w:tcW w:w="56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11</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Право</w:t>
            </w:r>
          </w:p>
        </w:tc>
        <w:tc>
          <w:tcPr>
            <w:tcW w:w="56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12</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13</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Физика</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14</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15</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16</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17</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История</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18</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Астрономия</w:t>
            </w:r>
          </w:p>
        </w:tc>
        <w:tc>
          <w:tcPr>
            <w:tcW w:w="56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19</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МХК</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20</w:t>
            </w: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Экономика</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r>
      <w:tr w:rsidR="0047114E" w:rsidRPr="0047114E" w:rsidTr="0047114E">
        <w:tc>
          <w:tcPr>
            <w:tcW w:w="56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rPr>
                <w:lang w:eastAsia="en-US"/>
              </w:rPr>
            </w:pPr>
          </w:p>
        </w:tc>
        <w:tc>
          <w:tcPr>
            <w:tcW w:w="2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b/>
                <w:lang w:eastAsia="en-US"/>
              </w:rPr>
            </w:pPr>
            <w:r w:rsidRPr="0047114E">
              <w:rPr>
                <w:b/>
                <w:lang w:eastAsia="en-US"/>
              </w:rPr>
              <w:t>Всего</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44</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101</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21</w:t>
            </w:r>
          </w:p>
        </w:tc>
      </w:tr>
    </w:tbl>
    <w:p w:rsidR="0047114E" w:rsidRPr="0047114E" w:rsidRDefault="0047114E" w:rsidP="0047114E">
      <w:pPr>
        <w:jc w:val="both"/>
        <w:rPr>
          <w:b/>
        </w:rPr>
      </w:pPr>
    </w:p>
    <w:p w:rsidR="0047114E" w:rsidRPr="0047114E" w:rsidRDefault="0047114E" w:rsidP="0047114E">
      <w:pPr>
        <w:ind w:firstLine="708"/>
        <w:jc w:val="both"/>
      </w:pPr>
      <w:r w:rsidRPr="0047114E">
        <w:t>В 2019/2020 больше всего количество участников муниципального этапа всероссийской олимпиады школьников было по следующим предметам:</w:t>
      </w:r>
    </w:p>
    <w:p w:rsidR="0047114E" w:rsidRPr="0047114E" w:rsidRDefault="0047114E" w:rsidP="000C52DA">
      <w:pPr>
        <w:pStyle w:val="af5"/>
        <w:numPr>
          <w:ilvl w:val="0"/>
          <w:numId w:val="75"/>
        </w:numPr>
        <w:spacing w:line="240" w:lineRule="auto"/>
        <w:jc w:val="both"/>
        <w:rPr>
          <w:rFonts w:ascii="Times New Roman" w:hAnsi="Times New Roman"/>
          <w:sz w:val="24"/>
        </w:rPr>
      </w:pPr>
      <w:r w:rsidRPr="0047114E">
        <w:rPr>
          <w:rFonts w:ascii="Times New Roman" w:hAnsi="Times New Roman"/>
          <w:sz w:val="24"/>
        </w:rPr>
        <w:t>биологии – 15 чел.;</w:t>
      </w:r>
    </w:p>
    <w:p w:rsidR="0047114E" w:rsidRPr="0047114E" w:rsidRDefault="0047114E" w:rsidP="000C52DA">
      <w:pPr>
        <w:pStyle w:val="af5"/>
        <w:numPr>
          <w:ilvl w:val="0"/>
          <w:numId w:val="75"/>
        </w:numPr>
        <w:spacing w:line="240" w:lineRule="auto"/>
        <w:jc w:val="both"/>
        <w:rPr>
          <w:rFonts w:ascii="Times New Roman" w:hAnsi="Times New Roman"/>
          <w:sz w:val="24"/>
        </w:rPr>
      </w:pPr>
      <w:r w:rsidRPr="0047114E">
        <w:rPr>
          <w:rFonts w:ascii="Times New Roman" w:hAnsi="Times New Roman"/>
          <w:sz w:val="24"/>
        </w:rPr>
        <w:t>истории – 14 чел,</w:t>
      </w:r>
    </w:p>
    <w:p w:rsidR="0047114E" w:rsidRPr="0047114E" w:rsidRDefault="0047114E" w:rsidP="000C52DA">
      <w:pPr>
        <w:pStyle w:val="af5"/>
        <w:numPr>
          <w:ilvl w:val="0"/>
          <w:numId w:val="75"/>
        </w:numPr>
        <w:spacing w:line="240" w:lineRule="auto"/>
        <w:jc w:val="both"/>
        <w:rPr>
          <w:rFonts w:ascii="Times New Roman" w:hAnsi="Times New Roman"/>
          <w:sz w:val="24"/>
        </w:rPr>
      </w:pPr>
      <w:r w:rsidRPr="0047114E">
        <w:rPr>
          <w:rFonts w:ascii="Times New Roman" w:hAnsi="Times New Roman"/>
          <w:sz w:val="24"/>
        </w:rPr>
        <w:t>ОБЖ – 13 чел.</w:t>
      </w:r>
    </w:p>
    <w:p w:rsidR="0047114E" w:rsidRPr="0047114E" w:rsidRDefault="0047114E" w:rsidP="0047114E">
      <w:pPr>
        <w:ind w:firstLine="708"/>
        <w:jc w:val="both"/>
      </w:pPr>
      <w:r w:rsidRPr="0047114E">
        <w:t>Больше всего участников было в следующих параллелях:</w:t>
      </w:r>
    </w:p>
    <w:p w:rsidR="0047114E" w:rsidRPr="0047114E" w:rsidRDefault="0047114E" w:rsidP="000C52DA">
      <w:pPr>
        <w:pStyle w:val="af5"/>
        <w:numPr>
          <w:ilvl w:val="0"/>
          <w:numId w:val="76"/>
        </w:numPr>
        <w:spacing w:line="240" w:lineRule="auto"/>
        <w:jc w:val="both"/>
        <w:rPr>
          <w:rFonts w:ascii="Times New Roman" w:hAnsi="Times New Roman"/>
          <w:sz w:val="24"/>
          <w:szCs w:val="24"/>
        </w:rPr>
      </w:pPr>
      <w:r w:rsidRPr="0047114E">
        <w:rPr>
          <w:rFonts w:ascii="Times New Roman" w:hAnsi="Times New Roman"/>
          <w:sz w:val="24"/>
          <w:szCs w:val="24"/>
        </w:rPr>
        <w:t>11 классах – 44 участника;</w:t>
      </w:r>
    </w:p>
    <w:p w:rsidR="0047114E" w:rsidRPr="0047114E" w:rsidRDefault="0047114E" w:rsidP="000C52DA">
      <w:pPr>
        <w:pStyle w:val="af5"/>
        <w:numPr>
          <w:ilvl w:val="0"/>
          <w:numId w:val="76"/>
        </w:numPr>
        <w:spacing w:line="240" w:lineRule="auto"/>
        <w:jc w:val="both"/>
        <w:rPr>
          <w:rFonts w:ascii="Times New Roman" w:hAnsi="Times New Roman"/>
          <w:sz w:val="24"/>
          <w:szCs w:val="24"/>
        </w:rPr>
      </w:pPr>
      <w:r w:rsidRPr="0047114E">
        <w:rPr>
          <w:rFonts w:ascii="Times New Roman" w:hAnsi="Times New Roman"/>
          <w:sz w:val="24"/>
          <w:szCs w:val="24"/>
        </w:rPr>
        <w:t>10 классах – 25 участников;</w:t>
      </w:r>
    </w:p>
    <w:p w:rsidR="0047114E" w:rsidRPr="0047114E" w:rsidRDefault="0047114E" w:rsidP="0047114E"/>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Качественный анализ по предметам муниципального этапа всероссийской олимпиады школьников в 2019/2020 учебном году.</w:t>
      </w:r>
    </w:p>
    <w:p w:rsidR="0047114E" w:rsidRPr="0047114E" w:rsidRDefault="0047114E" w:rsidP="0047114E">
      <w:pPr>
        <w:pStyle w:val="af7"/>
        <w:jc w:val="center"/>
        <w:rPr>
          <w:rFonts w:ascii="Times New Roman" w:hAnsi="Times New Roman"/>
          <w:b/>
          <w:sz w:val="24"/>
          <w:szCs w:val="24"/>
        </w:rPr>
      </w:pPr>
      <w:r w:rsidRPr="0047114E">
        <w:rPr>
          <w:rFonts w:ascii="Times New Roman" w:hAnsi="Times New Roman"/>
          <w:b/>
          <w:sz w:val="24"/>
          <w:szCs w:val="24"/>
        </w:rPr>
        <w:t>(7-11 классы).</w:t>
      </w:r>
    </w:p>
    <w:p w:rsidR="0047114E" w:rsidRPr="0047114E" w:rsidRDefault="0047114E" w:rsidP="0047114E">
      <w:pPr>
        <w:pStyle w:val="af7"/>
        <w:jc w:val="center"/>
        <w:rPr>
          <w:b/>
        </w:rPr>
      </w:pPr>
    </w:p>
    <w:p w:rsidR="0047114E" w:rsidRPr="0047114E" w:rsidRDefault="0047114E" w:rsidP="0047114E">
      <w:pPr>
        <w:rPr>
          <w:b/>
        </w:rPr>
      </w:pPr>
      <w:r w:rsidRPr="0047114E">
        <w:rPr>
          <w:b/>
          <w:noProof/>
        </w:rPr>
        <w:drawing>
          <wp:inline distT="0" distB="0" distL="0" distR="0" wp14:anchorId="244052A4" wp14:editId="52AF2057">
            <wp:extent cx="5724525" cy="2066925"/>
            <wp:effectExtent l="19050" t="0" r="9525" b="0"/>
            <wp:docPr id="6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7114E" w:rsidRPr="0047114E" w:rsidRDefault="0047114E" w:rsidP="0047114E">
      <w:pPr>
        <w:ind w:firstLine="360"/>
        <w:jc w:val="both"/>
      </w:pPr>
      <w:r w:rsidRPr="0047114E">
        <w:t>Сравнительный анализ по предметам муниципального этапа всероссийской олимпиады школьников показал, что победители и призеры были по 8 предметам из 20:</w:t>
      </w:r>
    </w:p>
    <w:p w:rsidR="0047114E" w:rsidRPr="0047114E" w:rsidRDefault="0047114E" w:rsidP="0047114E">
      <w:pPr>
        <w:ind w:firstLine="360"/>
        <w:jc w:val="both"/>
      </w:pPr>
    </w:p>
    <w:p w:rsidR="0047114E" w:rsidRPr="0047114E" w:rsidRDefault="0047114E" w:rsidP="000C52DA">
      <w:pPr>
        <w:pStyle w:val="af5"/>
        <w:numPr>
          <w:ilvl w:val="0"/>
          <w:numId w:val="70"/>
        </w:numPr>
        <w:spacing w:after="200"/>
        <w:jc w:val="both"/>
        <w:rPr>
          <w:rFonts w:ascii="Times New Roman" w:hAnsi="Times New Roman"/>
          <w:sz w:val="24"/>
        </w:rPr>
      </w:pPr>
      <w:r w:rsidRPr="0047114E">
        <w:rPr>
          <w:rFonts w:ascii="Times New Roman" w:hAnsi="Times New Roman"/>
          <w:sz w:val="24"/>
        </w:rPr>
        <w:t>ОБЖ – 9 чел. (в прошлом году 5 чел.);</w:t>
      </w:r>
    </w:p>
    <w:p w:rsidR="0047114E" w:rsidRPr="0047114E" w:rsidRDefault="0047114E" w:rsidP="000C52DA">
      <w:pPr>
        <w:pStyle w:val="af5"/>
        <w:numPr>
          <w:ilvl w:val="0"/>
          <w:numId w:val="70"/>
        </w:numPr>
        <w:spacing w:after="200"/>
        <w:jc w:val="both"/>
        <w:rPr>
          <w:rFonts w:ascii="Times New Roman" w:hAnsi="Times New Roman"/>
          <w:sz w:val="24"/>
        </w:rPr>
      </w:pPr>
      <w:r w:rsidRPr="0047114E">
        <w:rPr>
          <w:rFonts w:ascii="Times New Roman" w:hAnsi="Times New Roman"/>
          <w:sz w:val="24"/>
        </w:rPr>
        <w:t>английский язык - 1 чел. (в прошлом году 1 чел.);</w:t>
      </w:r>
    </w:p>
    <w:p w:rsidR="0047114E" w:rsidRPr="0047114E" w:rsidRDefault="0047114E" w:rsidP="000C52DA">
      <w:pPr>
        <w:pStyle w:val="af5"/>
        <w:numPr>
          <w:ilvl w:val="0"/>
          <w:numId w:val="70"/>
        </w:numPr>
        <w:spacing w:after="200"/>
        <w:jc w:val="both"/>
        <w:rPr>
          <w:rFonts w:ascii="Times New Roman" w:hAnsi="Times New Roman"/>
          <w:sz w:val="24"/>
        </w:rPr>
      </w:pPr>
      <w:r w:rsidRPr="0047114E">
        <w:rPr>
          <w:rFonts w:ascii="Times New Roman" w:hAnsi="Times New Roman"/>
          <w:sz w:val="24"/>
        </w:rPr>
        <w:t>экология – 2 чел. (в прошлом году 4 чел.);</w:t>
      </w:r>
    </w:p>
    <w:p w:rsidR="0047114E" w:rsidRPr="0047114E" w:rsidRDefault="0047114E" w:rsidP="000C52DA">
      <w:pPr>
        <w:pStyle w:val="af5"/>
        <w:numPr>
          <w:ilvl w:val="0"/>
          <w:numId w:val="70"/>
        </w:numPr>
        <w:spacing w:after="200"/>
        <w:jc w:val="both"/>
        <w:rPr>
          <w:rFonts w:ascii="Times New Roman" w:hAnsi="Times New Roman"/>
          <w:sz w:val="24"/>
        </w:rPr>
      </w:pPr>
      <w:r w:rsidRPr="0047114E">
        <w:rPr>
          <w:rFonts w:ascii="Times New Roman" w:hAnsi="Times New Roman"/>
          <w:sz w:val="24"/>
        </w:rPr>
        <w:t>физическая культура – 2 чел. (в прошлом году 1 чел.);</w:t>
      </w:r>
    </w:p>
    <w:p w:rsidR="0047114E" w:rsidRPr="0047114E" w:rsidRDefault="0047114E" w:rsidP="000C52DA">
      <w:pPr>
        <w:pStyle w:val="af5"/>
        <w:numPr>
          <w:ilvl w:val="0"/>
          <w:numId w:val="70"/>
        </w:numPr>
        <w:spacing w:after="200"/>
        <w:jc w:val="both"/>
        <w:rPr>
          <w:rFonts w:ascii="Times New Roman" w:hAnsi="Times New Roman"/>
          <w:sz w:val="24"/>
        </w:rPr>
      </w:pPr>
      <w:r w:rsidRPr="0047114E">
        <w:rPr>
          <w:rFonts w:ascii="Times New Roman" w:hAnsi="Times New Roman"/>
          <w:sz w:val="24"/>
        </w:rPr>
        <w:t>география -1 чел. (в прошлом году 1 чел.);</w:t>
      </w:r>
    </w:p>
    <w:p w:rsidR="0047114E" w:rsidRPr="0047114E" w:rsidRDefault="0047114E" w:rsidP="000C52DA">
      <w:pPr>
        <w:pStyle w:val="af5"/>
        <w:numPr>
          <w:ilvl w:val="0"/>
          <w:numId w:val="70"/>
        </w:numPr>
        <w:spacing w:after="200"/>
        <w:jc w:val="both"/>
        <w:rPr>
          <w:rFonts w:ascii="Times New Roman" w:hAnsi="Times New Roman"/>
          <w:sz w:val="24"/>
        </w:rPr>
      </w:pPr>
      <w:r w:rsidRPr="0047114E">
        <w:rPr>
          <w:rFonts w:ascii="Times New Roman" w:hAnsi="Times New Roman"/>
          <w:sz w:val="24"/>
        </w:rPr>
        <w:t>биология – 2 чел. (в прошлом году 5 чел.);</w:t>
      </w:r>
    </w:p>
    <w:p w:rsidR="0047114E" w:rsidRPr="0047114E" w:rsidRDefault="0047114E" w:rsidP="000C52DA">
      <w:pPr>
        <w:pStyle w:val="af5"/>
        <w:numPr>
          <w:ilvl w:val="0"/>
          <w:numId w:val="70"/>
        </w:numPr>
        <w:spacing w:after="200"/>
        <w:jc w:val="both"/>
        <w:rPr>
          <w:rFonts w:ascii="Times New Roman" w:hAnsi="Times New Roman"/>
          <w:sz w:val="24"/>
        </w:rPr>
      </w:pPr>
      <w:r w:rsidRPr="0047114E">
        <w:rPr>
          <w:rFonts w:ascii="Times New Roman" w:hAnsi="Times New Roman"/>
          <w:sz w:val="24"/>
        </w:rPr>
        <w:t>технология – 4 чел. (в прошлом году 2 чел.);</w:t>
      </w:r>
    </w:p>
    <w:p w:rsidR="0047114E" w:rsidRPr="0047114E" w:rsidRDefault="0047114E" w:rsidP="000C52DA">
      <w:pPr>
        <w:pStyle w:val="af5"/>
        <w:numPr>
          <w:ilvl w:val="0"/>
          <w:numId w:val="70"/>
        </w:numPr>
        <w:spacing w:after="200"/>
        <w:jc w:val="both"/>
        <w:rPr>
          <w:rFonts w:ascii="Times New Roman" w:hAnsi="Times New Roman"/>
          <w:sz w:val="24"/>
        </w:rPr>
      </w:pPr>
      <w:r w:rsidRPr="0047114E">
        <w:rPr>
          <w:rFonts w:ascii="Times New Roman" w:hAnsi="Times New Roman"/>
          <w:sz w:val="24"/>
        </w:rPr>
        <w:t>истории – 1 чел. (в прошлом году 0 чел.).</w:t>
      </w:r>
    </w:p>
    <w:p w:rsidR="0047114E" w:rsidRPr="0047114E" w:rsidRDefault="0047114E" w:rsidP="0047114E">
      <w:pPr>
        <w:ind w:firstLine="708"/>
        <w:jc w:val="both"/>
      </w:pPr>
    </w:p>
    <w:p w:rsidR="0047114E" w:rsidRPr="0047114E" w:rsidRDefault="0047114E" w:rsidP="0047114E">
      <w:pPr>
        <w:ind w:firstLine="708"/>
        <w:jc w:val="both"/>
      </w:pPr>
      <w:r w:rsidRPr="0047114E">
        <w:t>В 2019/2020 учебном году по 12 предметам из 20, в которых учащиеся 7-11 классов приняли участие, не было призеров – русскому языку, литературе, математике, французскому языку, химии, праву, физике, обществознанию, информатике, астрономии, МХК, экономике.</w:t>
      </w:r>
    </w:p>
    <w:p w:rsidR="0047114E" w:rsidRPr="0047114E" w:rsidRDefault="0047114E" w:rsidP="0047114E">
      <w:pPr>
        <w:ind w:firstLine="708"/>
        <w:jc w:val="both"/>
      </w:pPr>
    </w:p>
    <w:p w:rsidR="0047114E" w:rsidRPr="0047114E" w:rsidRDefault="0047114E" w:rsidP="0047114E">
      <w:pPr>
        <w:jc w:val="center"/>
        <w:rPr>
          <w:b/>
        </w:rPr>
      </w:pPr>
      <w:r w:rsidRPr="0047114E">
        <w:rPr>
          <w:b/>
        </w:rPr>
        <w:t>Сравнительная таблица по предметам муниципального этапа всероссийской олимпиады школьников за три года.</w:t>
      </w:r>
    </w:p>
    <w:p w:rsidR="0047114E" w:rsidRPr="0047114E" w:rsidRDefault="0047114E" w:rsidP="0047114E">
      <w:pPr>
        <w:jc w:val="center"/>
        <w:rPr>
          <w:b/>
        </w:rPr>
      </w:pPr>
    </w:p>
    <w:tbl>
      <w:tblPr>
        <w:tblW w:w="109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141"/>
        <w:gridCol w:w="569"/>
        <w:gridCol w:w="709"/>
        <w:gridCol w:w="615"/>
        <w:gridCol w:w="663"/>
        <w:gridCol w:w="567"/>
        <w:gridCol w:w="565"/>
        <w:gridCol w:w="709"/>
        <w:gridCol w:w="710"/>
        <w:gridCol w:w="709"/>
        <w:gridCol w:w="709"/>
        <w:gridCol w:w="850"/>
        <w:gridCol w:w="851"/>
        <w:gridCol w:w="11"/>
      </w:tblGrid>
      <w:tr w:rsidR="0047114E" w:rsidRPr="0047114E" w:rsidTr="0047114E">
        <w:trPr>
          <w:gridAfter w:val="1"/>
          <w:wAfter w:w="11" w:type="dxa"/>
          <w:trHeight w:val="585"/>
        </w:trPr>
        <w:tc>
          <w:tcPr>
            <w:tcW w:w="549" w:type="dxa"/>
            <w:vMerge w:val="restart"/>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lang w:eastAsia="en-US"/>
              </w:rPr>
            </w:pPr>
            <w:r w:rsidRPr="0047114E">
              <w:rPr>
                <w:b/>
                <w:i/>
                <w:lang w:eastAsia="en-US"/>
              </w:rPr>
              <w:t>№ п/п</w:t>
            </w:r>
          </w:p>
        </w:tc>
        <w:tc>
          <w:tcPr>
            <w:tcW w:w="2141" w:type="dxa"/>
            <w:vMerge w:val="restart"/>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lang w:eastAsia="en-US"/>
              </w:rPr>
            </w:pPr>
            <w:r w:rsidRPr="0047114E">
              <w:rPr>
                <w:b/>
                <w:i/>
                <w:lang w:eastAsia="en-US"/>
              </w:rPr>
              <w:t>Предмет</w:t>
            </w:r>
          </w:p>
        </w:tc>
        <w:tc>
          <w:tcPr>
            <w:tcW w:w="2556" w:type="dxa"/>
            <w:gridSpan w:val="4"/>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lang w:eastAsia="en-US"/>
              </w:rPr>
            </w:pPr>
            <w:r w:rsidRPr="0047114E">
              <w:rPr>
                <w:b/>
                <w:i/>
                <w:lang w:eastAsia="en-US"/>
              </w:rPr>
              <w:t>Кол-во участий</w:t>
            </w:r>
          </w:p>
        </w:tc>
        <w:tc>
          <w:tcPr>
            <w:tcW w:w="2551" w:type="dxa"/>
            <w:gridSpan w:val="4"/>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lang w:eastAsia="en-US"/>
              </w:rPr>
            </w:pPr>
            <w:r w:rsidRPr="0047114E">
              <w:rPr>
                <w:b/>
                <w:i/>
                <w:lang w:eastAsia="en-US"/>
              </w:rPr>
              <w:t>Кол-во победителей</w:t>
            </w:r>
          </w:p>
        </w:tc>
        <w:tc>
          <w:tcPr>
            <w:tcW w:w="3119" w:type="dxa"/>
            <w:gridSpan w:val="4"/>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lang w:eastAsia="en-US"/>
              </w:rPr>
            </w:pPr>
            <w:r w:rsidRPr="0047114E">
              <w:rPr>
                <w:b/>
                <w:i/>
                <w:lang w:eastAsia="en-US"/>
              </w:rPr>
              <w:t>Кол-во призеров</w:t>
            </w:r>
          </w:p>
        </w:tc>
      </w:tr>
      <w:tr w:rsidR="0047114E" w:rsidRPr="0047114E" w:rsidTr="0047114E">
        <w:trPr>
          <w:trHeight w:val="51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rPr>
                <w:b/>
                <w:i/>
                <w:lang w:eastAsia="en-US"/>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rPr>
                <w:b/>
                <w:i/>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sz w:val="16"/>
                <w:lang w:eastAsia="en-US"/>
              </w:rPr>
            </w:pPr>
            <w:r w:rsidRPr="0047114E">
              <w:rPr>
                <w:b/>
                <w:i/>
                <w:sz w:val="16"/>
                <w:lang w:eastAsia="en-US"/>
              </w:rPr>
              <w:t>2016/17</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sz w:val="16"/>
                <w:lang w:eastAsia="en-US"/>
              </w:rPr>
            </w:pPr>
            <w:r w:rsidRPr="0047114E">
              <w:rPr>
                <w:b/>
                <w:i/>
                <w:sz w:val="16"/>
                <w:lang w:eastAsia="en-US"/>
              </w:rPr>
              <w:t>2017/</w:t>
            </w:r>
          </w:p>
          <w:p w:rsidR="0047114E" w:rsidRPr="0047114E" w:rsidRDefault="0047114E" w:rsidP="0047114E">
            <w:pPr>
              <w:jc w:val="center"/>
              <w:rPr>
                <w:b/>
                <w:i/>
                <w:sz w:val="16"/>
                <w:lang w:eastAsia="en-US"/>
              </w:rPr>
            </w:pPr>
            <w:r w:rsidRPr="0047114E">
              <w:rPr>
                <w:b/>
                <w:i/>
                <w:sz w:val="16"/>
                <w:lang w:eastAsia="en-US"/>
              </w:rPr>
              <w:t>18</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sz w:val="16"/>
                <w:lang w:eastAsia="en-US"/>
              </w:rPr>
            </w:pPr>
            <w:r w:rsidRPr="0047114E">
              <w:rPr>
                <w:b/>
                <w:i/>
                <w:sz w:val="16"/>
                <w:lang w:eastAsia="en-US"/>
              </w:rPr>
              <w:t>2018/</w:t>
            </w:r>
          </w:p>
          <w:p w:rsidR="0047114E" w:rsidRPr="0047114E" w:rsidRDefault="0047114E" w:rsidP="0047114E">
            <w:pPr>
              <w:jc w:val="center"/>
              <w:rPr>
                <w:b/>
                <w:i/>
                <w:sz w:val="16"/>
                <w:lang w:eastAsia="en-US"/>
              </w:rPr>
            </w:pPr>
            <w:r w:rsidRPr="0047114E">
              <w:rPr>
                <w:b/>
                <w:i/>
                <w:sz w:val="16"/>
                <w:lang w:eastAsia="en-US"/>
              </w:rPr>
              <w:t>19</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rPr>
                <w:b/>
                <w:i/>
                <w:sz w:val="16"/>
                <w:lang w:eastAsia="en-US"/>
              </w:rPr>
            </w:pPr>
            <w:r w:rsidRPr="0047114E">
              <w:rPr>
                <w:b/>
                <w:i/>
                <w:sz w:val="16"/>
                <w:lang w:eastAsia="en-US"/>
              </w:rPr>
              <w:t>2019/</w:t>
            </w:r>
          </w:p>
          <w:p w:rsidR="0047114E" w:rsidRPr="0047114E" w:rsidRDefault="0047114E" w:rsidP="0047114E">
            <w:pPr>
              <w:rPr>
                <w:b/>
                <w:i/>
                <w:sz w:val="16"/>
                <w:lang w:eastAsia="en-US"/>
              </w:rPr>
            </w:pPr>
            <w:r w:rsidRPr="0047114E">
              <w:rPr>
                <w:b/>
                <w:i/>
                <w:sz w:val="16"/>
                <w:lang w:eastAsia="en-US"/>
              </w:rPr>
              <w:t>20</w:t>
            </w:r>
          </w:p>
          <w:p w:rsidR="0047114E" w:rsidRPr="0047114E" w:rsidRDefault="0047114E" w:rsidP="0047114E">
            <w:pPr>
              <w:jc w:val="center"/>
              <w:rPr>
                <w:b/>
                <w:i/>
                <w:sz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sz w:val="18"/>
                <w:lang w:eastAsia="en-US"/>
              </w:rPr>
            </w:pPr>
            <w:r w:rsidRPr="0047114E">
              <w:rPr>
                <w:b/>
                <w:i/>
                <w:sz w:val="18"/>
                <w:lang w:eastAsia="en-US"/>
              </w:rPr>
              <w:t>206/17</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sz w:val="18"/>
                <w:lang w:eastAsia="en-US"/>
              </w:rPr>
            </w:pPr>
            <w:r w:rsidRPr="0047114E">
              <w:rPr>
                <w:b/>
                <w:i/>
                <w:sz w:val="18"/>
                <w:lang w:eastAsia="en-US"/>
              </w:rPr>
              <w:t>2017/18</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sz w:val="18"/>
                <w:lang w:eastAsia="en-US"/>
              </w:rPr>
            </w:pPr>
            <w:r w:rsidRPr="0047114E">
              <w:rPr>
                <w:b/>
                <w:i/>
                <w:sz w:val="18"/>
                <w:lang w:eastAsia="en-US"/>
              </w:rPr>
              <w:t>2018/19</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i/>
                <w:sz w:val="18"/>
                <w:lang w:eastAsia="en-US"/>
              </w:rPr>
            </w:pPr>
            <w:r w:rsidRPr="0047114E">
              <w:rPr>
                <w:b/>
                <w:i/>
                <w:sz w:val="18"/>
                <w:lang w:eastAsia="en-US"/>
              </w:rPr>
              <w:t>2019/</w:t>
            </w:r>
          </w:p>
          <w:p w:rsidR="0047114E" w:rsidRPr="0047114E" w:rsidRDefault="0047114E" w:rsidP="0047114E">
            <w:pPr>
              <w:jc w:val="center"/>
              <w:rPr>
                <w:b/>
                <w:i/>
                <w:sz w:val="18"/>
                <w:lang w:eastAsia="en-US"/>
              </w:rPr>
            </w:pPr>
            <w:r w:rsidRPr="0047114E">
              <w:rPr>
                <w:b/>
                <w:i/>
                <w:sz w:val="18"/>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sz w:val="18"/>
                <w:lang w:eastAsia="en-US"/>
              </w:rPr>
            </w:pPr>
            <w:r w:rsidRPr="0047114E">
              <w:rPr>
                <w:b/>
                <w:i/>
                <w:sz w:val="18"/>
                <w:lang w:eastAsia="en-US"/>
              </w:rPr>
              <w:t>2016/17</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sz w:val="18"/>
                <w:lang w:eastAsia="en-US"/>
              </w:rPr>
            </w:pPr>
            <w:r w:rsidRPr="0047114E">
              <w:rPr>
                <w:b/>
                <w:i/>
                <w:sz w:val="18"/>
                <w:lang w:eastAsia="en-US"/>
              </w:rPr>
              <w:t>2017/18</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i/>
                <w:sz w:val="18"/>
                <w:lang w:eastAsia="en-US"/>
              </w:rPr>
            </w:pPr>
            <w:r w:rsidRPr="0047114E">
              <w:rPr>
                <w:b/>
                <w:i/>
                <w:sz w:val="18"/>
                <w:lang w:eastAsia="en-US"/>
              </w:rPr>
              <w:t>2018/</w:t>
            </w:r>
          </w:p>
          <w:p w:rsidR="0047114E" w:rsidRPr="0047114E" w:rsidRDefault="0047114E" w:rsidP="0047114E">
            <w:pPr>
              <w:jc w:val="center"/>
              <w:rPr>
                <w:b/>
                <w:i/>
                <w:sz w:val="18"/>
                <w:lang w:eastAsia="en-US"/>
              </w:rPr>
            </w:pPr>
            <w:r w:rsidRPr="0047114E">
              <w:rPr>
                <w:b/>
                <w:i/>
                <w:sz w:val="18"/>
                <w:lang w:eastAsia="en-US"/>
              </w:rPr>
              <w:t>19</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i/>
                <w:sz w:val="18"/>
                <w:lang w:eastAsia="en-US"/>
              </w:rPr>
            </w:pPr>
            <w:r w:rsidRPr="0047114E">
              <w:rPr>
                <w:b/>
                <w:i/>
                <w:sz w:val="18"/>
                <w:lang w:eastAsia="en-US"/>
              </w:rPr>
              <w:t>2019/</w:t>
            </w:r>
          </w:p>
          <w:p w:rsidR="0047114E" w:rsidRPr="0047114E" w:rsidRDefault="0047114E" w:rsidP="0047114E">
            <w:pPr>
              <w:jc w:val="center"/>
              <w:rPr>
                <w:b/>
                <w:i/>
                <w:sz w:val="18"/>
                <w:lang w:eastAsia="en-US"/>
              </w:rPr>
            </w:pPr>
            <w:r w:rsidRPr="0047114E">
              <w:rPr>
                <w:b/>
                <w:i/>
                <w:sz w:val="18"/>
                <w:lang w:eastAsia="en-US"/>
              </w:rPr>
              <w:t>20</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Английский язык</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2</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Русский язык</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8</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3</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Экология</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37</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16</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4</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Литература</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8</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5</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Математика</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15</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8</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6</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Биология</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15</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14</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15</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7</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Технология</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3</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8</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Экономика</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9</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ОБЖ</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12</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9</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10</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Французский язык</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11</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Химия</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12</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Право</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13</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География</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11</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16</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14</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Физика</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15</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Физическая культура</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16</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Обществознание</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7</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17</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Информатика</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18</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История</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14</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19</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Астрономия</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20</w:t>
            </w: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sz w:val="22"/>
                <w:lang w:eastAsia="en-US"/>
              </w:rPr>
              <w:t>МХК</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w:t>
            </w:r>
          </w:p>
        </w:tc>
        <w:tc>
          <w:tcPr>
            <w:tcW w:w="56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565"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0</w:t>
            </w:r>
          </w:p>
        </w:tc>
      </w:tr>
      <w:tr w:rsidR="0047114E" w:rsidRPr="0047114E" w:rsidTr="0047114E">
        <w:tc>
          <w:tcPr>
            <w:tcW w:w="54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rPr>
                <w:lang w:eastAsia="en-US"/>
              </w:rPr>
            </w:pPr>
          </w:p>
        </w:tc>
        <w:tc>
          <w:tcPr>
            <w:tcW w:w="21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b/>
                <w:lang w:eastAsia="en-US"/>
              </w:rPr>
            </w:pPr>
            <w:r w:rsidRPr="0047114E">
              <w:rPr>
                <w:b/>
                <w:lang w:eastAsia="en-US"/>
              </w:rPr>
              <w:t>Всего</w:t>
            </w:r>
          </w:p>
        </w:tc>
        <w:tc>
          <w:tcPr>
            <w:tcW w:w="56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76</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152</w:t>
            </w:r>
          </w:p>
        </w:tc>
        <w:tc>
          <w:tcPr>
            <w:tcW w:w="6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130</w:t>
            </w:r>
          </w:p>
        </w:tc>
        <w:tc>
          <w:tcPr>
            <w:tcW w:w="66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101</w:t>
            </w:r>
          </w:p>
        </w:tc>
        <w:tc>
          <w:tcPr>
            <w:tcW w:w="5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0</w:t>
            </w:r>
          </w:p>
        </w:tc>
        <w:tc>
          <w:tcPr>
            <w:tcW w:w="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4</w:t>
            </w:r>
          </w:p>
        </w:tc>
        <w:tc>
          <w:tcPr>
            <w:tcW w:w="71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19</w:t>
            </w:r>
          </w:p>
        </w:tc>
        <w:tc>
          <w:tcPr>
            <w:tcW w:w="862"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21</w:t>
            </w:r>
          </w:p>
        </w:tc>
      </w:tr>
    </w:tbl>
    <w:p w:rsidR="0047114E" w:rsidRPr="0047114E" w:rsidRDefault="0047114E" w:rsidP="0047114E">
      <w:pPr>
        <w:jc w:val="both"/>
      </w:pPr>
    </w:p>
    <w:p w:rsidR="0047114E" w:rsidRPr="0047114E" w:rsidRDefault="0047114E" w:rsidP="0047114E">
      <w:pPr>
        <w:ind w:firstLine="360"/>
        <w:jc w:val="both"/>
      </w:pPr>
      <w:r w:rsidRPr="0047114E">
        <w:t>За последние три года</w:t>
      </w:r>
      <w:r w:rsidRPr="0047114E">
        <w:rPr>
          <w:b/>
        </w:rPr>
        <w:t xml:space="preserve"> </w:t>
      </w:r>
      <w:r w:rsidRPr="0047114E">
        <w:t>сократилось количество призеров и победителей муниципального этапа всероссийской олимпиады школьников на  12 человек:</w:t>
      </w:r>
    </w:p>
    <w:p w:rsidR="0047114E" w:rsidRPr="0047114E" w:rsidRDefault="0047114E" w:rsidP="000C52DA">
      <w:pPr>
        <w:pStyle w:val="af5"/>
        <w:numPr>
          <w:ilvl w:val="0"/>
          <w:numId w:val="21"/>
        </w:numPr>
        <w:spacing w:line="240" w:lineRule="auto"/>
        <w:jc w:val="both"/>
        <w:rPr>
          <w:rFonts w:ascii="Times New Roman" w:hAnsi="Times New Roman"/>
          <w:sz w:val="24"/>
          <w:szCs w:val="24"/>
        </w:rPr>
      </w:pPr>
      <w:r w:rsidRPr="0047114E">
        <w:rPr>
          <w:rFonts w:ascii="Times New Roman" w:hAnsi="Times New Roman"/>
          <w:sz w:val="24"/>
          <w:szCs w:val="24"/>
        </w:rPr>
        <w:t>в 2019/2020 учебном году 22 человека;</w:t>
      </w:r>
    </w:p>
    <w:p w:rsidR="0047114E" w:rsidRPr="0047114E" w:rsidRDefault="0047114E" w:rsidP="000C52DA">
      <w:pPr>
        <w:pStyle w:val="af5"/>
        <w:numPr>
          <w:ilvl w:val="0"/>
          <w:numId w:val="21"/>
        </w:numPr>
        <w:spacing w:after="200"/>
        <w:jc w:val="both"/>
        <w:rPr>
          <w:rFonts w:ascii="Times New Roman" w:hAnsi="Times New Roman"/>
          <w:sz w:val="24"/>
          <w:szCs w:val="24"/>
        </w:rPr>
      </w:pPr>
      <w:r w:rsidRPr="0047114E">
        <w:rPr>
          <w:rFonts w:ascii="Times New Roman" w:hAnsi="Times New Roman"/>
          <w:sz w:val="24"/>
          <w:szCs w:val="24"/>
        </w:rPr>
        <w:t>в 2018/2019 учебном году 23 человека;</w:t>
      </w:r>
    </w:p>
    <w:p w:rsidR="0047114E" w:rsidRPr="0047114E" w:rsidRDefault="0047114E" w:rsidP="000C52DA">
      <w:pPr>
        <w:pStyle w:val="af5"/>
        <w:numPr>
          <w:ilvl w:val="0"/>
          <w:numId w:val="21"/>
        </w:numPr>
        <w:spacing w:after="200"/>
        <w:jc w:val="both"/>
        <w:rPr>
          <w:rFonts w:ascii="Times New Roman" w:hAnsi="Times New Roman"/>
          <w:sz w:val="24"/>
          <w:szCs w:val="24"/>
        </w:rPr>
      </w:pPr>
      <w:r w:rsidRPr="0047114E">
        <w:rPr>
          <w:rFonts w:ascii="Times New Roman" w:hAnsi="Times New Roman"/>
          <w:sz w:val="24"/>
          <w:szCs w:val="24"/>
        </w:rPr>
        <w:t>в 2017/2018 учебном году 34 человека;</w:t>
      </w:r>
    </w:p>
    <w:p w:rsidR="0047114E" w:rsidRPr="0047114E" w:rsidRDefault="0047114E" w:rsidP="000C52DA">
      <w:pPr>
        <w:pStyle w:val="af5"/>
        <w:numPr>
          <w:ilvl w:val="0"/>
          <w:numId w:val="21"/>
        </w:numPr>
        <w:spacing w:after="200"/>
        <w:jc w:val="both"/>
        <w:rPr>
          <w:rFonts w:ascii="Times New Roman" w:hAnsi="Times New Roman"/>
          <w:sz w:val="24"/>
          <w:szCs w:val="24"/>
        </w:rPr>
      </w:pPr>
      <w:r w:rsidRPr="0047114E">
        <w:rPr>
          <w:rFonts w:ascii="Times New Roman" w:hAnsi="Times New Roman"/>
          <w:sz w:val="24"/>
          <w:szCs w:val="24"/>
        </w:rPr>
        <w:t>в 2016/2017 учебном году 15 человек.</w:t>
      </w:r>
    </w:p>
    <w:p w:rsidR="0047114E" w:rsidRPr="0047114E" w:rsidRDefault="0047114E" w:rsidP="0047114E">
      <w:pPr>
        <w:ind w:left="360"/>
        <w:jc w:val="center"/>
        <w:rPr>
          <w:b/>
        </w:rPr>
      </w:pPr>
      <w:r w:rsidRPr="0047114E">
        <w:rPr>
          <w:b/>
        </w:rPr>
        <w:t>Сравнительный анализ количества победителей и призеров муниципального этапа всероссийской олимпиады школьников за последние 4 года.</w:t>
      </w:r>
    </w:p>
    <w:p w:rsidR="0047114E" w:rsidRPr="0047114E" w:rsidRDefault="0047114E" w:rsidP="0047114E">
      <w:pPr>
        <w:ind w:left="360"/>
        <w:jc w:val="center"/>
        <w:rPr>
          <w:b/>
        </w:rPr>
      </w:pPr>
    </w:p>
    <w:p w:rsidR="0047114E" w:rsidRPr="0047114E" w:rsidRDefault="0047114E" w:rsidP="0047114E">
      <w:pPr>
        <w:jc w:val="both"/>
      </w:pPr>
      <w:r w:rsidRPr="0047114E">
        <w:rPr>
          <w:noProof/>
        </w:rPr>
        <w:drawing>
          <wp:inline distT="0" distB="0" distL="0" distR="0" wp14:anchorId="23787D61" wp14:editId="606EA88F">
            <wp:extent cx="5772150" cy="1981200"/>
            <wp:effectExtent l="19050" t="0" r="19050" b="0"/>
            <wp:docPr id="6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7114E" w:rsidRPr="0047114E" w:rsidRDefault="0047114E" w:rsidP="0047114E">
      <w:pPr>
        <w:jc w:val="both"/>
      </w:pPr>
    </w:p>
    <w:p w:rsidR="0047114E" w:rsidRPr="0047114E" w:rsidRDefault="0047114E" w:rsidP="000C52DA">
      <w:pPr>
        <w:pStyle w:val="af5"/>
        <w:numPr>
          <w:ilvl w:val="0"/>
          <w:numId w:val="73"/>
        </w:numPr>
        <w:spacing w:line="240" w:lineRule="auto"/>
        <w:jc w:val="both"/>
        <w:rPr>
          <w:rFonts w:ascii="Times New Roman" w:hAnsi="Times New Roman"/>
          <w:sz w:val="24"/>
        </w:rPr>
      </w:pPr>
      <w:r w:rsidRPr="0047114E">
        <w:rPr>
          <w:rFonts w:ascii="Times New Roman" w:hAnsi="Times New Roman"/>
          <w:sz w:val="24"/>
        </w:rPr>
        <w:t>впервые за последние четыре года появился призер по истории;</w:t>
      </w:r>
    </w:p>
    <w:p w:rsidR="0047114E" w:rsidRPr="0047114E" w:rsidRDefault="0047114E" w:rsidP="000C52DA">
      <w:pPr>
        <w:pStyle w:val="af5"/>
        <w:numPr>
          <w:ilvl w:val="0"/>
          <w:numId w:val="73"/>
        </w:numPr>
        <w:spacing w:line="240" w:lineRule="auto"/>
        <w:jc w:val="both"/>
        <w:rPr>
          <w:rFonts w:ascii="Times New Roman" w:hAnsi="Times New Roman"/>
          <w:sz w:val="24"/>
        </w:rPr>
      </w:pPr>
      <w:r w:rsidRPr="0047114E">
        <w:rPr>
          <w:rFonts w:ascii="Times New Roman" w:hAnsi="Times New Roman"/>
          <w:sz w:val="24"/>
        </w:rPr>
        <w:t>в 2019/2020 учебном году только один победитель по технологии, по сравнению с прошлым годом сократилось на 3 человека;</w:t>
      </w:r>
    </w:p>
    <w:p w:rsidR="0047114E" w:rsidRPr="0047114E" w:rsidRDefault="0047114E" w:rsidP="000C52DA">
      <w:pPr>
        <w:pStyle w:val="af5"/>
        <w:numPr>
          <w:ilvl w:val="0"/>
          <w:numId w:val="73"/>
        </w:numPr>
        <w:spacing w:line="240" w:lineRule="auto"/>
        <w:jc w:val="both"/>
        <w:rPr>
          <w:rFonts w:ascii="Times New Roman" w:hAnsi="Times New Roman"/>
          <w:sz w:val="24"/>
        </w:rPr>
      </w:pPr>
      <w:r w:rsidRPr="0047114E">
        <w:rPr>
          <w:rFonts w:ascii="Times New Roman" w:hAnsi="Times New Roman"/>
          <w:sz w:val="24"/>
        </w:rPr>
        <w:t>за последние три года сократилось число  призеров по экологии на 13 человек, а по биологии на 2 человека;</w:t>
      </w:r>
    </w:p>
    <w:p w:rsidR="0047114E" w:rsidRPr="0047114E" w:rsidRDefault="0047114E" w:rsidP="000C52DA">
      <w:pPr>
        <w:pStyle w:val="af5"/>
        <w:numPr>
          <w:ilvl w:val="0"/>
          <w:numId w:val="73"/>
        </w:numPr>
        <w:spacing w:line="240" w:lineRule="auto"/>
        <w:jc w:val="both"/>
        <w:rPr>
          <w:rFonts w:ascii="Times New Roman" w:hAnsi="Times New Roman"/>
          <w:sz w:val="24"/>
        </w:rPr>
      </w:pPr>
      <w:r w:rsidRPr="0047114E">
        <w:rPr>
          <w:rFonts w:ascii="Times New Roman" w:hAnsi="Times New Roman"/>
          <w:sz w:val="24"/>
        </w:rPr>
        <w:t>в 2019/2020 учебном году по сравнению с прошлым годом по таким предметам как: право, информатика не было призеров;</w:t>
      </w:r>
    </w:p>
    <w:p w:rsidR="0047114E" w:rsidRPr="0047114E" w:rsidRDefault="0047114E" w:rsidP="000C52DA">
      <w:pPr>
        <w:pStyle w:val="af5"/>
        <w:numPr>
          <w:ilvl w:val="0"/>
          <w:numId w:val="73"/>
        </w:numPr>
        <w:spacing w:line="240" w:lineRule="auto"/>
        <w:jc w:val="both"/>
      </w:pPr>
      <w:r w:rsidRPr="0047114E">
        <w:rPr>
          <w:rFonts w:ascii="Times New Roman" w:hAnsi="Times New Roman"/>
          <w:sz w:val="24"/>
        </w:rPr>
        <w:t>за последние четыре года по таким предметам как химия, физика  нет призеров</w:t>
      </w:r>
      <w:r w:rsidRPr="0047114E">
        <w:t>.</w:t>
      </w:r>
    </w:p>
    <w:p w:rsidR="0047114E" w:rsidRPr="0047114E" w:rsidRDefault="0047114E" w:rsidP="0047114E">
      <w:pPr>
        <w:jc w:val="both"/>
      </w:pPr>
    </w:p>
    <w:p w:rsidR="0047114E" w:rsidRPr="0047114E" w:rsidRDefault="0047114E" w:rsidP="0047114E">
      <w:pPr>
        <w:jc w:val="center"/>
        <w:rPr>
          <w:b/>
        </w:rPr>
      </w:pPr>
      <w:r w:rsidRPr="0047114E">
        <w:rPr>
          <w:b/>
        </w:rPr>
        <w:t>Сравнительная таблица по результатам муниципального этапа всероссийской олимпиады школьников за последние шесть лет (среди учащихся 7-11 классов).</w:t>
      </w:r>
    </w:p>
    <w:p w:rsidR="0047114E" w:rsidRPr="0047114E" w:rsidRDefault="0047114E" w:rsidP="0047114E">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475"/>
        <w:gridCol w:w="1536"/>
        <w:gridCol w:w="1214"/>
        <w:gridCol w:w="992"/>
        <w:gridCol w:w="2126"/>
      </w:tblGrid>
      <w:tr w:rsidR="0047114E" w:rsidRPr="0047114E" w:rsidTr="0047114E">
        <w:tc>
          <w:tcPr>
            <w:tcW w:w="172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Учебный год</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14E" w:rsidRPr="0047114E" w:rsidRDefault="0047114E" w:rsidP="0047114E">
            <w:pPr>
              <w:jc w:val="center"/>
              <w:rPr>
                <w:i/>
                <w:lang w:eastAsia="en-US"/>
              </w:rPr>
            </w:pPr>
            <w:r w:rsidRPr="0047114E">
              <w:rPr>
                <w:i/>
                <w:lang w:eastAsia="en-US"/>
              </w:rPr>
              <w:t>Количество участий</w:t>
            </w:r>
          </w:p>
        </w:tc>
        <w:tc>
          <w:tcPr>
            <w:tcW w:w="153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Кол-во победителей</w:t>
            </w:r>
          </w:p>
        </w:tc>
        <w:tc>
          <w:tcPr>
            <w:tcW w:w="121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Кол-во призеров</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Всего</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Доля призеров и победителей от числа участий</w:t>
            </w:r>
          </w:p>
        </w:tc>
      </w:tr>
      <w:tr w:rsidR="0047114E" w:rsidRPr="0047114E" w:rsidTr="0047114E">
        <w:tc>
          <w:tcPr>
            <w:tcW w:w="172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2014/2015</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14E" w:rsidRPr="0047114E" w:rsidRDefault="0047114E" w:rsidP="0047114E">
            <w:pPr>
              <w:jc w:val="center"/>
              <w:rPr>
                <w:lang w:eastAsia="en-US"/>
              </w:rPr>
            </w:pPr>
            <w:r w:rsidRPr="0047114E">
              <w:rPr>
                <w:lang w:eastAsia="en-US"/>
              </w:rPr>
              <w:t>51</w:t>
            </w:r>
          </w:p>
        </w:tc>
        <w:tc>
          <w:tcPr>
            <w:tcW w:w="153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21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7</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13,72 %</w:t>
            </w:r>
          </w:p>
        </w:tc>
      </w:tr>
      <w:tr w:rsidR="0047114E" w:rsidRPr="0047114E" w:rsidTr="0047114E">
        <w:tc>
          <w:tcPr>
            <w:tcW w:w="172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2015/2016</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14E" w:rsidRPr="0047114E" w:rsidRDefault="0047114E" w:rsidP="0047114E">
            <w:pPr>
              <w:jc w:val="center"/>
              <w:rPr>
                <w:lang w:eastAsia="en-US"/>
              </w:rPr>
            </w:pPr>
            <w:r w:rsidRPr="0047114E">
              <w:rPr>
                <w:lang w:eastAsia="en-US"/>
              </w:rPr>
              <w:t>70</w:t>
            </w:r>
          </w:p>
        </w:tc>
        <w:tc>
          <w:tcPr>
            <w:tcW w:w="153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1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7</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10 %</w:t>
            </w:r>
          </w:p>
        </w:tc>
      </w:tr>
      <w:tr w:rsidR="0047114E" w:rsidRPr="0047114E" w:rsidTr="0047114E">
        <w:tc>
          <w:tcPr>
            <w:tcW w:w="172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2016/2017 </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14E" w:rsidRPr="0047114E" w:rsidRDefault="0047114E" w:rsidP="0047114E">
            <w:pPr>
              <w:jc w:val="center"/>
              <w:rPr>
                <w:lang w:eastAsia="en-US"/>
              </w:rPr>
            </w:pPr>
            <w:r w:rsidRPr="0047114E">
              <w:rPr>
                <w:lang w:eastAsia="en-US"/>
              </w:rPr>
              <w:t>76</w:t>
            </w:r>
          </w:p>
        </w:tc>
        <w:tc>
          <w:tcPr>
            <w:tcW w:w="153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1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15</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19,73 %</w:t>
            </w:r>
          </w:p>
        </w:tc>
      </w:tr>
      <w:tr w:rsidR="0047114E" w:rsidRPr="0047114E" w:rsidTr="0047114E">
        <w:tc>
          <w:tcPr>
            <w:tcW w:w="172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2017/2018</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14E" w:rsidRPr="0047114E" w:rsidRDefault="0047114E" w:rsidP="0047114E">
            <w:pPr>
              <w:jc w:val="center"/>
              <w:rPr>
                <w:lang w:eastAsia="en-US"/>
              </w:rPr>
            </w:pPr>
            <w:r w:rsidRPr="0047114E">
              <w:rPr>
                <w:lang w:eastAsia="en-US"/>
              </w:rPr>
              <w:t>152</w:t>
            </w:r>
          </w:p>
        </w:tc>
        <w:tc>
          <w:tcPr>
            <w:tcW w:w="153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21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34</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22,36 %</w:t>
            </w:r>
          </w:p>
        </w:tc>
      </w:tr>
      <w:tr w:rsidR="0047114E" w:rsidRPr="0047114E" w:rsidTr="0047114E">
        <w:tc>
          <w:tcPr>
            <w:tcW w:w="172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2018/2019</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14E" w:rsidRPr="0047114E" w:rsidRDefault="0047114E" w:rsidP="0047114E">
            <w:pPr>
              <w:jc w:val="center"/>
              <w:rPr>
                <w:lang w:eastAsia="en-US"/>
              </w:rPr>
            </w:pPr>
            <w:r w:rsidRPr="0047114E">
              <w:rPr>
                <w:lang w:eastAsia="en-US"/>
              </w:rPr>
              <w:t>130</w:t>
            </w:r>
          </w:p>
        </w:tc>
        <w:tc>
          <w:tcPr>
            <w:tcW w:w="153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121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19</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23</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17,69 %</w:t>
            </w:r>
          </w:p>
        </w:tc>
      </w:tr>
      <w:tr w:rsidR="0047114E" w:rsidRPr="0047114E" w:rsidTr="0047114E">
        <w:tc>
          <w:tcPr>
            <w:tcW w:w="172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b/>
                <w:lang w:eastAsia="en-US"/>
              </w:rPr>
            </w:pPr>
            <w:r w:rsidRPr="0047114E">
              <w:rPr>
                <w:b/>
                <w:lang w:eastAsia="en-US"/>
              </w:rPr>
              <w:t xml:space="preserve">    2019/2020</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14E" w:rsidRPr="0047114E" w:rsidRDefault="0047114E" w:rsidP="0047114E">
            <w:pPr>
              <w:jc w:val="center"/>
              <w:rPr>
                <w:b/>
                <w:lang w:eastAsia="en-US"/>
              </w:rPr>
            </w:pPr>
            <w:r w:rsidRPr="0047114E">
              <w:rPr>
                <w:b/>
                <w:lang w:eastAsia="en-US"/>
              </w:rPr>
              <w:t>101</w:t>
            </w:r>
          </w:p>
        </w:tc>
        <w:tc>
          <w:tcPr>
            <w:tcW w:w="153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w:t>
            </w:r>
          </w:p>
        </w:tc>
        <w:tc>
          <w:tcPr>
            <w:tcW w:w="121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22</w:t>
            </w:r>
          </w:p>
        </w:tc>
        <w:tc>
          <w:tcPr>
            <w:tcW w:w="2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21,78 %</w:t>
            </w:r>
          </w:p>
        </w:tc>
      </w:tr>
    </w:tbl>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jc w:val="center"/>
        <w:rPr>
          <w:b/>
        </w:rPr>
      </w:pPr>
      <w:r w:rsidRPr="0047114E">
        <w:rPr>
          <w:b/>
        </w:rPr>
        <w:t>Качественный анализ результатов муниципального этапа всероссийской олимпиады школьников за шесть лет.</w:t>
      </w:r>
    </w:p>
    <w:p w:rsidR="0047114E" w:rsidRPr="0047114E" w:rsidRDefault="0047114E" w:rsidP="0047114E">
      <w:pPr>
        <w:jc w:val="center"/>
        <w:rPr>
          <w:b/>
        </w:rPr>
      </w:pPr>
    </w:p>
    <w:p w:rsidR="0047114E" w:rsidRPr="0047114E" w:rsidRDefault="0047114E" w:rsidP="0047114E">
      <w:pPr>
        <w:rPr>
          <w:b/>
        </w:rPr>
      </w:pPr>
      <w:r w:rsidRPr="0047114E">
        <w:rPr>
          <w:b/>
          <w:noProof/>
        </w:rPr>
        <w:drawing>
          <wp:inline distT="0" distB="0" distL="0" distR="0" wp14:anchorId="10456A3E" wp14:editId="52097C67">
            <wp:extent cx="5829300" cy="2124075"/>
            <wp:effectExtent l="19050" t="0" r="19050" b="0"/>
            <wp:docPr id="18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7114E" w:rsidRPr="0047114E" w:rsidRDefault="0047114E" w:rsidP="0047114E">
      <w:pPr>
        <w:ind w:firstLine="708"/>
        <w:jc w:val="both"/>
      </w:pPr>
    </w:p>
    <w:p w:rsidR="0047114E" w:rsidRPr="0047114E" w:rsidRDefault="0047114E" w:rsidP="0047114E">
      <w:pPr>
        <w:ind w:firstLine="708"/>
        <w:jc w:val="both"/>
      </w:pPr>
    </w:p>
    <w:p w:rsidR="0047114E" w:rsidRPr="0047114E" w:rsidRDefault="0047114E" w:rsidP="0047114E">
      <w:pPr>
        <w:ind w:firstLine="708"/>
        <w:jc w:val="both"/>
      </w:pPr>
      <w:r w:rsidRPr="0047114E">
        <w:t>Качественный анализ результатов муниципального этапа всероссийской олимпиады школьников показал, что доля призеров и победителей от числа участников в 2019/2020 учебном году по сравнению с прошлым годом выросла на 4,09 % это произошло за счет сокращения количества участников. Самым высоким показателем остаются результаты 2017/2018 учебного года – 34 призера (22,36%).</w:t>
      </w:r>
    </w:p>
    <w:p w:rsidR="0047114E" w:rsidRPr="0047114E" w:rsidRDefault="0047114E" w:rsidP="0047114E">
      <w:pPr>
        <w:pStyle w:val="af7"/>
        <w:jc w:val="center"/>
        <w:rPr>
          <w:b/>
        </w:rPr>
      </w:pPr>
    </w:p>
    <w:p w:rsidR="0047114E" w:rsidRPr="0047114E" w:rsidRDefault="0047114E" w:rsidP="0047114E">
      <w:pPr>
        <w:pStyle w:val="af7"/>
        <w:jc w:val="center"/>
        <w:rPr>
          <w:rFonts w:ascii="Times New Roman" w:hAnsi="Times New Roman"/>
          <w:b/>
          <w:sz w:val="24"/>
        </w:rPr>
      </w:pPr>
      <w:r w:rsidRPr="0047114E">
        <w:rPr>
          <w:rFonts w:ascii="Times New Roman" w:hAnsi="Times New Roman"/>
          <w:b/>
          <w:sz w:val="24"/>
        </w:rPr>
        <w:t>Доля призеров и победителей от числа участий различных этапов всероссийской олимпиады школьников за последние шесть лет</w:t>
      </w:r>
    </w:p>
    <w:p w:rsidR="0047114E" w:rsidRPr="0047114E" w:rsidRDefault="0047114E" w:rsidP="0047114E">
      <w:pPr>
        <w:pStyle w:val="af7"/>
        <w:jc w:val="center"/>
        <w:rPr>
          <w:rFonts w:ascii="Times New Roman" w:hAnsi="Times New Roman"/>
          <w:b/>
          <w:sz w:val="24"/>
        </w:rPr>
      </w:pPr>
      <w:r w:rsidRPr="0047114E">
        <w:rPr>
          <w:rFonts w:ascii="Times New Roman" w:hAnsi="Times New Roman"/>
          <w:b/>
          <w:sz w:val="24"/>
        </w:rPr>
        <w:t>(без учета 4-х классов).</w:t>
      </w:r>
    </w:p>
    <w:p w:rsidR="0047114E" w:rsidRPr="0047114E" w:rsidRDefault="0047114E" w:rsidP="0047114E">
      <w:pPr>
        <w:pStyle w:val="af7"/>
        <w:jc w:val="center"/>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243"/>
        <w:gridCol w:w="1267"/>
        <w:gridCol w:w="1377"/>
        <w:gridCol w:w="1268"/>
        <w:gridCol w:w="1267"/>
        <w:gridCol w:w="1243"/>
      </w:tblGrid>
      <w:tr w:rsidR="0047114E" w:rsidRPr="0047114E" w:rsidTr="0047114E">
        <w:tc>
          <w:tcPr>
            <w:tcW w:w="20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 xml:space="preserve">Этап / </w:t>
            </w:r>
          </w:p>
          <w:p w:rsidR="0047114E" w:rsidRPr="0047114E" w:rsidRDefault="0047114E" w:rsidP="0047114E">
            <w:pPr>
              <w:jc w:val="center"/>
              <w:rPr>
                <w:i/>
                <w:lang w:eastAsia="en-US"/>
              </w:rPr>
            </w:pPr>
            <w:r w:rsidRPr="0047114E">
              <w:rPr>
                <w:i/>
                <w:lang w:eastAsia="en-US"/>
              </w:rPr>
              <w:t>учебный год</w:t>
            </w:r>
          </w:p>
        </w:tc>
        <w:tc>
          <w:tcPr>
            <w:tcW w:w="12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2014/2015</w:t>
            </w:r>
          </w:p>
        </w:tc>
        <w:tc>
          <w:tcPr>
            <w:tcW w:w="12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2015/2016</w:t>
            </w:r>
          </w:p>
        </w:tc>
        <w:tc>
          <w:tcPr>
            <w:tcW w:w="13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2016/2017</w:t>
            </w:r>
          </w:p>
        </w:tc>
        <w:tc>
          <w:tcPr>
            <w:tcW w:w="1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2017/2018</w:t>
            </w:r>
          </w:p>
        </w:tc>
        <w:tc>
          <w:tcPr>
            <w:tcW w:w="12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2018/2019</w:t>
            </w: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i/>
                <w:lang w:eastAsia="en-US"/>
              </w:rPr>
            </w:pPr>
            <w:r w:rsidRPr="0047114E">
              <w:rPr>
                <w:i/>
                <w:lang w:eastAsia="en-US"/>
              </w:rPr>
              <w:t>2019/2020</w:t>
            </w:r>
          </w:p>
        </w:tc>
      </w:tr>
      <w:tr w:rsidR="0047114E" w:rsidRPr="0047114E" w:rsidTr="0047114E">
        <w:tc>
          <w:tcPr>
            <w:tcW w:w="20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Школьный </w:t>
            </w:r>
          </w:p>
        </w:tc>
        <w:tc>
          <w:tcPr>
            <w:tcW w:w="12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12,5 %</w:t>
            </w:r>
          </w:p>
        </w:tc>
        <w:tc>
          <w:tcPr>
            <w:tcW w:w="12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19 %</w:t>
            </w:r>
          </w:p>
        </w:tc>
        <w:tc>
          <w:tcPr>
            <w:tcW w:w="13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23,8 %</w:t>
            </w:r>
          </w:p>
        </w:tc>
        <w:tc>
          <w:tcPr>
            <w:tcW w:w="1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36 %</w:t>
            </w:r>
          </w:p>
        </w:tc>
        <w:tc>
          <w:tcPr>
            <w:tcW w:w="12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31,15 %</w:t>
            </w: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27,31 %</w:t>
            </w:r>
          </w:p>
        </w:tc>
      </w:tr>
      <w:tr w:rsidR="0047114E" w:rsidRPr="0047114E" w:rsidTr="0047114E">
        <w:tc>
          <w:tcPr>
            <w:tcW w:w="20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Муниципальный </w:t>
            </w:r>
          </w:p>
        </w:tc>
        <w:tc>
          <w:tcPr>
            <w:tcW w:w="12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13,72 %</w:t>
            </w:r>
          </w:p>
        </w:tc>
        <w:tc>
          <w:tcPr>
            <w:tcW w:w="12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10 %</w:t>
            </w:r>
          </w:p>
        </w:tc>
        <w:tc>
          <w:tcPr>
            <w:tcW w:w="137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19,73 %</w:t>
            </w:r>
          </w:p>
        </w:tc>
        <w:tc>
          <w:tcPr>
            <w:tcW w:w="1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22,4 %</w:t>
            </w:r>
          </w:p>
        </w:tc>
        <w:tc>
          <w:tcPr>
            <w:tcW w:w="12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17,69 %</w:t>
            </w: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21,78 %</w:t>
            </w:r>
          </w:p>
        </w:tc>
      </w:tr>
    </w:tbl>
    <w:p w:rsidR="0047114E" w:rsidRPr="0047114E" w:rsidRDefault="0047114E" w:rsidP="0047114E">
      <w:pPr>
        <w:rPr>
          <w:b/>
        </w:rPr>
      </w:pPr>
    </w:p>
    <w:p w:rsidR="0047114E" w:rsidRPr="0047114E" w:rsidRDefault="0047114E" w:rsidP="0047114E">
      <w:pPr>
        <w:rPr>
          <w:b/>
        </w:rPr>
      </w:pPr>
      <w:r w:rsidRPr="0047114E">
        <w:rPr>
          <w:b/>
          <w:noProof/>
        </w:rPr>
        <w:drawing>
          <wp:inline distT="0" distB="0" distL="0" distR="0" wp14:anchorId="50F657E1" wp14:editId="15963220">
            <wp:extent cx="6216650" cy="2533650"/>
            <wp:effectExtent l="19050" t="0" r="12700" b="0"/>
            <wp:docPr id="18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7114E" w:rsidRPr="0047114E" w:rsidRDefault="0047114E" w:rsidP="0047114E">
      <w:pPr>
        <w:rPr>
          <w:b/>
        </w:rPr>
      </w:pPr>
    </w:p>
    <w:p w:rsidR="0047114E" w:rsidRPr="0047114E" w:rsidRDefault="0047114E" w:rsidP="0047114E">
      <w:pPr>
        <w:jc w:val="center"/>
        <w:rPr>
          <w:b/>
        </w:rPr>
      </w:pPr>
    </w:p>
    <w:p w:rsidR="0047114E" w:rsidRPr="0047114E" w:rsidRDefault="0047114E" w:rsidP="0047114E">
      <w:pPr>
        <w:jc w:val="center"/>
        <w:rPr>
          <w:b/>
        </w:rPr>
      </w:pPr>
    </w:p>
    <w:p w:rsidR="0047114E" w:rsidRPr="0047114E" w:rsidRDefault="0047114E" w:rsidP="0047114E">
      <w:pPr>
        <w:jc w:val="center"/>
        <w:rPr>
          <w:b/>
        </w:rPr>
      </w:pPr>
    </w:p>
    <w:p w:rsidR="0047114E" w:rsidRPr="0047114E" w:rsidRDefault="0047114E" w:rsidP="0047114E">
      <w:pPr>
        <w:jc w:val="center"/>
        <w:rPr>
          <w:b/>
        </w:rPr>
      </w:pPr>
    </w:p>
    <w:p w:rsidR="0047114E" w:rsidRPr="0047114E" w:rsidRDefault="0047114E" w:rsidP="0047114E">
      <w:pPr>
        <w:jc w:val="center"/>
        <w:rPr>
          <w:b/>
        </w:rPr>
      </w:pPr>
    </w:p>
    <w:p w:rsidR="0047114E" w:rsidRPr="0047114E" w:rsidRDefault="0047114E" w:rsidP="0047114E">
      <w:pPr>
        <w:jc w:val="center"/>
        <w:rPr>
          <w:b/>
        </w:rPr>
      </w:pPr>
      <w:r w:rsidRPr="0047114E">
        <w:rPr>
          <w:b/>
        </w:rPr>
        <w:t>Педагоги, подготовившие призеров муниципального этапа всероссийской олимпиады школьников за последние  пять лет.</w:t>
      </w:r>
    </w:p>
    <w:p w:rsidR="0047114E" w:rsidRPr="0047114E" w:rsidRDefault="0047114E" w:rsidP="0047114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324"/>
        <w:gridCol w:w="1417"/>
        <w:gridCol w:w="1418"/>
        <w:gridCol w:w="1417"/>
        <w:gridCol w:w="1243"/>
      </w:tblGrid>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ФИО педагога</w:t>
            </w:r>
          </w:p>
        </w:tc>
        <w:tc>
          <w:tcPr>
            <w:tcW w:w="132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2015/2016</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2016/2017</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2017/2018</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2018/2019</w:t>
            </w: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i/>
                <w:lang w:eastAsia="en-US"/>
              </w:rPr>
            </w:pPr>
            <w:r w:rsidRPr="0047114E">
              <w:rPr>
                <w:i/>
                <w:lang w:eastAsia="en-US"/>
              </w:rPr>
              <w:t>2019\2020</w:t>
            </w:r>
          </w:p>
        </w:tc>
      </w:tr>
      <w:tr w:rsidR="0047114E" w:rsidRPr="0047114E" w:rsidTr="0047114E">
        <w:trPr>
          <w:trHeight w:val="381"/>
        </w:trPr>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Авакян А.С.</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Аверьянова О.В.</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41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Афонина Н.В.</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Валова Е.В.</w:t>
            </w:r>
          </w:p>
        </w:tc>
        <w:tc>
          <w:tcPr>
            <w:tcW w:w="132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color w:val="000000"/>
                <w:lang w:eastAsia="en-US"/>
              </w:rPr>
              <w:t>Власов А.Ю.</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color w:val="000000"/>
                <w:lang w:eastAsia="en-US"/>
              </w:rPr>
            </w:pPr>
            <w:r w:rsidRPr="0047114E">
              <w:rPr>
                <w:color w:val="000000"/>
                <w:lang w:eastAsia="en-US"/>
              </w:rPr>
              <w:t>Сидорова Л.С.</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Вольная Е.В.</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color w:val="000000"/>
                <w:lang w:eastAsia="en-US"/>
              </w:rPr>
            </w:pPr>
            <w:r w:rsidRPr="0047114E">
              <w:rPr>
                <w:color w:val="000000"/>
                <w:lang w:eastAsia="en-US"/>
              </w:rPr>
              <w:t>Горбачев А.В.</w:t>
            </w:r>
          </w:p>
        </w:tc>
        <w:tc>
          <w:tcPr>
            <w:tcW w:w="132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8</w:t>
            </w: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4</w:t>
            </w: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color w:val="000000"/>
                <w:lang w:eastAsia="en-US"/>
              </w:rPr>
            </w:pPr>
            <w:r w:rsidRPr="0047114E">
              <w:rPr>
                <w:color w:val="000000"/>
                <w:lang w:eastAsia="en-US"/>
              </w:rPr>
              <w:t>Доронина В.Ю.</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3</w:t>
            </w: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color w:val="000000"/>
                <w:lang w:eastAsia="en-US"/>
              </w:rPr>
              <w:t>Ильина И.В.</w:t>
            </w:r>
          </w:p>
        </w:tc>
        <w:tc>
          <w:tcPr>
            <w:tcW w:w="132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color w:val="000000"/>
                <w:lang w:eastAsia="en-US"/>
              </w:rPr>
            </w:pPr>
            <w:r w:rsidRPr="0047114E">
              <w:rPr>
                <w:color w:val="000000"/>
                <w:lang w:eastAsia="en-US"/>
              </w:rPr>
              <w:t>Ковтунова Н.В.</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color w:val="000000"/>
                <w:lang w:eastAsia="en-US"/>
              </w:rPr>
            </w:pPr>
            <w:r w:rsidRPr="0047114E">
              <w:rPr>
                <w:color w:val="000000"/>
                <w:lang w:eastAsia="en-US"/>
              </w:rPr>
              <w:t>Колоколова Н.С.</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Максимова О.Е.</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color w:val="000000"/>
                <w:lang w:eastAsia="en-US"/>
              </w:rPr>
            </w:pPr>
            <w:r w:rsidRPr="0047114E">
              <w:rPr>
                <w:color w:val="000000"/>
                <w:lang w:eastAsia="en-US"/>
              </w:rPr>
              <w:t>Сейдгазова О.А.</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color w:val="000000"/>
                <w:lang w:eastAsia="en-US"/>
              </w:rPr>
            </w:pPr>
            <w:r w:rsidRPr="0047114E">
              <w:rPr>
                <w:color w:val="000000"/>
                <w:lang w:eastAsia="en-US"/>
              </w:rPr>
              <w:t>Славинский С.Л.</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w:t>
            </w: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9</w:t>
            </w: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Степанкина Т.Е.</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Тихонова О.В.</w:t>
            </w:r>
          </w:p>
        </w:tc>
        <w:tc>
          <w:tcPr>
            <w:tcW w:w="132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Бадякшина Т.Е.</w:t>
            </w:r>
          </w:p>
        </w:tc>
        <w:tc>
          <w:tcPr>
            <w:tcW w:w="132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color w:val="000000"/>
                <w:lang w:eastAsia="en-US"/>
              </w:rPr>
            </w:pPr>
            <w:r w:rsidRPr="0047114E">
              <w:rPr>
                <w:color w:val="000000"/>
                <w:lang w:eastAsia="en-US"/>
              </w:rPr>
              <w:t>Тяпкина Е.В.</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color w:val="000000"/>
                <w:lang w:eastAsia="en-US"/>
              </w:rPr>
            </w:pPr>
            <w:r w:rsidRPr="0047114E">
              <w:rPr>
                <w:color w:val="000000"/>
                <w:lang w:eastAsia="en-US"/>
              </w:rPr>
              <w:t xml:space="preserve">Фомушкина М.А. </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color w:val="000000"/>
                <w:lang w:eastAsia="en-US"/>
              </w:rPr>
            </w:pPr>
            <w:r w:rsidRPr="0047114E">
              <w:rPr>
                <w:color w:val="000000"/>
                <w:lang w:eastAsia="en-US"/>
              </w:rPr>
              <w:t>Трошина Т.В.</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47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color w:val="000000"/>
                <w:lang w:eastAsia="en-US"/>
              </w:rPr>
            </w:pPr>
            <w:r w:rsidRPr="0047114E">
              <w:rPr>
                <w:color w:val="000000"/>
                <w:lang w:eastAsia="en-US"/>
              </w:rPr>
              <w:t>Дудникова Н.К.</w:t>
            </w:r>
          </w:p>
        </w:tc>
        <w:tc>
          <w:tcPr>
            <w:tcW w:w="132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2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r>
    </w:tbl>
    <w:p w:rsidR="0047114E" w:rsidRPr="0047114E" w:rsidRDefault="0047114E" w:rsidP="0047114E">
      <w:pPr>
        <w:jc w:val="center"/>
        <w:rPr>
          <w:b/>
        </w:rPr>
      </w:pPr>
    </w:p>
    <w:p w:rsidR="0047114E" w:rsidRPr="0047114E" w:rsidRDefault="0047114E" w:rsidP="0047114E">
      <w:pPr>
        <w:jc w:val="center"/>
        <w:rPr>
          <w:b/>
        </w:rPr>
      </w:pPr>
    </w:p>
    <w:p w:rsidR="0047114E" w:rsidRPr="0047114E" w:rsidRDefault="0047114E" w:rsidP="0047114E">
      <w:pPr>
        <w:ind w:firstLine="360"/>
        <w:jc w:val="both"/>
      </w:pPr>
      <w:r w:rsidRPr="0047114E">
        <w:t>Сравнительный анализ показал, что по сравнению с прошлым годом, количество педагогов, подготовивших победителей и призеров муниципального этапа всероссийской олимпиады школьников сохранилось таким же, как и в прошлом году – 9 человек:</w:t>
      </w:r>
    </w:p>
    <w:p w:rsidR="0047114E" w:rsidRPr="0047114E" w:rsidRDefault="0047114E" w:rsidP="000C52DA">
      <w:pPr>
        <w:pStyle w:val="af5"/>
        <w:numPr>
          <w:ilvl w:val="0"/>
          <w:numId w:val="74"/>
        </w:numPr>
        <w:spacing w:line="240" w:lineRule="auto"/>
        <w:jc w:val="both"/>
        <w:rPr>
          <w:rFonts w:ascii="Times New Roman" w:hAnsi="Times New Roman"/>
          <w:sz w:val="24"/>
        </w:rPr>
      </w:pPr>
      <w:r w:rsidRPr="0047114E">
        <w:rPr>
          <w:rFonts w:ascii="Times New Roman" w:hAnsi="Times New Roman"/>
          <w:sz w:val="24"/>
        </w:rPr>
        <w:t>в 2019/2020 уч. году – 9 педагогов;</w:t>
      </w:r>
    </w:p>
    <w:p w:rsidR="0047114E" w:rsidRPr="0047114E" w:rsidRDefault="0047114E" w:rsidP="000C52DA">
      <w:pPr>
        <w:pStyle w:val="af5"/>
        <w:numPr>
          <w:ilvl w:val="0"/>
          <w:numId w:val="71"/>
        </w:numPr>
        <w:spacing w:after="200"/>
        <w:jc w:val="left"/>
        <w:rPr>
          <w:rFonts w:ascii="Times New Roman" w:hAnsi="Times New Roman"/>
          <w:sz w:val="24"/>
        </w:rPr>
      </w:pPr>
      <w:r w:rsidRPr="0047114E">
        <w:rPr>
          <w:rFonts w:ascii="Times New Roman" w:hAnsi="Times New Roman"/>
          <w:sz w:val="24"/>
        </w:rPr>
        <w:t>в 2018/2019  уч. году - 9 педагогов;</w:t>
      </w:r>
    </w:p>
    <w:p w:rsidR="0047114E" w:rsidRPr="0047114E" w:rsidRDefault="0047114E" w:rsidP="000C52DA">
      <w:pPr>
        <w:pStyle w:val="af5"/>
        <w:numPr>
          <w:ilvl w:val="0"/>
          <w:numId w:val="71"/>
        </w:numPr>
        <w:spacing w:after="200"/>
        <w:jc w:val="left"/>
        <w:rPr>
          <w:rFonts w:ascii="Times New Roman" w:hAnsi="Times New Roman"/>
          <w:sz w:val="24"/>
        </w:rPr>
      </w:pPr>
      <w:r w:rsidRPr="0047114E">
        <w:rPr>
          <w:rFonts w:ascii="Times New Roman" w:hAnsi="Times New Roman"/>
          <w:sz w:val="24"/>
        </w:rPr>
        <w:t>в 2017/2018  уч. году – 13 педагогов;</w:t>
      </w:r>
    </w:p>
    <w:p w:rsidR="0047114E" w:rsidRPr="0047114E" w:rsidRDefault="0047114E" w:rsidP="000C52DA">
      <w:pPr>
        <w:pStyle w:val="af5"/>
        <w:numPr>
          <w:ilvl w:val="0"/>
          <w:numId w:val="71"/>
        </w:numPr>
        <w:spacing w:after="200"/>
        <w:jc w:val="left"/>
        <w:rPr>
          <w:rFonts w:ascii="Times New Roman" w:hAnsi="Times New Roman"/>
          <w:sz w:val="24"/>
        </w:rPr>
      </w:pPr>
      <w:r w:rsidRPr="0047114E">
        <w:rPr>
          <w:rFonts w:ascii="Times New Roman" w:hAnsi="Times New Roman"/>
          <w:sz w:val="24"/>
        </w:rPr>
        <w:t>в 2016/2017 уч. году – 9 педагогов;</w:t>
      </w:r>
    </w:p>
    <w:p w:rsidR="0047114E" w:rsidRPr="0047114E" w:rsidRDefault="0047114E" w:rsidP="000C52DA">
      <w:pPr>
        <w:pStyle w:val="af5"/>
        <w:numPr>
          <w:ilvl w:val="0"/>
          <w:numId w:val="71"/>
        </w:numPr>
        <w:spacing w:after="200"/>
        <w:jc w:val="left"/>
        <w:rPr>
          <w:rFonts w:ascii="Times New Roman" w:hAnsi="Times New Roman"/>
          <w:sz w:val="24"/>
        </w:rPr>
      </w:pPr>
      <w:r w:rsidRPr="0047114E">
        <w:rPr>
          <w:rFonts w:ascii="Times New Roman" w:hAnsi="Times New Roman"/>
          <w:sz w:val="24"/>
        </w:rPr>
        <w:t>в 2015/2016  уч. году – 4 педагога.</w:t>
      </w:r>
    </w:p>
    <w:p w:rsidR="0047114E" w:rsidRPr="0047114E" w:rsidRDefault="0047114E" w:rsidP="0047114E">
      <w:pPr>
        <w:jc w:val="center"/>
        <w:rPr>
          <w:b/>
        </w:rPr>
      </w:pPr>
      <w:r w:rsidRPr="0047114E">
        <w:rPr>
          <w:b/>
        </w:rPr>
        <w:t>Список призеров муниципального этапа всероссийской олимпиады школьников в 2019/2020 учебном году.</w:t>
      </w:r>
    </w:p>
    <w:p w:rsidR="0047114E" w:rsidRPr="0047114E" w:rsidRDefault="0047114E" w:rsidP="0047114E">
      <w:pPr>
        <w:jc w:val="center"/>
        <w:rPr>
          <w:b/>
        </w:rPr>
      </w:pPr>
    </w:p>
    <w:tbl>
      <w:tblPr>
        <w:tblStyle w:val="a6"/>
        <w:tblW w:w="0" w:type="auto"/>
        <w:tblLook w:val="04A0" w:firstRow="1" w:lastRow="0" w:firstColumn="1" w:lastColumn="0" w:noHBand="0" w:noVBand="1"/>
      </w:tblPr>
      <w:tblGrid>
        <w:gridCol w:w="560"/>
        <w:gridCol w:w="2336"/>
        <w:gridCol w:w="858"/>
        <w:gridCol w:w="2079"/>
        <w:gridCol w:w="1495"/>
        <w:gridCol w:w="2017"/>
      </w:tblGrid>
      <w:tr w:rsidR="0047114E" w:rsidRPr="0047114E" w:rsidTr="0047114E">
        <w:tc>
          <w:tcPr>
            <w:tcW w:w="534" w:type="dxa"/>
          </w:tcPr>
          <w:p w:rsidR="0047114E" w:rsidRPr="0047114E" w:rsidRDefault="0047114E" w:rsidP="0047114E">
            <w:pPr>
              <w:rPr>
                <w:b/>
              </w:rPr>
            </w:pPr>
            <w:r w:rsidRPr="0047114E">
              <w:rPr>
                <w:b/>
              </w:rPr>
              <w:t>№ п/п</w:t>
            </w:r>
          </w:p>
        </w:tc>
        <w:tc>
          <w:tcPr>
            <w:tcW w:w="2506" w:type="dxa"/>
          </w:tcPr>
          <w:p w:rsidR="0047114E" w:rsidRPr="0047114E" w:rsidRDefault="0047114E" w:rsidP="0047114E">
            <w:pPr>
              <w:rPr>
                <w:b/>
              </w:rPr>
            </w:pPr>
            <w:r w:rsidRPr="0047114E">
              <w:rPr>
                <w:b/>
              </w:rPr>
              <w:t>ФИ учащегося</w:t>
            </w:r>
          </w:p>
        </w:tc>
        <w:tc>
          <w:tcPr>
            <w:tcW w:w="844" w:type="dxa"/>
          </w:tcPr>
          <w:p w:rsidR="0047114E" w:rsidRPr="0047114E" w:rsidRDefault="0047114E" w:rsidP="0047114E">
            <w:pPr>
              <w:rPr>
                <w:b/>
              </w:rPr>
            </w:pPr>
            <w:r w:rsidRPr="0047114E">
              <w:rPr>
                <w:b/>
              </w:rPr>
              <w:t>Класс</w:t>
            </w:r>
          </w:p>
        </w:tc>
        <w:tc>
          <w:tcPr>
            <w:tcW w:w="2182" w:type="dxa"/>
          </w:tcPr>
          <w:p w:rsidR="0047114E" w:rsidRPr="0047114E" w:rsidRDefault="0047114E" w:rsidP="0047114E">
            <w:pPr>
              <w:rPr>
                <w:b/>
              </w:rPr>
            </w:pPr>
            <w:r w:rsidRPr="0047114E">
              <w:rPr>
                <w:b/>
              </w:rPr>
              <w:t>Предмет</w:t>
            </w:r>
          </w:p>
        </w:tc>
        <w:tc>
          <w:tcPr>
            <w:tcW w:w="1389" w:type="dxa"/>
          </w:tcPr>
          <w:p w:rsidR="0047114E" w:rsidRPr="0047114E" w:rsidRDefault="0047114E" w:rsidP="0047114E">
            <w:pPr>
              <w:rPr>
                <w:b/>
              </w:rPr>
            </w:pPr>
            <w:r w:rsidRPr="0047114E">
              <w:rPr>
                <w:b/>
              </w:rPr>
              <w:t>Статус</w:t>
            </w:r>
          </w:p>
        </w:tc>
        <w:tc>
          <w:tcPr>
            <w:tcW w:w="2116" w:type="dxa"/>
          </w:tcPr>
          <w:p w:rsidR="0047114E" w:rsidRPr="0047114E" w:rsidRDefault="0047114E" w:rsidP="0047114E">
            <w:pPr>
              <w:rPr>
                <w:b/>
              </w:rPr>
            </w:pPr>
            <w:r w:rsidRPr="0047114E">
              <w:rPr>
                <w:b/>
              </w:rPr>
              <w:t>Учитель</w:t>
            </w:r>
          </w:p>
        </w:tc>
      </w:tr>
      <w:tr w:rsidR="0047114E" w:rsidRPr="0047114E" w:rsidTr="0047114E">
        <w:tc>
          <w:tcPr>
            <w:tcW w:w="534" w:type="dxa"/>
          </w:tcPr>
          <w:p w:rsidR="0047114E" w:rsidRPr="0047114E" w:rsidRDefault="0047114E" w:rsidP="0047114E">
            <w:r w:rsidRPr="0047114E">
              <w:t>1</w:t>
            </w:r>
          </w:p>
        </w:tc>
        <w:tc>
          <w:tcPr>
            <w:tcW w:w="2506" w:type="dxa"/>
          </w:tcPr>
          <w:p w:rsidR="0047114E" w:rsidRPr="0047114E" w:rsidRDefault="0047114E" w:rsidP="0047114E">
            <w:r w:rsidRPr="0047114E">
              <w:t>Аракелян Марина</w:t>
            </w:r>
          </w:p>
        </w:tc>
        <w:tc>
          <w:tcPr>
            <w:tcW w:w="844" w:type="dxa"/>
          </w:tcPr>
          <w:p w:rsidR="0047114E" w:rsidRPr="0047114E" w:rsidRDefault="0047114E" w:rsidP="0047114E">
            <w:r w:rsidRPr="0047114E">
              <w:t>11</w:t>
            </w:r>
          </w:p>
        </w:tc>
        <w:tc>
          <w:tcPr>
            <w:tcW w:w="2182" w:type="dxa"/>
          </w:tcPr>
          <w:p w:rsidR="0047114E" w:rsidRPr="0047114E" w:rsidRDefault="0047114E" w:rsidP="0047114E">
            <w:r w:rsidRPr="0047114E">
              <w:t>Английский язык</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Бадякшина Т.Е.</w:t>
            </w:r>
          </w:p>
        </w:tc>
      </w:tr>
      <w:tr w:rsidR="0047114E" w:rsidRPr="0047114E" w:rsidTr="0047114E">
        <w:tc>
          <w:tcPr>
            <w:tcW w:w="534" w:type="dxa"/>
          </w:tcPr>
          <w:p w:rsidR="0047114E" w:rsidRPr="0047114E" w:rsidRDefault="0047114E" w:rsidP="0047114E">
            <w:r w:rsidRPr="0047114E">
              <w:t>2</w:t>
            </w:r>
          </w:p>
        </w:tc>
        <w:tc>
          <w:tcPr>
            <w:tcW w:w="2506" w:type="dxa"/>
          </w:tcPr>
          <w:p w:rsidR="0047114E" w:rsidRPr="0047114E" w:rsidRDefault="0047114E" w:rsidP="0047114E">
            <w:r w:rsidRPr="0047114E">
              <w:t>Учувадов Вячеслав</w:t>
            </w:r>
          </w:p>
        </w:tc>
        <w:tc>
          <w:tcPr>
            <w:tcW w:w="844" w:type="dxa"/>
          </w:tcPr>
          <w:p w:rsidR="0047114E" w:rsidRPr="0047114E" w:rsidRDefault="0047114E" w:rsidP="0047114E">
            <w:r w:rsidRPr="0047114E">
              <w:t>7</w:t>
            </w:r>
          </w:p>
        </w:tc>
        <w:tc>
          <w:tcPr>
            <w:tcW w:w="2182" w:type="dxa"/>
          </w:tcPr>
          <w:p w:rsidR="0047114E" w:rsidRPr="0047114E" w:rsidRDefault="0047114E" w:rsidP="0047114E">
            <w:r w:rsidRPr="0047114E">
              <w:t>ОБЖ</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Славинский С.Л.</w:t>
            </w:r>
          </w:p>
        </w:tc>
      </w:tr>
      <w:tr w:rsidR="0047114E" w:rsidRPr="0047114E" w:rsidTr="0047114E">
        <w:tc>
          <w:tcPr>
            <w:tcW w:w="534" w:type="dxa"/>
          </w:tcPr>
          <w:p w:rsidR="0047114E" w:rsidRPr="0047114E" w:rsidRDefault="0047114E" w:rsidP="0047114E">
            <w:r w:rsidRPr="0047114E">
              <w:t>3</w:t>
            </w:r>
          </w:p>
        </w:tc>
        <w:tc>
          <w:tcPr>
            <w:tcW w:w="2506" w:type="dxa"/>
          </w:tcPr>
          <w:p w:rsidR="0047114E" w:rsidRPr="0047114E" w:rsidRDefault="0047114E" w:rsidP="0047114E">
            <w:r w:rsidRPr="0047114E">
              <w:t>Кудряшова Дарья</w:t>
            </w:r>
          </w:p>
        </w:tc>
        <w:tc>
          <w:tcPr>
            <w:tcW w:w="844" w:type="dxa"/>
          </w:tcPr>
          <w:p w:rsidR="0047114E" w:rsidRPr="0047114E" w:rsidRDefault="0047114E" w:rsidP="0047114E">
            <w:r w:rsidRPr="0047114E">
              <w:t>10</w:t>
            </w:r>
          </w:p>
        </w:tc>
        <w:tc>
          <w:tcPr>
            <w:tcW w:w="2182" w:type="dxa"/>
          </w:tcPr>
          <w:p w:rsidR="0047114E" w:rsidRPr="0047114E" w:rsidRDefault="0047114E" w:rsidP="0047114E">
            <w:r w:rsidRPr="0047114E">
              <w:t>ОБЖ</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Славинский С.Л.</w:t>
            </w:r>
          </w:p>
        </w:tc>
      </w:tr>
      <w:tr w:rsidR="0047114E" w:rsidRPr="0047114E" w:rsidTr="0047114E">
        <w:tc>
          <w:tcPr>
            <w:tcW w:w="534" w:type="dxa"/>
          </w:tcPr>
          <w:p w:rsidR="0047114E" w:rsidRPr="0047114E" w:rsidRDefault="0047114E" w:rsidP="0047114E">
            <w:r w:rsidRPr="0047114E">
              <w:t>4</w:t>
            </w:r>
          </w:p>
        </w:tc>
        <w:tc>
          <w:tcPr>
            <w:tcW w:w="2506" w:type="dxa"/>
          </w:tcPr>
          <w:p w:rsidR="0047114E" w:rsidRPr="0047114E" w:rsidRDefault="0047114E" w:rsidP="0047114E">
            <w:r w:rsidRPr="0047114E">
              <w:t>Каковкин Егор</w:t>
            </w:r>
          </w:p>
        </w:tc>
        <w:tc>
          <w:tcPr>
            <w:tcW w:w="844" w:type="dxa"/>
          </w:tcPr>
          <w:p w:rsidR="0047114E" w:rsidRPr="0047114E" w:rsidRDefault="0047114E" w:rsidP="0047114E">
            <w:r w:rsidRPr="0047114E">
              <w:t>11</w:t>
            </w:r>
          </w:p>
        </w:tc>
        <w:tc>
          <w:tcPr>
            <w:tcW w:w="2182" w:type="dxa"/>
          </w:tcPr>
          <w:p w:rsidR="0047114E" w:rsidRPr="0047114E" w:rsidRDefault="0047114E" w:rsidP="0047114E">
            <w:r w:rsidRPr="0047114E">
              <w:t>ОБЖ</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Славинский С.Л.</w:t>
            </w:r>
          </w:p>
        </w:tc>
      </w:tr>
      <w:tr w:rsidR="0047114E" w:rsidRPr="0047114E" w:rsidTr="0047114E">
        <w:tc>
          <w:tcPr>
            <w:tcW w:w="534" w:type="dxa"/>
          </w:tcPr>
          <w:p w:rsidR="0047114E" w:rsidRPr="0047114E" w:rsidRDefault="0047114E" w:rsidP="0047114E">
            <w:r w:rsidRPr="0047114E">
              <w:t>5</w:t>
            </w:r>
          </w:p>
        </w:tc>
        <w:tc>
          <w:tcPr>
            <w:tcW w:w="2506" w:type="dxa"/>
          </w:tcPr>
          <w:p w:rsidR="0047114E" w:rsidRPr="0047114E" w:rsidRDefault="0047114E" w:rsidP="0047114E">
            <w:r w:rsidRPr="0047114E">
              <w:t>Астафьев Владимир</w:t>
            </w:r>
          </w:p>
        </w:tc>
        <w:tc>
          <w:tcPr>
            <w:tcW w:w="844" w:type="dxa"/>
          </w:tcPr>
          <w:p w:rsidR="0047114E" w:rsidRPr="0047114E" w:rsidRDefault="0047114E" w:rsidP="0047114E">
            <w:r w:rsidRPr="0047114E">
              <w:t>11</w:t>
            </w:r>
          </w:p>
        </w:tc>
        <w:tc>
          <w:tcPr>
            <w:tcW w:w="2182" w:type="dxa"/>
          </w:tcPr>
          <w:p w:rsidR="0047114E" w:rsidRPr="0047114E" w:rsidRDefault="0047114E" w:rsidP="0047114E">
            <w:r w:rsidRPr="0047114E">
              <w:t>ОБЖ</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Славинский С.Л.</w:t>
            </w:r>
          </w:p>
        </w:tc>
      </w:tr>
      <w:tr w:rsidR="0047114E" w:rsidRPr="0047114E" w:rsidTr="0047114E">
        <w:tc>
          <w:tcPr>
            <w:tcW w:w="534" w:type="dxa"/>
          </w:tcPr>
          <w:p w:rsidR="0047114E" w:rsidRPr="0047114E" w:rsidRDefault="0047114E" w:rsidP="0047114E">
            <w:r w:rsidRPr="0047114E">
              <w:t>6</w:t>
            </w:r>
          </w:p>
        </w:tc>
        <w:tc>
          <w:tcPr>
            <w:tcW w:w="2506" w:type="dxa"/>
          </w:tcPr>
          <w:p w:rsidR="0047114E" w:rsidRPr="0047114E" w:rsidRDefault="0047114E" w:rsidP="0047114E">
            <w:r w:rsidRPr="0047114E">
              <w:t>Бустылова Екатерина</w:t>
            </w:r>
          </w:p>
        </w:tc>
        <w:tc>
          <w:tcPr>
            <w:tcW w:w="844" w:type="dxa"/>
          </w:tcPr>
          <w:p w:rsidR="0047114E" w:rsidRPr="0047114E" w:rsidRDefault="0047114E" w:rsidP="0047114E">
            <w:r w:rsidRPr="0047114E">
              <w:t>11</w:t>
            </w:r>
          </w:p>
        </w:tc>
        <w:tc>
          <w:tcPr>
            <w:tcW w:w="2182" w:type="dxa"/>
          </w:tcPr>
          <w:p w:rsidR="0047114E" w:rsidRPr="0047114E" w:rsidRDefault="0047114E" w:rsidP="0047114E">
            <w:r w:rsidRPr="0047114E">
              <w:t>ОБЖ</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Славинский С.Л.</w:t>
            </w:r>
          </w:p>
        </w:tc>
      </w:tr>
      <w:tr w:rsidR="0047114E" w:rsidRPr="0047114E" w:rsidTr="0047114E">
        <w:tc>
          <w:tcPr>
            <w:tcW w:w="534" w:type="dxa"/>
          </w:tcPr>
          <w:p w:rsidR="0047114E" w:rsidRPr="0047114E" w:rsidRDefault="0047114E" w:rsidP="0047114E">
            <w:r w:rsidRPr="0047114E">
              <w:t>7</w:t>
            </w:r>
          </w:p>
        </w:tc>
        <w:tc>
          <w:tcPr>
            <w:tcW w:w="2506" w:type="dxa"/>
          </w:tcPr>
          <w:p w:rsidR="0047114E" w:rsidRPr="0047114E" w:rsidRDefault="0047114E" w:rsidP="0047114E">
            <w:r w:rsidRPr="0047114E">
              <w:t>Можаев Владислав</w:t>
            </w:r>
          </w:p>
        </w:tc>
        <w:tc>
          <w:tcPr>
            <w:tcW w:w="844" w:type="dxa"/>
          </w:tcPr>
          <w:p w:rsidR="0047114E" w:rsidRPr="0047114E" w:rsidRDefault="0047114E" w:rsidP="0047114E">
            <w:r w:rsidRPr="0047114E">
              <w:t>11</w:t>
            </w:r>
          </w:p>
        </w:tc>
        <w:tc>
          <w:tcPr>
            <w:tcW w:w="2182" w:type="dxa"/>
          </w:tcPr>
          <w:p w:rsidR="0047114E" w:rsidRPr="0047114E" w:rsidRDefault="0047114E" w:rsidP="0047114E">
            <w:r w:rsidRPr="0047114E">
              <w:t>ОБЖ</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Славинский С.Л.</w:t>
            </w:r>
          </w:p>
        </w:tc>
      </w:tr>
      <w:tr w:rsidR="0047114E" w:rsidRPr="0047114E" w:rsidTr="0047114E">
        <w:tc>
          <w:tcPr>
            <w:tcW w:w="534" w:type="dxa"/>
          </w:tcPr>
          <w:p w:rsidR="0047114E" w:rsidRPr="0047114E" w:rsidRDefault="0047114E" w:rsidP="0047114E">
            <w:r w:rsidRPr="0047114E">
              <w:t>8</w:t>
            </w:r>
          </w:p>
        </w:tc>
        <w:tc>
          <w:tcPr>
            <w:tcW w:w="2506" w:type="dxa"/>
          </w:tcPr>
          <w:p w:rsidR="0047114E" w:rsidRPr="0047114E" w:rsidRDefault="0047114E" w:rsidP="0047114E">
            <w:r w:rsidRPr="0047114E">
              <w:t>Кошенный Артем</w:t>
            </w:r>
          </w:p>
        </w:tc>
        <w:tc>
          <w:tcPr>
            <w:tcW w:w="844" w:type="dxa"/>
          </w:tcPr>
          <w:p w:rsidR="0047114E" w:rsidRPr="0047114E" w:rsidRDefault="0047114E" w:rsidP="0047114E">
            <w:r w:rsidRPr="0047114E">
              <w:t>11</w:t>
            </w:r>
          </w:p>
        </w:tc>
        <w:tc>
          <w:tcPr>
            <w:tcW w:w="2182" w:type="dxa"/>
          </w:tcPr>
          <w:p w:rsidR="0047114E" w:rsidRPr="0047114E" w:rsidRDefault="0047114E" w:rsidP="0047114E">
            <w:r w:rsidRPr="0047114E">
              <w:t>ОБЖ</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Славинский С.Л.</w:t>
            </w:r>
          </w:p>
        </w:tc>
      </w:tr>
      <w:tr w:rsidR="0047114E" w:rsidRPr="0047114E" w:rsidTr="0047114E">
        <w:tc>
          <w:tcPr>
            <w:tcW w:w="534" w:type="dxa"/>
          </w:tcPr>
          <w:p w:rsidR="0047114E" w:rsidRPr="0047114E" w:rsidRDefault="0047114E" w:rsidP="0047114E">
            <w:r w:rsidRPr="0047114E">
              <w:t>9</w:t>
            </w:r>
          </w:p>
        </w:tc>
        <w:tc>
          <w:tcPr>
            <w:tcW w:w="2506" w:type="dxa"/>
          </w:tcPr>
          <w:p w:rsidR="0047114E" w:rsidRPr="0047114E" w:rsidRDefault="0047114E" w:rsidP="0047114E">
            <w:r w:rsidRPr="0047114E">
              <w:t>Санников Никита</w:t>
            </w:r>
          </w:p>
        </w:tc>
        <w:tc>
          <w:tcPr>
            <w:tcW w:w="844" w:type="dxa"/>
          </w:tcPr>
          <w:p w:rsidR="0047114E" w:rsidRPr="0047114E" w:rsidRDefault="0047114E" w:rsidP="0047114E">
            <w:r w:rsidRPr="0047114E">
              <w:t>11</w:t>
            </w:r>
          </w:p>
        </w:tc>
        <w:tc>
          <w:tcPr>
            <w:tcW w:w="2182" w:type="dxa"/>
          </w:tcPr>
          <w:p w:rsidR="0047114E" w:rsidRPr="0047114E" w:rsidRDefault="0047114E" w:rsidP="0047114E">
            <w:r w:rsidRPr="0047114E">
              <w:t>ОБЖ</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Славинский С.Л.</w:t>
            </w:r>
          </w:p>
        </w:tc>
      </w:tr>
      <w:tr w:rsidR="0047114E" w:rsidRPr="0047114E" w:rsidTr="0047114E">
        <w:tc>
          <w:tcPr>
            <w:tcW w:w="534" w:type="dxa"/>
          </w:tcPr>
          <w:p w:rsidR="0047114E" w:rsidRPr="0047114E" w:rsidRDefault="0047114E" w:rsidP="0047114E">
            <w:r w:rsidRPr="0047114E">
              <w:t>10</w:t>
            </w:r>
          </w:p>
        </w:tc>
        <w:tc>
          <w:tcPr>
            <w:tcW w:w="2506" w:type="dxa"/>
          </w:tcPr>
          <w:p w:rsidR="0047114E" w:rsidRPr="0047114E" w:rsidRDefault="0047114E" w:rsidP="0047114E">
            <w:r w:rsidRPr="0047114E">
              <w:t>Рябинин Александр</w:t>
            </w:r>
          </w:p>
        </w:tc>
        <w:tc>
          <w:tcPr>
            <w:tcW w:w="844" w:type="dxa"/>
          </w:tcPr>
          <w:p w:rsidR="0047114E" w:rsidRPr="0047114E" w:rsidRDefault="0047114E" w:rsidP="0047114E">
            <w:r w:rsidRPr="0047114E">
              <w:t>11</w:t>
            </w:r>
          </w:p>
        </w:tc>
        <w:tc>
          <w:tcPr>
            <w:tcW w:w="2182" w:type="dxa"/>
          </w:tcPr>
          <w:p w:rsidR="0047114E" w:rsidRPr="0047114E" w:rsidRDefault="0047114E" w:rsidP="0047114E">
            <w:r w:rsidRPr="0047114E">
              <w:t>ОБЖ</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Славинский С.Л.</w:t>
            </w:r>
          </w:p>
        </w:tc>
      </w:tr>
      <w:tr w:rsidR="0047114E" w:rsidRPr="0047114E" w:rsidTr="0047114E">
        <w:tc>
          <w:tcPr>
            <w:tcW w:w="534" w:type="dxa"/>
          </w:tcPr>
          <w:p w:rsidR="0047114E" w:rsidRPr="0047114E" w:rsidRDefault="0047114E" w:rsidP="0047114E">
            <w:r w:rsidRPr="0047114E">
              <w:t>11</w:t>
            </w:r>
          </w:p>
        </w:tc>
        <w:tc>
          <w:tcPr>
            <w:tcW w:w="2506" w:type="dxa"/>
          </w:tcPr>
          <w:p w:rsidR="0047114E" w:rsidRPr="0047114E" w:rsidRDefault="0047114E" w:rsidP="0047114E">
            <w:r w:rsidRPr="0047114E">
              <w:t>Панина Виктория</w:t>
            </w:r>
          </w:p>
        </w:tc>
        <w:tc>
          <w:tcPr>
            <w:tcW w:w="844" w:type="dxa"/>
          </w:tcPr>
          <w:p w:rsidR="0047114E" w:rsidRPr="0047114E" w:rsidRDefault="0047114E" w:rsidP="0047114E">
            <w:r w:rsidRPr="0047114E">
              <w:t>11</w:t>
            </w:r>
          </w:p>
        </w:tc>
        <w:tc>
          <w:tcPr>
            <w:tcW w:w="2182" w:type="dxa"/>
          </w:tcPr>
          <w:p w:rsidR="0047114E" w:rsidRPr="0047114E" w:rsidRDefault="0047114E" w:rsidP="0047114E">
            <w:r w:rsidRPr="0047114E">
              <w:t>Биология</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Горбачев А.В.</w:t>
            </w:r>
          </w:p>
        </w:tc>
      </w:tr>
      <w:tr w:rsidR="0047114E" w:rsidRPr="0047114E" w:rsidTr="0047114E">
        <w:tc>
          <w:tcPr>
            <w:tcW w:w="534" w:type="dxa"/>
          </w:tcPr>
          <w:p w:rsidR="0047114E" w:rsidRPr="0047114E" w:rsidRDefault="0047114E" w:rsidP="0047114E">
            <w:r w:rsidRPr="0047114E">
              <w:t>12</w:t>
            </w:r>
          </w:p>
        </w:tc>
        <w:tc>
          <w:tcPr>
            <w:tcW w:w="2506" w:type="dxa"/>
          </w:tcPr>
          <w:p w:rsidR="0047114E" w:rsidRPr="0047114E" w:rsidRDefault="0047114E" w:rsidP="0047114E">
            <w:r w:rsidRPr="0047114E">
              <w:t>Ростова Олеся</w:t>
            </w:r>
          </w:p>
        </w:tc>
        <w:tc>
          <w:tcPr>
            <w:tcW w:w="844" w:type="dxa"/>
          </w:tcPr>
          <w:p w:rsidR="0047114E" w:rsidRPr="0047114E" w:rsidRDefault="0047114E" w:rsidP="0047114E">
            <w:r w:rsidRPr="0047114E">
              <w:t>11</w:t>
            </w:r>
          </w:p>
        </w:tc>
        <w:tc>
          <w:tcPr>
            <w:tcW w:w="2182" w:type="dxa"/>
          </w:tcPr>
          <w:p w:rsidR="0047114E" w:rsidRPr="0047114E" w:rsidRDefault="0047114E" w:rsidP="0047114E">
            <w:r w:rsidRPr="0047114E">
              <w:t>Биология</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Горбачев А.В.</w:t>
            </w:r>
          </w:p>
        </w:tc>
      </w:tr>
      <w:tr w:rsidR="0047114E" w:rsidRPr="0047114E" w:rsidTr="0047114E">
        <w:tc>
          <w:tcPr>
            <w:tcW w:w="534" w:type="dxa"/>
          </w:tcPr>
          <w:p w:rsidR="0047114E" w:rsidRPr="0047114E" w:rsidRDefault="0047114E" w:rsidP="0047114E">
            <w:r w:rsidRPr="0047114E">
              <w:t>13</w:t>
            </w:r>
          </w:p>
        </w:tc>
        <w:tc>
          <w:tcPr>
            <w:tcW w:w="2506" w:type="dxa"/>
          </w:tcPr>
          <w:p w:rsidR="0047114E" w:rsidRPr="0047114E" w:rsidRDefault="0047114E" w:rsidP="0047114E">
            <w:r w:rsidRPr="0047114E">
              <w:t>Барцев Дмитрий</w:t>
            </w:r>
          </w:p>
        </w:tc>
        <w:tc>
          <w:tcPr>
            <w:tcW w:w="844" w:type="dxa"/>
          </w:tcPr>
          <w:p w:rsidR="0047114E" w:rsidRPr="0047114E" w:rsidRDefault="0047114E" w:rsidP="0047114E">
            <w:r w:rsidRPr="0047114E">
              <w:t>10</w:t>
            </w:r>
          </w:p>
        </w:tc>
        <w:tc>
          <w:tcPr>
            <w:tcW w:w="2182" w:type="dxa"/>
          </w:tcPr>
          <w:p w:rsidR="0047114E" w:rsidRPr="0047114E" w:rsidRDefault="0047114E" w:rsidP="0047114E">
            <w:r w:rsidRPr="0047114E">
              <w:t>Экология</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Горбачев А.В.</w:t>
            </w:r>
          </w:p>
        </w:tc>
      </w:tr>
      <w:tr w:rsidR="0047114E" w:rsidRPr="0047114E" w:rsidTr="0047114E">
        <w:tc>
          <w:tcPr>
            <w:tcW w:w="534" w:type="dxa"/>
          </w:tcPr>
          <w:p w:rsidR="0047114E" w:rsidRPr="0047114E" w:rsidRDefault="0047114E" w:rsidP="0047114E">
            <w:r w:rsidRPr="0047114E">
              <w:t>14</w:t>
            </w:r>
          </w:p>
        </w:tc>
        <w:tc>
          <w:tcPr>
            <w:tcW w:w="2506" w:type="dxa"/>
          </w:tcPr>
          <w:p w:rsidR="0047114E" w:rsidRPr="0047114E" w:rsidRDefault="0047114E" w:rsidP="0047114E">
            <w:r w:rsidRPr="0047114E">
              <w:t>Бустылова Екатерина</w:t>
            </w:r>
          </w:p>
        </w:tc>
        <w:tc>
          <w:tcPr>
            <w:tcW w:w="844" w:type="dxa"/>
          </w:tcPr>
          <w:p w:rsidR="0047114E" w:rsidRPr="0047114E" w:rsidRDefault="0047114E" w:rsidP="0047114E">
            <w:r w:rsidRPr="0047114E">
              <w:t>11</w:t>
            </w:r>
          </w:p>
        </w:tc>
        <w:tc>
          <w:tcPr>
            <w:tcW w:w="2182" w:type="dxa"/>
          </w:tcPr>
          <w:p w:rsidR="0047114E" w:rsidRPr="0047114E" w:rsidRDefault="0047114E" w:rsidP="0047114E">
            <w:r w:rsidRPr="0047114E">
              <w:t>Экология</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Горбачев А.В.</w:t>
            </w:r>
          </w:p>
        </w:tc>
      </w:tr>
      <w:tr w:rsidR="0047114E" w:rsidRPr="0047114E" w:rsidTr="0047114E">
        <w:tc>
          <w:tcPr>
            <w:tcW w:w="534" w:type="dxa"/>
          </w:tcPr>
          <w:p w:rsidR="0047114E" w:rsidRPr="0047114E" w:rsidRDefault="0047114E" w:rsidP="0047114E">
            <w:r w:rsidRPr="0047114E">
              <w:t>15</w:t>
            </w:r>
          </w:p>
        </w:tc>
        <w:tc>
          <w:tcPr>
            <w:tcW w:w="2506" w:type="dxa"/>
          </w:tcPr>
          <w:p w:rsidR="0047114E" w:rsidRPr="0047114E" w:rsidRDefault="0047114E" w:rsidP="0047114E">
            <w:r w:rsidRPr="0047114E">
              <w:t>Ишуткина Ирина</w:t>
            </w:r>
          </w:p>
        </w:tc>
        <w:tc>
          <w:tcPr>
            <w:tcW w:w="844" w:type="dxa"/>
          </w:tcPr>
          <w:p w:rsidR="0047114E" w:rsidRPr="0047114E" w:rsidRDefault="0047114E" w:rsidP="0047114E">
            <w:r w:rsidRPr="0047114E">
              <w:t>7</w:t>
            </w:r>
          </w:p>
        </w:tc>
        <w:tc>
          <w:tcPr>
            <w:tcW w:w="2182" w:type="dxa"/>
          </w:tcPr>
          <w:p w:rsidR="0047114E" w:rsidRPr="0047114E" w:rsidRDefault="0047114E" w:rsidP="0047114E">
            <w:r w:rsidRPr="0047114E">
              <w:t>Технология</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Доронина В.Ю.</w:t>
            </w:r>
          </w:p>
        </w:tc>
      </w:tr>
      <w:tr w:rsidR="0047114E" w:rsidRPr="0047114E" w:rsidTr="0047114E">
        <w:tc>
          <w:tcPr>
            <w:tcW w:w="534" w:type="dxa"/>
          </w:tcPr>
          <w:p w:rsidR="0047114E" w:rsidRPr="0047114E" w:rsidRDefault="0047114E" w:rsidP="0047114E">
            <w:r w:rsidRPr="0047114E">
              <w:t>16</w:t>
            </w:r>
          </w:p>
        </w:tc>
        <w:tc>
          <w:tcPr>
            <w:tcW w:w="2506" w:type="dxa"/>
          </w:tcPr>
          <w:p w:rsidR="0047114E" w:rsidRPr="0047114E" w:rsidRDefault="0047114E" w:rsidP="0047114E">
            <w:r w:rsidRPr="0047114E">
              <w:t>Пяткова Полина</w:t>
            </w:r>
          </w:p>
        </w:tc>
        <w:tc>
          <w:tcPr>
            <w:tcW w:w="844" w:type="dxa"/>
          </w:tcPr>
          <w:p w:rsidR="0047114E" w:rsidRPr="0047114E" w:rsidRDefault="0047114E" w:rsidP="0047114E">
            <w:r w:rsidRPr="0047114E">
              <w:t>7</w:t>
            </w:r>
          </w:p>
        </w:tc>
        <w:tc>
          <w:tcPr>
            <w:tcW w:w="2182" w:type="dxa"/>
          </w:tcPr>
          <w:p w:rsidR="0047114E" w:rsidRPr="0047114E" w:rsidRDefault="0047114E" w:rsidP="0047114E">
            <w:r w:rsidRPr="0047114E">
              <w:t>Технология</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Доронина В.Ю.</w:t>
            </w:r>
          </w:p>
        </w:tc>
      </w:tr>
      <w:tr w:rsidR="0047114E" w:rsidRPr="0047114E" w:rsidTr="0047114E">
        <w:tc>
          <w:tcPr>
            <w:tcW w:w="534" w:type="dxa"/>
          </w:tcPr>
          <w:p w:rsidR="0047114E" w:rsidRPr="0047114E" w:rsidRDefault="0047114E" w:rsidP="0047114E">
            <w:r w:rsidRPr="0047114E">
              <w:t>17</w:t>
            </w:r>
          </w:p>
        </w:tc>
        <w:tc>
          <w:tcPr>
            <w:tcW w:w="2506" w:type="dxa"/>
          </w:tcPr>
          <w:p w:rsidR="0047114E" w:rsidRPr="0047114E" w:rsidRDefault="0047114E" w:rsidP="0047114E">
            <w:pPr>
              <w:rPr>
                <w:b/>
              </w:rPr>
            </w:pPr>
            <w:r w:rsidRPr="0047114E">
              <w:rPr>
                <w:b/>
              </w:rPr>
              <w:t>Ермакова Анна</w:t>
            </w:r>
          </w:p>
        </w:tc>
        <w:tc>
          <w:tcPr>
            <w:tcW w:w="844" w:type="dxa"/>
          </w:tcPr>
          <w:p w:rsidR="0047114E" w:rsidRPr="0047114E" w:rsidRDefault="0047114E" w:rsidP="0047114E">
            <w:pPr>
              <w:rPr>
                <w:b/>
              </w:rPr>
            </w:pPr>
            <w:r w:rsidRPr="0047114E">
              <w:rPr>
                <w:b/>
              </w:rPr>
              <w:t>9</w:t>
            </w:r>
          </w:p>
        </w:tc>
        <w:tc>
          <w:tcPr>
            <w:tcW w:w="2182" w:type="dxa"/>
          </w:tcPr>
          <w:p w:rsidR="0047114E" w:rsidRPr="0047114E" w:rsidRDefault="0047114E" w:rsidP="0047114E">
            <w:pPr>
              <w:rPr>
                <w:b/>
              </w:rPr>
            </w:pPr>
            <w:r w:rsidRPr="0047114E">
              <w:rPr>
                <w:b/>
              </w:rPr>
              <w:t>Технология</w:t>
            </w:r>
          </w:p>
        </w:tc>
        <w:tc>
          <w:tcPr>
            <w:tcW w:w="1389" w:type="dxa"/>
          </w:tcPr>
          <w:p w:rsidR="0047114E" w:rsidRPr="0047114E" w:rsidRDefault="0047114E" w:rsidP="0047114E">
            <w:pPr>
              <w:rPr>
                <w:b/>
              </w:rPr>
            </w:pPr>
            <w:r w:rsidRPr="0047114E">
              <w:rPr>
                <w:b/>
              </w:rPr>
              <w:t>Победитель</w:t>
            </w:r>
          </w:p>
        </w:tc>
        <w:tc>
          <w:tcPr>
            <w:tcW w:w="2116" w:type="dxa"/>
          </w:tcPr>
          <w:p w:rsidR="0047114E" w:rsidRPr="0047114E" w:rsidRDefault="0047114E" w:rsidP="0047114E">
            <w:pPr>
              <w:rPr>
                <w:b/>
              </w:rPr>
            </w:pPr>
            <w:r w:rsidRPr="0047114E">
              <w:rPr>
                <w:b/>
              </w:rPr>
              <w:t>Доронина В.Ю.</w:t>
            </w:r>
          </w:p>
        </w:tc>
      </w:tr>
      <w:tr w:rsidR="0047114E" w:rsidRPr="0047114E" w:rsidTr="0047114E">
        <w:tc>
          <w:tcPr>
            <w:tcW w:w="534" w:type="dxa"/>
          </w:tcPr>
          <w:p w:rsidR="0047114E" w:rsidRPr="0047114E" w:rsidRDefault="0047114E" w:rsidP="0047114E">
            <w:r w:rsidRPr="0047114E">
              <w:t>18</w:t>
            </w:r>
          </w:p>
        </w:tc>
        <w:tc>
          <w:tcPr>
            <w:tcW w:w="2506" w:type="dxa"/>
          </w:tcPr>
          <w:p w:rsidR="0047114E" w:rsidRPr="0047114E" w:rsidRDefault="0047114E" w:rsidP="0047114E">
            <w:r w:rsidRPr="0047114E">
              <w:t>Савельева Эвелина</w:t>
            </w:r>
          </w:p>
        </w:tc>
        <w:tc>
          <w:tcPr>
            <w:tcW w:w="844" w:type="dxa"/>
          </w:tcPr>
          <w:p w:rsidR="0047114E" w:rsidRPr="0047114E" w:rsidRDefault="0047114E" w:rsidP="0047114E">
            <w:r w:rsidRPr="0047114E">
              <w:t>8</w:t>
            </w:r>
          </w:p>
        </w:tc>
        <w:tc>
          <w:tcPr>
            <w:tcW w:w="2182" w:type="dxa"/>
          </w:tcPr>
          <w:p w:rsidR="0047114E" w:rsidRPr="0047114E" w:rsidRDefault="0047114E" w:rsidP="0047114E">
            <w:r w:rsidRPr="0047114E">
              <w:t>Технология</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Афонина Н.В.</w:t>
            </w:r>
          </w:p>
        </w:tc>
      </w:tr>
      <w:tr w:rsidR="0047114E" w:rsidRPr="0047114E" w:rsidTr="0047114E">
        <w:tc>
          <w:tcPr>
            <w:tcW w:w="534" w:type="dxa"/>
          </w:tcPr>
          <w:p w:rsidR="0047114E" w:rsidRPr="0047114E" w:rsidRDefault="0047114E" w:rsidP="0047114E">
            <w:r w:rsidRPr="0047114E">
              <w:t>19</w:t>
            </w:r>
          </w:p>
        </w:tc>
        <w:tc>
          <w:tcPr>
            <w:tcW w:w="2506" w:type="dxa"/>
          </w:tcPr>
          <w:p w:rsidR="0047114E" w:rsidRPr="0047114E" w:rsidRDefault="0047114E" w:rsidP="0047114E">
            <w:r w:rsidRPr="0047114E">
              <w:t>Воронова Мария</w:t>
            </w:r>
          </w:p>
        </w:tc>
        <w:tc>
          <w:tcPr>
            <w:tcW w:w="844" w:type="dxa"/>
          </w:tcPr>
          <w:p w:rsidR="0047114E" w:rsidRPr="0047114E" w:rsidRDefault="0047114E" w:rsidP="0047114E">
            <w:r w:rsidRPr="0047114E">
              <w:t>9</w:t>
            </w:r>
          </w:p>
        </w:tc>
        <w:tc>
          <w:tcPr>
            <w:tcW w:w="2182" w:type="dxa"/>
          </w:tcPr>
          <w:p w:rsidR="0047114E" w:rsidRPr="0047114E" w:rsidRDefault="0047114E" w:rsidP="0047114E">
            <w:r w:rsidRPr="0047114E">
              <w:t>География</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Сейдгазова О.А.</w:t>
            </w:r>
          </w:p>
        </w:tc>
      </w:tr>
      <w:tr w:rsidR="0047114E" w:rsidRPr="0047114E" w:rsidTr="0047114E">
        <w:tc>
          <w:tcPr>
            <w:tcW w:w="534" w:type="dxa"/>
          </w:tcPr>
          <w:p w:rsidR="0047114E" w:rsidRPr="0047114E" w:rsidRDefault="0047114E" w:rsidP="0047114E">
            <w:r w:rsidRPr="0047114E">
              <w:t>20</w:t>
            </w:r>
          </w:p>
        </w:tc>
        <w:tc>
          <w:tcPr>
            <w:tcW w:w="2506" w:type="dxa"/>
          </w:tcPr>
          <w:p w:rsidR="0047114E" w:rsidRPr="0047114E" w:rsidRDefault="0047114E" w:rsidP="0047114E">
            <w:r w:rsidRPr="0047114E">
              <w:t>Шилова Юлия</w:t>
            </w:r>
          </w:p>
        </w:tc>
        <w:tc>
          <w:tcPr>
            <w:tcW w:w="844" w:type="dxa"/>
          </w:tcPr>
          <w:p w:rsidR="0047114E" w:rsidRPr="0047114E" w:rsidRDefault="0047114E" w:rsidP="0047114E">
            <w:r w:rsidRPr="0047114E">
              <w:t>10</w:t>
            </w:r>
          </w:p>
        </w:tc>
        <w:tc>
          <w:tcPr>
            <w:tcW w:w="2182" w:type="dxa"/>
          </w:tcPr>
          <w:p w:rsidR="0047114E" w:rsidRPr="0047114E" w:rsidRDefault="0047114E" w:rsidP="0047114E">
            <w:r w:rsidRPr="0047114E">
              <w:t>Физическая культура</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Сидорова Л.С.</w:t>
            </w:r>
          </w:p>
        </w:tc>
      </w:tr>
      <w:tr w:rsidR="0047114E" w:rsidRPr="0047114E" w:rsidTr="0047114E">
        <w:tc>
          <w:tcPr>
            <w:tcW w:w="534" w:type="dxa"/>
          </w:tcPr>
          <w:p w:rsidR="0047114E" w:rsidRPr="0047114E" w:rsidRDefault="0047114E" w:rsidP="0047114E">
            <w:r w:rsidRPr="0047114E">
              <w:t>21</w:t>
            </w:r>
          </w:p>
        </w:tc>
        <w:tc>
          <w:tcPr>
            <w:tcW w:w="2506" w:type="dxa"/>
          </w:tcPr>
          <w:p w:rsidR="0047114E" w:rsidRPr="0047114E" w:rsidRDefault="0047114E" w:rsidP="0047114E">
            <w:r w:rsidRPr="0047114E">
              <w:t>Сыров Михаил</w:t>
            </w:r>
          </w:p>
        </w:tc>
        <w:tc>
          <w:tcPr>
            <w:tcW w:w="844" w:type="dxa"/>
          </w:tcPr>
          <w:p w:rsidR="0047114E" w:rsidRPr="0047114E" w:rsidRDefault="0047114E" w:rsidP="0047114E">
            <w:r w:rsidRPr="0047114E">
              <w:t>10</w:t>
            </w:r>
          </w:p>
        </w:tc>
        <w:tc>
          <w:tcPr>
            <w:tcW w:w="2182" w:type="dxa"/>
          </w:tcPr>
          <w:p w:rsidR="0047114E" w:rsidRPr="0047114E" w:rsidRDefault="0047114E" w:rsidP="0047114E">
            <w:r w:rsidRPr="0047114E">
              <w:t>Физическая культура</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Власов А..Ю.</w:t>
            </w:r>
          </w:p>
        </w:tc>
      </w:tr>
      <w:tr w:rsidR="0047114E" w:rsidRPr="0047114E" w:rsidTr="0047114E">
        <w:tc>
          <w:tcPr>
            <w:tcW w:w="534" w:type="dxa"/>
          </w:tcPr>
          <w:p w:rsidR="0047114E" w:rsidRPr="0047114E" w:rsidRDefault="0047114E" w:rsidP="0047114E">
            <w:r w:rsidRPr="0047114E">
              <w:t>22</w:t>
            </w:r>
          </w:p>
        </w:tc>
        <w:tc>
          <w:tcPr>
            <w:tcW w:w="2506" w:type="dxa"/>
          </w:tcPr>
          <w:p w:rsidR="0047114E" w:rsidRPr="0047114E" w:rsidRDefault="0047114E" w:rsidP="0047114E">
            <w:r w:rsidRPr="0047114E">
              <w:t>Алиева Виктория</w:t>
            </w:r>
          </w:p>
        </w:tc>
        <w:tc>
          <w:tcPr>
            <w:tcW w:w="844" w:type="dxa"/>
          </w:tcPr>
          <w:p w:rsidR="0047114E" w:rsidRPr="0047114E" w:rsidRDefault="0047114E" w:rsidP="0047114E">
            <w:r w:rsidRPr="0047114E">
              <w:t>7</w:t>
            </w:r>
          </w:p>
        </w:tc>
        <w:tc>
          <w:tcPr>
            <w:tcW w:w="2182" w:type="dxa"/>
          </w:tcPr>
          <w:p w:rsidR="0047114E" w:rsidRPr="0047114E" w:rsidRDefault="0047114E" w:rsidP="0047114E">
            <w:r w:rsidRPr="0047114E">
              <w:t>История</w:t>
            </w:r>
          </w:p>
        </w:tc>
        <w:tc>
          <w:tcPr>
            <w:tcW w:w="1389" w:type="dxa"/>
          </w:tcPr>
          <w:p w:rsidR="0047114E" w:rsidRPr="0047114E" w:rsidRDefault="0047114E" w:rsidP="0047114E">
            <w:r w:rsidRPr="0047114E">
              <w:t>Призер</w:t>
            </w:r>
          </w:p>
        </w:tc>
        <w:tc>
          <w:tcPr>
            <w:tcW w:w="2116" w:type="dxa"/>
          </w:tcPr>
          <w:p w:rsidR="0047114E" w:rsidRPr="0047114E" w:rsidRDefault="0047114E" w:rsidP="0047114E">
            <w:r w:rsidRPr="0047114E">
              <w:t>Дудникова Н.К.</w:t>
            </w:r>
          </w:p>
        </w:tc>
      </w:tr>
    </w:tbl>
    <w:p w:rsidR="0047114E" w:rsidRPr="0047114E" w:rsidRDefault="0047114E" w:rsidP="0047114E">
      <w:pPr>
        <w:rPr>
          <w:b/>
        </w:rPr>
      </w:pPr>
    </w:p>
    <w:p w:rsidR="0047114E" w:rsidRPr="0047114E" w:rsidRDefault="0047114E" w:rsidP="0047114E">
      <w:pPr>
        <w:pStyle w:val="af7"/>
        <w:jc w:val="center"/>
        <w:rPr>
          <w:rFonts w:ascii="Times New Roman" w:hAnsi="Times New Roman"/>
          <w:b/>
          <w:sz w:val="24"/>
        </w:rPr>
      </w:pPr>
      <w:r w:rsidRPr="0047114E">
        <w:rPr>
          <w:rFonts w:ascii="Times New Roman" w:hAnsi="Times New Roman"/>
          <w:b/>
          <w:sz w:val="24"/>
        </w:rPr>
        <w:t xml:space="preserve">Результаты участия городской олимпиады школьников   </w:t>
      </w:r>
    </w:p>
    <w:p w:rsidR="0047114E" w:rsidRPr="0047114E" w:rsidRDefault="0047114E" w:rsidP="0047114E">
      <w:pPr>
        <w:pStyle w:val="af7"/>
        <w:jc w:val="center"/>
        <w:rPr>
          <w:rFonts w:ascii="Times New Roman" w:hAnsi="Times New Roman"/>
          <w:b/>
          <w:sz w:val="24"/>
        </w:rPr>
      </w:pPr>
      <w:r w:rsidRPr="0047114E">
        <w:rPr>
          <w:rFonts w:ascii="Times New Roman" w:hAnsi="Times New Roman"/>
          <w:b/>
          <w:sz w:val="24"/>
        </w:rPr>
        <w:t>среди учащихся 4-х классов.</w:t>
      </w:r>
    </w:p>
    <w:p w:rsidR="0047114E" w:rsidRPr="0047114E" w:rsidRDefault="0047114E" w:rsidP="0047114E">
      <w:pPr>
        <w:pStyle w:val="af7"/>
        <w:jc w:val="center"/>
        <w:rPr>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687"/>
        <w:gridCol w:w="909"/>
        <w:gridCol w:w="1843"/>
        <w:gridCol w:w="1984"/>
        <w:gridCol w:w="2268"/>
      </w:tblGrid>
      <w:tr w:rsidR="0047114E" w:rsidRPr="0047114E" w:rsidTr="0047114E">
        <w:trPr>
          <w:trHeight w:val="326"/>
        </w:trPr>
        <w:tc>
          <w:tcPr>
            <w:tcW w:w="941" w:type="dxa"/>
            <w:vMerge w:val="restart"/>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 п/п</w:t>
            </w:r>
          </w:p>
        </w:tc>
        <w:tc>
          <w:tcPr>
            <w:tcW w:w="2687" w:type="dxa"/>
            <w:vMerge w:val="restart"/>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ФИ</w:t>
            </w:r>
          </w:p>
        </w:tc>
        <w:tc>
          <w:tcPr>
            <w:tcW w:w="909" w:type="dxa"/>
            <w:vMerge w:val="restart"/>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Класс</w:t>
            </w:r>
          </w:p>
        </w:tc>
        <w:tc>
          <w:tcPr>
            <w:tcW w:w="3827"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Предмет</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Учитель</w:t>
            </w:r>
          </w:p>
        </w:tc>
      </w:tr>
      <w:tr w:rsidR="0047114E" w:rsidRPr="0047114E" w:rsidTr="0047114E">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rPr>
                <w:b/>
                <w:lang w:eastAsia="en-US"/>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Русский язык</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rPr>
                <w:b/>
                <w:lang w:eastAsia="en-US"/>
              </w:rPr>
            </w:pPr>
          </w:p>
        </w:tc>
      </w:tr>
      <w:tr w:rsidR="0047114E" w:rsidRPr="0047114E" w:rsidTr="0047114E">
        <w:trPr>
          <w:trHeight w:val="309"/>
        </w:trPr>
        <w:tc>
          <w:tcPr>
            <w:tcW w:w="9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268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Волкова Елизавета</w:t>
            </w:r>
          </w:p>
        </w:tc>
        <w:tc>
          <w:tcPr>
            <w:tcW w:w="9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 «В»</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призер</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Мартыненко И.А.</w:t>
            </w:r>
          </w:p>
        </w:tc>
      </w:tr>
      <w:tr w:rsidR="0047114E" w:rsidRPr="0047114E" w:rsidTr="0047114E">
        <w:trPr>
          <w:trHeight w:val="309"/>
        </w:trPr>
        <w:tc>
          <w:tcPr>
            <w:tcW w:w="9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268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Вихрова Софья</w:t>
            </w:r>
          </w:p>
        </w:tc>
        <w:tc>
          <w:tcPr>
            <w:tcW w:w="9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 «Б»</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призер</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Труевцева Н.Г.</w:t>
            </w:r>
          </w:p>
        </w:tc>
      </w:tr>
      <w:tr w:rsidR="0047114E" w:rsidRPr="0047114E" w:rsidTr="0047114E">
        <w:trPr>
          <w:trHeight w:val="309"/>
        </w:trPr>
        <w:tc>
          <w:tcPr>
            <w:tcW w:w="9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268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Брусенцова Ульяна</w:t>
            </w:r>
          </w:p>
        </w:tc>
        <w:tc>
          <w:tcPr>
            <w:tcW w:w="9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 «Б»</w:t>
            </w:r>
          </w:p>
        </w:tc>
        <w:tc>
          <w:tcPr>
            <w:tcW w:w="18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призер</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Труевцева Н.Г.</w:t>
            </w:r>
          </w:p>
        </w:tc>
      </w:tr>
      <w:tr w:rsidR="0047114E" w:rsidRPr="0047114E" w:rsidTr="0047114E">
        <w:trPr>
          <w:trHeight w:val="309"/>
        </w:trPr>
        <w:tc>
          <w:tcPr>
            <w:tcW w:w="9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w:t>
            </w:r>
          </w:p>
        </w:tc>
        <w:tc>
          <w:tcPr>
            <w:tcW w:w="268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Синельникова Алена</w:t>
            </w:r>
          </w:p>
        </w:tc>
        <w:tc>
          <w:tcPr>
            <w:tcW w:w="9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 «Е»</w:t>
            </w:r>
          </w:p>
        </w:tc>
        <w:tc>
          <w:tcPr>
            <w:tcW w:w="18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b/>
                <w:lang w:eastAsia="en-US"/>
              </w:rPr>
            </w:pPr>
            <w:r w:rsidRPr="0047114E">
              <w:rPr>
                <w:b/>
                <w:lang w:eastAsia="en-US"/>
              </w:rPr>
              <w:t xml:space="preserve">         призер</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Орешникова Л.В.</w:t>
            </w:r>
          </w:p>
        </w:tc>
      </w:tr>
      <w:tr w:rsidR="0047114E" w:rsidRPr="0047114E" w:rsidTr="0047114E">
        <w:trPr>
          <w:trHeight w:val="309"/>
        </w:trPr>
        <w:tc>
          <w:tcPr>
            <w:tcW w:w="9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w:t>
            </w:r>
          </w:p>
        </w:tc>
        <w:tc>
          <w:tcPr>
            <w:tcW w:w="268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Лапина Яна</w:t>
            </w:r>
          </w:p>
        </w:tc>
        <w:tc>
          <w:tcPr>
            <w:tcW w:w="9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 «Б»</w:t>
            </w:r>
          </w:p>
        </w:tc>
        <w:tc>
          <w:tcPr>
            <w:tcW w:w="18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b/>
                <w:lang w:eastAsia="en-US"/>
              </w:rPr>
              <w:t xml:space="preserve">      </w:t>
            </w:r>
            <w:r w:rsidRPr="0047114E">
              <w:rPr>
                <w:lang w:eastAsia="en-US"/>
              </w:rPr>
              <w:t xml:space="preserve"> участник</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Труевцева Н.Г.</w:t>
            </w:r>
          </w:p>
        </w:tc>
      </w:tr>
      <w:tr w:rsidR="0047114E" w:rsidRPr="0047114E" w:rsidTr="0047114E">
        <w:trPr>
          <w:trHeight w:val="309"/>
        </w:trPr>
        <w:tc>
          <w:tcPr>
            <w:tcW w:w="9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w:t>
            </w:r>
          </w:p>
        </w:tc>
        <w:tc>
          <w:tcPr>
            <w:tcW w:w="268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Макшанов Михаил</w:t>
            </w:r>
          </w:p>
        </w:tc>
        <w:tc>
          <w:tcPr>
            <w:tcW w:w="9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 «А»</w:t>
            </w:r>
          </w:p>
        </w:tc>
        <w:tc>
          <w:tcPr>
            <w:tcW w:w="18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призер</w:t>
            </w:r>
          </w:p>
        </w:tc>
        <w:tc>
          <w:tcPr>
            <w:tcW w:w="198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Алехина Л.В.</w:t>
            </w:r>
          </w:p>
        </w:tc>
      </w:tr>
      <w:tr w:rsidR="0047114E" w:rsidRPr="0047114E" w:rsidTr="0047114E">
        <w:trPr>
          <w:trHeight w:val="309"/>
        </w:trPr>
        <w:tc>
          <w:tcPr>
            <w:tcW w:w="9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7</w:t>
            </w:r>
          </w:p>
        </w:tc>
        <w:tc>
          <w:tcPr>
            <w:tcW w:w="268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Шалабай Никита</w:t>
            </w:r>
          </w:p>
        </w:tc>
        <w:tc>
          <w:tcPr>
            <w:tcW w:w="9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 «Е»</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призер</w:t>
            </w:r>
          </w:p>
        </w:tc>
        <w:tc>
          <w:tcPr>
            <w:tcW w:w="198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Орешникова Л.В.</w:t>
            </w:r>
          </w:p>
        </w:tc>
      </w:tr>
      <w:tr w:rsidR="0047114E" w:rsidRPr="0047114E" w:rsidTr="0047114E">
        <w:trPr>
          <w:trHeight w:val="309"/>
        </w:trPr>
        <w:tc>
          <w:tcPr>
            <w:tcW w:w="9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8</w:t>
            </w:r>
          </w:p>
        </w:tc>
        <w:tc>
          <w:tcPr>
            <w:tcW w:w="268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Симаков Максим</w:t>
            </w:r>
          </w:p>
        </w:tc>
        <w:tc>
          <w:tcPr>
            <w:tcW w:w="9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 «А»</w:t>
            </w:r>
          </w:p>
        </w:tc>
        <w:tc>
          <w:tcPr>
            <w:tcW w:w="18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участник</w:t>
            </w:r>
          </w:p>
        </w:tc>
        <w:tc>
          <w:tcPr>
            <w:tcW w:w="1984"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Алехина Л.В.</w:t>
            </w:r>
          </w:p>
        </w:tc>
      </w:tr>
      <w:tr w:rsidR="0047114E" w:rsidRPr="0047114E" w:rsidTr="0047114E">
        <w:trPr>
          <w:trHeight w:val="309"/>
        </w:trPr>
        <w:tc>
          <w:tcPr>
            <w:tcW w:w="94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w:t>
            </w:r>
          </w:p>
        </w:tc>
        <w:tc>
          <w:tcPr>
            <w:tcW w:w="268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Неловко Игорь</w:t>
            </w:r>
          </w:p>
        </w:tc>
        <w:tc>
          <w:tcPr>
            <w:tcW w:w="90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 «Б»</w:t>
            </w:r>
          </w:p>
        </w:tc>
        <w:tc>
          <w:tcPr>
            <w:tcW w:w="1843"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Труевцева Н.Г.</w:t>
            </w:r>
          </w:p>
        </w:tc>
      </w:tr>
      <w:tr w:rsidR="0047114E" w:rsidRPr="0047114E" w:rsidTr="0047114E">
        <w:trPr>
          <w:trHeight w:val="309"/>
        </w:trPr>
        <w:tc>
          <w:tcPr>
            <w:tcW w:w="941"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p>
        </w:tc>
        <w:tc>
          <w:tcPr>
            <w:tcW w:w="268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Всего</w:t>
            </w:r>
          </w:p>
        </w:tc>
        <w:tc>
          <w:tcPr>
            <w:tcW w:w="90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14E" w:rsidRPr="0047114E" w:rsidRDefault="0047114E" w:rsidP="0047114E">
            <w:pPr>
              <w:jc w:val="center"/>
              <w:rPr>
                <w:b/>
                <w:lang w:eastAsia="en-US"/>
              </w:rPr>
            </w:pPr>
            <w:r w:rsidRPr="0047114E">
              <w:rPr>
                <w:b/>
                <w:lang w:eastAsia="en-US"/>
              </w:rPr>
              <w:t>5 участников из них 2 призера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14E" w:rsidRPr="0047114E" w:rsidRDefault="0047114E" w:rsidP="0047114E">
            <w:pPr>
              <w:jc w:val="center"/>
              <w:rPr>
                <w:b/>
                <w:lang w:eastAsia="en-US"/>
              </w:rPr>
            </w:pPr>
            <w:r w:rsidRPr="0047114E">
              <w:rPr>
                <w:b/>
                <w:lang w:eastAsia="en-US"/>
              </w:rPr>
              <w:t>5 участников</w:t>
            </w:r>
          </w:p>
          <w:p w:rsidR="0047114E" w:rsidRPr="0047114E" w:rsidRDefault="0047114E" w:rsidP="0047114E">
            <w:pPr>
              <w:jc w:val="center"/>
              <w:rPr>
                <w:b/>
                <w:lang w:eastAsia="en-US"/>
              </w:rPr>
            </w:pPr>
            <w:r w:rsidRPr="0047114E">
              <w:rPr>
                <w:b/>
                <w:lang w:eastAsia="en-US"/>
              </w:rPr>
              <w:t>из них 4 призера</w:t>
            </w:r>
          </w:p>
        </w:tc>
        <w:tc>
          <w:tcPr>
            <w:tcW w:w="226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p>
        </w:tc>
      </w:tr>
    </w:tbl>
    <w:p w:rsidR="0047114E" w:rsidRPr="0047114E" w:rsidRDefault="0047114E" w:rsidP="0047114E">
      <w:pPr>
        <w:rPr>
          <w:b/>
        </w:rPr>
      </w:pPr>
      <w:r w:rsidRPr="0047114E">
        <w:rPr>
          <w:b/>
        </w:rPr>
        <w:t xml:space="preserve"> </w:t>
      </w:r>
    </w:p>
    <w:p w:rsidR="0047114E" w:rsidRPr="0047114E" w:rsidRDefault="0047114E" w:rsidP="0047114E">
      <w:pPr>
        <w:ind w:firstLine="708"/>
        <w:jc w:val="both"/>
      </w:pPr>
      <w:r w:rsidRPr="0047114E">
        <w:t xml:space="preserve">В 2019/2020 учебном году учащиеся 4-х классов приняли участие в городской олимпиаде. Всего 10 участий (в 2018/2019 уч. году 27, в 2017/2018 уч. году 37) из них по математике – 5 участников (в 2018/2019 уч. году 14, в 2017/2018 уч. году 13), по русскому языку – 5 участников (в 2018/2019 уч. году 13, в 2019/2020 уч. году 24). </w:t>
      </w:r>
    </w:p>
    <w:p w:rsidR="0047114E" w:rsidRPr="0047114E" w:rsidRDefault="0047114E" w:rsidP="0047114E">
      <w:pPr>
        <w:pStyle w:val="af5"/>
        <w:ind w:left="1428"/>
        <w:rPr>
          <w:b/>
        </w:rPr>
      </w:pPr>
    </w:p>
    <w:p w:rsidR="0047114E" w:rsidRPr="0047114E" w:rsidRDefault="0047114E" w:rsidP="0047114E">
      <w:pPr>
        <w:pStyle w:val="af5"/>
        <w:ind w:left="1428"/>
        <w:rPr>
          <w:b/>
        </w:rPr>
      </w:pPr>
    </w:p>
    <w:p w:rsidR="0047114E" w:rsidRPr="0047114E" w:rsidRDefault="0047114E" w:rsidP="0047114E">
      <w:pPr>
        <w:pStyle w:val="af5"/>
        <w:ind w:left="1428"/>
        <w:rPr>
          <w:b/>
        </w:rPr>
      </w:pPr>
    </w:p>
    <w:p w:rsidR="0047114E" w:rsidRPr="0047114E" w:rsidRDefault="0047114E" w:rsidP="0047114E">
      <w:pPr>
        <w:pStyle w:val="af5"/>
        <w:ind w:left="1428"/>
        <w:rPr>
          <w:b/>
        </w:rPr>
      </w:pPr>
    </w:p>
    <w:p w:rsidR="0047114E" w:rsidRPr="0047114E" w:rsidRDefault="0047114E" w:rsidP="0047114E">
      <w:pPr>
        <w:pStyle w:val="af5"/>
        <w:ind w:left="1428"/>
        <w:rPr>
          <w:b/>
        </w:rPr>
      </w:pPr>
    </w:p>
    <w:p w:rsidR="0047114E" w:rsidRPr="0047114E" w:rsidRDefault="0047114E" w:rsidP="0047114E">
      <w:pPr>
        <w:pStyle w:val="af5"/>
        <w:ind w:left="1428"/>
        <w:rPr>
          <w:b/>
        </w:rPr>
      </w:pPr>
    </w:p>
    <w:p w:rsidR="0047114E" w:rsidRPr="0047114E" w:rsidRDefault="0047114E" w:rsidP="0047114E">
      <w:pPr>
        <w:pStyle w:val="af5"/>
        <w:ind w:left="1428"/>
        <w:rPr>
          <w:b/>
        </w:rPr>
      </w:pPr>
    </w:p>
    <w:p w:rsidR="0047114E" w:rsidRPr="0047114E" w:rsidRDefault="0047114E" w:rsidP="0047114E">
      <w:pPr>
        <w:pStyle w:val="af5"/>
        <w:ind w:left="1428"/>
        <w:rPr>
          <w:b/>
        </w:rPr>
      </w:pPr>
    </w:p>
    <w:p w:rsidR="0047114E" w:rsidRPr="0047114E" w:rsidRDefault="0047114E" w:rsidP="0047114E">
      <w:pPr>
        <w:pStyle w:val="af5"/>
        <w:ind w:left="1428"/>
        <w:rPr>
          <w:b/>
        </w:rPr>
      </w:pPr>
    </w:p>
    <w:p w:rsidR="0047114E" w:rsidRPr="0047114E" w:rsidRDefault="0047114E" w:rsidP="0047114E">
      <w:pPr>
        <w:pStyle w:val="af5"/>
        <w:ind w:left="1428"/>
        <w:rPr>
          <w:b/>
        </w:rPr>
      </w:pPr>
    </w:p>
    <w:p w:rsidR="0047114E" w:rsidRPr="0047114E" w:rsidRDefault="0047114E" w:rsidP="0047114E">
      <w:pPr>
        <w:pStyle w:val="af5"/>
        <w:ind w:left="1428"/>
        <w:rPr>
          <w:b/>
        </w:rPr>
      </w:pPr>
    </w:p>
    <w:p w:rsidR="0047114E" w:rsidRPr="0047114E" w:rsidRDefault="0047114E" w:rsidP="0047114E">
      <w:pPr>
        <w:pStyle w:val="af5"/>
        <w:ind w:left="1428"/>
        <w:rPr>
          <w:rFonts w:ascii="Times New Roman" w:hAnsi="Times New Roman"/>
          <w:b/>
          <w:sz w:val="24"/>
        </w:rPr>
      </w:pPr>
      <w:r w:rsidRPr="0047114E">
        <w:rPr>
          <w:rFonts w:ascii="Times New Roman" w:hAnsi="Times New Roman"/>
          <w:b/>
          <w:sz w:val="24"/>
        </w:rPr>
        <w:t>Количественный анализ участников городской олимпиады школьников среди учащихся 4-х классов за последние три года.</w:t>
      </w:r>
    </w:p>
    <w:p w:rsidR="0047114E" w:rsidRPr="0047114E" w:rsidRDefault="0047114E" w:rsidP="0047114E">
      <w:pPr>
        <w:pStyle w:val="af5"/>
        <w:ind w:left="1428"/>
        <w:rPr>
          <w:b/>
        </w:rPr>
      </w:pPr>
    </w:p>
    <w:p w:rsidR="0047114E" w:rsidRPr="0047114E" w:rsidRDefault="0047114E" w:rsidP="0047114E">
      <w:pPr>
        <w:jc w:val="both"/>
      </w:pPr>
      <w:r w:rsidRPr="0047114E">
        <w:rPr>
          <w:noProof/>
        </w:rPr>
        <w:drawing>
          <wp:inline distT="0" distB="0" distL="0" distR="0" wp14:anchorId="3E0DB1DE" wp14:editId="2E6D6CFD">
            <wp:extent cx="5772150" cy="2419350"/>
            <wp:effectExtent l="19050" t="0" r="19050" b="0"/>
            <wp:docPr id="18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47114E" w:rsidRPr="0047114E" w:rsidRDefault="0047114E" w:rsidP="0047114E">
      <w:pPr>
        <w:rPr>
          <w:b/>
        </w:rPr>
      </w:pPr>
    </w:p>
    <w:p w:rsidR="0047114E" w:rsidRPr="0047114E" w:rsidRDefault="0047114E" w:rsidP="0047114E">
      <w:pPr>
        <w:ind w:firstLine="708"/>
        <w:jc w:val="both"/>
      </w:pPr>
      <w:r w:rsidRPr="0047114E">
        <w:t>Наблюдается динамика сокращения количества участников и участий. За последние три года количество участий сократилось на 27, а количество участников на 21 чел.</w:t>
      </w:r>
    </w:p>
    <w:p w:rsidR="0047114E" w:rsidRPr="0047114E" w:rsidRDefault="0047114E" w:rsidP="000C52DA">
      <w:pPr>
        <w:pStyle w:val="af5"/>
        <w:numPr>
          <w:ilvl w:val="0"/>
          <w:numId w:val="77"/>
        </w:numPr>
        <w:spacing w:line="240" w:lineRule="auto"/>
        <w:jc w:val="both"/>
        <w:rPr>
          <w:rFonts w:ascii="Times New Roman" w:hAnsi="Times New Roman"/>
          <w:sz w:val="24"/>
        </w:rPr>
      </w:pPr>
      <w:r w:rsidRPr="0047114E">
        <w:rPr>
          <w:rFonts w:ascii="Times New Roman" w:hAnsi="Times New Roman"/>
          <w:sz w:val="24"/>
        </w:rPr>
        <w:t>2017/2018 учебный год – 30 участников, 37 участий;</w:t>
      </w:r>
    </w:p>
    <w:p w:rsidR="0047114E" w:rsidRPr="0047114E" w:rsidRDefault="0047114E" w:rsidP="000C52DA">
      <w:pPr>
        <w:pStyle w:val="af5"/>
        <w:numPr>
          <w:ilvl w:val="0"/>
          <w:numId w:val="77"/>
        </w:numPr>
        <w:spacing w:line="240" w:lineRule="auto"/>
        <w:jc w:val="both"/>
        <w:rPr>
          <w:rFonts w:ascii="Times New Roman" w:hAnsi="Times New Roman"/>
          <w:sz w:val="24"/>
        </w:rPr>
      </w:pPr>
      <w:r w:rsidRPr="0047114E">
        <w:rPr>
          <w:rFonts w:ascii="Times New Roman" w:hAnsi="Times New Roman"/>
          <w:sz w:val="24"/>
        </w:rPr>
        <w:t>2018/2019 учебный год – 22 участника, 27 участий;</w:t>
      </w:r>
    </w:p>
    <w:p w:rsidR="0047114E" w:rsidRPr="0047114E" w:rsidRDefault="0047114E" w:rsidP="000C52DA">
      <w:pPr>
        <w:pStyle w:val="af5"/>
        <w:numPr>
          <w:ilvl w:val="0"/>
          <w:numId w:val="77"/>
        </w:numPr>
        <w:spacing w:line="240" w:lineRule="auto"/>
        <w:jc w:val="both"/>
        <w:rPr>
          <w:rFonts w:ascii="Times New Roman" w:hAnsi="Times New Roman"/>
          <w:sz w:val="24"/>
        </w:rPr>
      </w:pPr>
      <w:r w:rsidRPr="0047114E">
        <w:rPr>
          <w:rFonts w:ascii="Times New Roman" w:hAnsi="Times New Roman"/>
          <w:sz w:val="24"/>
        </w:rPr>
        <w:t>2019/2020 учебный год – 9 участников, 10 участий.</w:t>
      </w:r>
    </w:p>
    <w:p w:rsidR="0047114E" w:rsidRPr="0047114E" w:rsidRDefault="0047114E" w:rsidP="0047114E">
      <w:pPr>
        <w:rPr>
          <w:b/>
        </w:rPr>
      </w:pPr>
    </w:p>
    <w:p w:rsidR="0047114E" w:rsidRPr="0047114E" w:rsidRDefault="0047114E" w:rsidP="0047114E">
      <w:pPr>
        <w:jc w:val="center"/>
        <w:rPr>
          <w:b/>
        </w:rPr>
      </w:pPr>
      <w:r w:rsidRPr="0047114E">
        <w:rPr>
          <w:b/>
        </w:rPr>
        <w:t>Сравнительный анализ результатов участия обучающихся 4-х классов в городской олимпиаде за последние четыре года.</w:t>
      </w:r>
    </w:p>
    <w:p w:rsidR="0047114E" w:rsidRPr="0047114E" w:rsidRDefault="0047114E" w:rsidP="0047114E">
      <w:pPr>
        <w:jc w:val="center"/>
        <w:rPr>
          <w:b/>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23"/>
        <w:gridCol w:w="13"/>
        <w:gridCol w:w="1127"/>
        <w:gridCol w:w="1138"/>
        <w:gridCol w:w="18"/>
        <w:gridCol w:w="59"/>
        <w:gridCol w:w="1065"/>
        <w:gridCol w:w="1126"/>
        <w:gridCol w:w="44"/>
        <w:gridCol w:w="1091"/>
        <w:gridCol w:w="1133"/>
        <w:gridCol w:w="22"/>
        <w:gridCol w:w="1109"/>
      </w:tblGrid>
      <w:tr w:rsidR="0047114E" w:rsidRPr="0047114E" w:rsidTr="0047114E">
        <w:trPr>
          <w:trHeight w:val="870"/>
        </w:trPr>
        <w:tc>
          <w:tcPr>
            <w:tcW w:w="1417" w:type="dxa"/>
            <w:vMerge w:val="restart"/>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Учебный год</w:t>
            </w:r>
          </w:p>
        </w:tc>
        <w:tc>
          <w:tcPr>
            <w:tcW w:w="2263" w:type="dxa"/>
            <w:gridSpan w:val="3"/>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Количество участников</w:t>
            </w:r>
          </w:p>
          <w:p w:rsidR="0047114E" w:rsidRPr="0047114E" w:rsidRDefault="0047114E" w:rsidP="0047114E">
            <w:pPr>
              <w:jc w:val="center"/>
              <w:rPr>
                <w:lang w:eastAsia="en-US"/>
              </w:rPr>
            </w:pPr>
          </w:p>
        </w:tc>
        <w:tc>
          <w:tcPr>
            <w:tcW w:w="2280" w:type="dxa"/>
            <w:gridSpan w:val="4"/>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Количество победителей</w:t>
            </w:r>
          </w:p>
        </w:tc>
        <w:tc>
          <w:tcPr>
            <w:tcW w:w="2261"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Количество призеров</w:t>
            </w:r>
          </w:p>
        </w:tc>
        <w:tc>
          <w:tcPr>
            <w:tcW w:w="2264"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i/>
                <w:lang w:eastAsia="en-US"/>
              </w:rPr>
              <w:t>Доля призеров и победителей от числа участников</w:t>
            </w:r>
          </w:p>
        </w:tc>
      </w:tr>
      <w:tr w:rsidR="0047114E" w:rsidRPr="0047114E" w:rsidTr="0047114E">
        <w:trPr>
          <w:trHeight w:val="51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rPr>
                <w:lang w:eastAsia="en-US"/>
              </w:rPr>
            </w:pPr>
          </w:p>
        </w:tc>
        <w:tc>
          <w:tcPr>
            <w:tcW w:w="1136"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Мат-ка</w:t>
            </w:r>
          </w:p>
        </w:tc>
        <w:tc>
          <w:tcPr>
            <w:tcW w:w="112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Рус.язык</w:t>
            </w:r>
          </w:p>
        </w:tc>
        <w:tc>
          <w:tcPr>
            <w:tcW w:w="113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Мат-ка</w:t>
            </w:r>
          </w:p>
        </w:tc>
        <w:tc>
          <w:tcPr>
            <w:tcW w:w="1142"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Рус.язык</w:t>
            </w:r>
          </w:p>
        </w:tc>
        <w:tc>
          <w:tcPr>
            <w:tcW w:w="1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Мат-ка</w:t>
            </w:r>
          </w:p>
        </w:tc>
        <w:tc>
          <w:tcPr>
            <w:tcW w:w="11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Рус.язык</w:t>
            </w:r>
          </w:p>
        </w:tc>
        <w:tc>
          <w:tcPr>
            <w:tcW w:w="113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Мат-ка</w:t>
            </w:r>
          </w:p>
        </w:tc>
        <w:tc>
          <w:tcPr>
            <w:tcW w:w="1131"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Рус.язык</w:t>
            </w:r>
          </w:p>
        </w:tc>
      </w:tr>
      <w:tr w:rsidR="0047114E" w:rsidRPr="0047114E" w:rsidTr="0047114E">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2016/2017</w:t>
            </w:r>
          </w:p>
        </w:tc>
        <w:tc>
          <w:tcPr>
            <w:tcW w:w="1136"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11</w:t>
            </w:r>
          </w:p>
        </w:tc>
        <w:tc>
          <w:tcPr>
            <w:tcW w:w="112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113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142"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1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13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131"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66,66 %</w:t>
            </w:r>
          </w:p>
        </w:tc>
      </w:tr>
      <w:tr w:rsidR="0047114E" w:rsidRPr="0047114E" w:rsidTr="0047114E">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Всего</w:t>
            </w:r>
          </w:p>
          <w:p w:rsidR="0047114E" w:rsidRPr="0047114E" w:rsidRDefault="0047114E" w:rsidP="0047114E">
            <w:pPr>
              <w:jc w:val="center"/>
              <w:rPr>
                <w:b/>
                <w:lang w:eastAsia="en-US"/>
              </w:rPr>
            </w:pPr>
            <w:r w:rsidRPr="0047114E">
              <w:rPr>
                <w:b/>
                <w:lang w:eastAsia="en-US"/>
              </w:rPr>
              <w:t>участий</w:t>
            </w:r>
          </w:p>
        </w:tc>
        <w:tc>
          <w:tcPr>
            <w:tcW w:w="2263"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14</w:t>
            </w:r>
          </w:p>
        </w:tc>
        <w:tc>
          <w:tcPr>
            <w:tcW w:w="2280" w:type="dxa"/>
            <w:gridSpan w:val="4"/>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0</w:t>
            </w:r>
          </w:p>
        </w:tc>
        <w:tc>
          <w:tcPr>
            <w:tcW w:w="2261"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2</w:t>
            </w:r>
          </w:p>
        </w:tc>
        <w:tc>
          <w:tcPr>
            <w:tcW w:w="2264"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14,3%</w:t>
            </w:r>
          </w:p>
        </w:tc>
      </w:tr>
      <w:tr w:rsidR="0047114E" w:rsidRPr="0047114E" w:rsidTr="0047114E">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2017/2018</w:t>
            </w:r>
          </w:p>
        </w:tc>
        <w:tc>
          <w:tcPr>
            <w:tcW w:w="1136"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13</w:t>
            </w:r>
          </w:p>
        </w:tc>
        <w:tc>
          <w:tcPr>
            <w:tcW w:w="112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24</w:t>
            </w:r>
          </w:p>
        </w:tc>
        <w:tc>
          <w:tcPr>
            <w:tcW w:w="1156"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124"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1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15,3 %</w:t>
            </w:r>
          </w:p>
        </w:tc>
        <w:tc>
          <w:tcPr>
            <w:tcW w:w="1131"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0 %</w:t>
            </w:r>
          </w:p>
        </w:tc>
      </w:tr>
      <w:tr w:rsidR="0047114E" w:rsidRPr="0047114E" w:rsidTr="0047114E">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Всего</w:t>
            </w:r>
          </w:p>
          <w:p w:rsidR="0047114E" w:rsidRPr="0047114E" w:rsidRDefault="0047114E" w:rsidP="0047114E">
            <w:pPr>
              <w:jc w:val="center"/>
              <w:rPr>
                <w:b/>
                <w:lang w:eastAsia="en-US"/>
              </w:rPr>
            </w:pPr>
            <w:r w:rsidRPr="0047114E">
              <w:rPr>
                <w:b/>
                <w:lang w:eastAsia="en-US"/>
              </w:rPr>
              <w:t>участий</w:t>
            </w:r>
          </w:p>
        </w:tc>
        <w:tc>
          <w:tcPr>
            <w:tcW w:w="2263"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37</w:t>
            </w:r>
          </w:p>
        </w:tc>
        <w:tc>
          <w:tcPr>
            <w:tcW w:w="2280" w:type="dxa"/>
            <w:gridSpan w:val="4"/>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0</w:t>
            </w:r>
          </w:p>
        </w:tc>
        <w:tc>
          <w:tcPr>
            <w:tcW w:w="2261"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2</w:t>
            </w:r>
          </w:p>
        </w:tc>
        <w:tc>
          <w:tcPr>
            <w:tcW w:w="2264"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5,4%</w:t>
            </w:r>
          </w:p>
        </w:tc>
      </w:tr>
      <w:tr w:rsidR="0047114E" w:rsidRPr="0047114E" w:rsidTr="0047114E">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2018/2019</w:t>
            </w:r>
          </w:p>
        </w:tc>
        <w:tc>
          <w:tcPr>
            <w:tcW w:w="1136"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14</w:t>
            </w:r>
          </w:p>
        </w:tc>
        <w:tc>
          <w:tcPr>
            <w:tcW w:w="112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13</w:t>
            </w:r>
          </w:p>
        </w:tc>
        <w:tc>
          <w:tcPr>
            <w:tcW w:w="1215"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0</w:t>
            </w:r>
          </w:p>
        </w:tc>
        <w:tc>
          <w:tcPr>
            <w:tcW w:w="10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w:t>
            </w:r>
          </w:p>
        </w:tc>
        <w:tc>
          <w:tcPr>
            <w:tcW w:w="112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11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8</w:t>
            </w:r>
          </w:p>
        </w:tc>
        <w:tc>
          <w:tcPr>
            <w:tcW w:w="113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21,42 %</w:t>
            </w:r>
          </w:p>
        </w:tc>
        <w:tc>
          <w:tcPr>
            <w:tcW w:w="1131"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69,23 %</w:t>
            </w:r>
          </w:p>
        </w:tc>
      </w:tr>
      <w:tr w:rsidR="0047114E" w:rsidRPr="0047114E" w:rsidTr="0047114E">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Всего участий</w:t>
            </w:r>
          </w:p>
        </w:tc>
        <w:tc>
          <w:tcPr>
            <w:tcW w:w="2263"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27</w:t>
            </w:r>
          </w:p>
        </w:tc>
        <w:tc>
          <w:tcPr>
            <w:tcW w:w="2280" w:type="dxa"/>
            <w:gridSpan w:val="4"/>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w:t>
            </w:r>
          </w:p>
        </w:tc>
        <w:tc>
          <w:tcPr>
            <w:tcW w:w="2261"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11</w:t>
            </w:r>
          </w:p>
        </w:tc>
        <w:tc>
          <w:tcPr>
            <w:tcW w:w="2264"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46,15 %</w:t>
            </w:r>
          </w:p>
        </w:tc>
      </w:tr>
      <w:tr w:rsidR="0047114E" w:rsidRPr="0047114E" w:rsidTr="0047114E">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2019/2020</w:t>
            </w:r>
          </w:p>
        </w:tc>
        <w:tc>
          <w:tcPr>
            <w:tcW w:w="112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5</w:t>
            </w:r>
          </w:p>
        </w:tc>
        <w:tc>
          <w:tcPr>
            <w:tcW w:w="1140"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5</w:t>
            </w:r>
          </w:p>
        </w:tc>
        <w:tc>
          <w:tcPr>
            <w:tcW w:w="1215"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0</w:t>
            </w:r>
          </w:p>
        </w:tc>
        <w:tc>
          <w:tcPr>
            <w:tcW w:w="1065"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0</w:t>
            </w:r>
          </w:p>
        </w:tc>
        <w:tc>
          <w:tcPr>
            <w:tcW w:w="1170"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2</w:t>
            </w:r>
          </w:p>
        </w:tc>
        <w:tc>
          <w:tcPr>
            <w:tcW w:w="1091"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4</w:t>
            </w:r>
          </w:p>
        </w:tc>
        <w:tc>
          <w:tcPr>
            <w:tcW w:w="115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40 %</w:t>
            </w:r>
          </w:p>
        </w:tc>
        <w:tc>
          <w:tcPr>
            <w:tcW w:w="110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80 %</w:t>
            </w:r>
          </w:p>
        </w:tc>
      </w:tr>
      <w:tr w:rsidR="0047114E" w:rsidRPr="0047114E" w:rsidTr="0047114E">
        <w:tc>
          <w:tcPr>
            <w:tcW w:w="14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Всего участий</w:t>
            </w:r>
          </w:p>
          <w:p w:rsidR="0047114E" w:rsidRPr="0047114E" w:rsidRDefault="0047114E" w:rsidP="0047114E">
            <w:pPr>
              <w:rPr>
                <w:b/>
                <w:lang w:eastAsia="en-US"/>
              </w:rPr>
            </w:pPr>
          </w:p>
        </w:tc>
        <w:tc>
          <w:tcPr>
            <w:tcW w:w="2263"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10</w:t>
            </w:r>
          </w:p>
        </w:tc>
        <w:tc>
          <w:tcPr>
            <w:tcW w:w="2280" w:type="dxa"/>
            <w:gridSpan w:val="4"/>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0</w:t>
            </w:r>
          </w:p>
        </w:tc>
        <w:tc>
          <w:tcPr>
            <w:tcW w:w="2261"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6</w:t>
            </w:r>
          </w:p>
        </w:tc>
        <w:tc>
          <w:tcPr>
            <w:tcW w:w="2264"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60 %</w:t>
            </w:r>
          </w:p>
        </w:tc>
      </w:tr>
    </w:tbl>
    <w:p w:rsidR="0047114E" w:rsidRPr="0047114E" w:rsidRDefault="0047114E" w:rsidP="0047114E">
      <w:pPr>
        <w:rPr>
          <w:b/>
        </w:rPr>
      </w:pPr>
    </w:p>
    <w:p w:rsidR="0047114E" w:rsidRPr="0047114E" w:rsidRDefault="0047114E" w:rsidP="0047114E">
      <w:pPr>
        <w:jc w:val="center"/>
        <w:rPr>
          <w:b/>
        </w:rPr>
      </w:pPr>
    </w:p>
    <w:p w:rsidR="0047114E" w:rsidRPr="0047114E" w:rsidRDefault="0047114E" w:rsidP="0047114E">
      <w:pPr>
        <w:jc w:val="center"/>
        <w:rPr>
          <w:b/>
        </w:rPr>
      </w:pPr>
    </w:p>
    <w:p w:rsidR="0047114E" w:rsidRPr="0047114E" w:rsidRDefault="0047114E" w:rsidP="0047114E">
      <w:pPr>
        <w:jc w:val="center"/>
        <w:rPr>
          <w:b/>
        </w:rPr>
      </w:pPr>
    </w:p>
    <w:p w:rsidR="0047114E" w:rsidRPr="0047114E" w:rsidRDefault="0047114E" w:rsidP="0047114E">
      <w:pPr>
        <w:jc w:val="center"/>
        <w:rPr>
          <w:b/>
        </w:rPr>
      </w:pPr>
    </w:p>
    <w:p w:rsidR="0047114E" w:rsidRPr="0047114E" w:rsidRDefault="0047114E" w:rsidP="0047114E">
      <w:pPr>
        <w:jc w:val="center"/>
        <w:rPr>
          <w:b/>
        </w:rPr>
      </w:pPr>
    </w:p>
    <w:p w:rsidR="0047114E" w:rsidRPr="0047114E" w:rsidRDefault="0047114E" w:rsidP="0047114E">
      <w:pPr>
        <w:jc w:val="center"/>
        <w:rPr>
          <w:b/>
        </w:rPr>
      </w:pPr>
      <w:r w:rsidRPr="0047114E">
        <w:rPr>
          <w:b/>
        </w:rPr>
        <w:t>Качественный анализ результатов участия обучающихся 4-х классов в городской олимпиаде за последние четыре года.</w:t>
      </w:r>
    </w:p>
    <w:p w:rsidR="0047114E" w:rsidRPr="0047114E" w:rsidRDefault="0047114E" w:rsidP="0047114E">
      <w:pPr>
        <w:jc w:val="center"/>
        <w:rPr>
          <w:b/>
        </w:rPr>
      </w:pPr>
    </w:p>
    <w:p w:rsidR="0047114E" w:rsidRPr="0047114E" w:rsidRDefault="0047114E" w:rsidP="0047114E">
      <w:pPr>
        <w:rPr>
          <w:b/>
          <w:sz w:val="28"/>
        </w:rPr>
      </w:pPr>
      <w:r w:rsidRPr="0047114E">
        <w:rPr>
          <w:b/>
          <w:noProof/>
          <w:sz w:val="28"/>
        </w:rPr>
        <w:drawing>
          <wp:inline distT="0" distB="0" distL="0" distR="0" wp14:anchorId="36FAE97F" wp14:editId="52DC80D5">
            <wp:extent cx="5876925" cy="2743200"/>
            <wp:effectExtent l="19050" t="0" r="9525" b="0"/>
            <wp:docPr id="6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47114E" w:rsidRPr="0047114E" w:rsidRDefault="0047114E" w:rsidP="0047114E">
      <w:pPr>
        <w:rPr>
          <w:b/>
          <w:sz w:val="28"/>
        </w:rPr>
      </w:pPr>
    </w:p>
    <w:p w:rsidR="0047114E" w:rsidRPr="0047114E" w:rsidRDefault="0047114E" w:rsidP="0047114E">
      <w:pPr>
        <w:ind w:firstLine="708"/>
        <w:jc w:val="both"/>
      </w:pPr>
      <w:r w:rsidRPr="0047114E">
        <w:t>Анализ показывает, что качественные результаты участников городской  олимпиады среди учащихся 4-х классов 2019/2020 учебного года гораздо выше аналогичных результатов прошлого учебного года на 13,85 %.</w:t>
      </w:r>
    </w:p>
    <w:p w:rsidR="0047114E" w:rsidRPr="0047114E" w:rsidRDefault="0047114E" w:rsidP="0047114E">
      <w:pPr>
        <w:ind w:firstLine="708"/>
        <w:jc w:val="both"/>
      </w:pPr>
      <w:r w:rsidRPr="0047114E">
        <w:t xml:space="preserve"> Доля победителей и призеров от количества участий за последние четыре года увеличилась на 45,7 %, однако прослеживается динамика сокращения количества участий по сравнению с прошлым годом на 17 участий меньше.</w:t>
      </w:r>
    </w:p>
    <w:p w:rsidR="0047114E" w:rsidRPr="0047114E" w:rsidRDefault="0047114E" w:rsidP="0047114E">
      <w:pPr>
        <w:ind w:firstLine="708"/>
        <w:jc w:val="both"/>
        <w:rPr>
          <w:b/>
        </w:rPr>
      </w:pPr>
      <w:r w:rsidRPr="0047114E">
        <w:t>В 2019/2020 учебном году количество призеров, по сравнению с прошлым годом сократилось на 5 чел. Победителей нет (в прошлом году был 1 победитель).</w:t>
      </w:r>
    </w:p>
    <w:p w:rsidR="0047114E" w:rsidRPr="0047114E" w:rsidRDefault="0047114E" w:rsidP="0047114E">
      <w:pPr>
        <w:ind w:firstLine="708"/>
        <w:jc w:val="center"/>
        <w:rPr>
          <w:b/>
        </w:rPr>
      </w:pPr>
    </w:p>
    <w:p w:rsidR="0047114E" w:rsidRPr="0047114E" w:rsidRDefault="0047114E" w:rsidP="0047114E">
      <w:pPr>
        <w:ind w:firstLine="708"/>
        <w:jc w:val="center"/>
        <w:rPr>
          <w:b/>
        </w:rPr>
      </w:pPr>
      <w:r w:rsidRPr="0047114E">
        <w:rPr>
          <w:b/>
        </w:rPr>
        <w:t>Доля призеров и победителей от числа участий учащихся  4-х классов различных этапов всероссийской олимпиады школьников.</w:t>
      </w:r>
    </w:p>
    <w:p w:rsidR="0047114E" w:rsidRPr="0047114E" w:rsidRDefault="0047114E" w:rsidP="0047114E">
      <w:pPr>
        <w:ind w:firstLine="708"/>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1430"/>
        <w:gridCol w:w="1702"/>
        <w:gridCol w:w="1701"/>
        <w:gridCol w:w="1559"/>
      </w:tblGrid>
      <w:tr w:rsidR="0047114E" w:rsidRPr="0047114E" w:rsidTr="0047114E">
        <w:tc>
          <w:tcPr>
            <w:tcW w:w="307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Этап / учебный год</w:t>
            </w:r>
          </w:p>
        </w:tc>
        <w:tc>
          <w:tcPr>
            <w:tcW w:w="143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2016/2017</w:t>
            </w:r>
          </w:p>
        </w:tc>
        <w:tc>
          <w:tcPr>
            <w:tcW w:w="170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2017/2018</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2018/2019</w:t>
            </w:r>
          </w:p>
        </w:tc>
        <w:tc>
          <w:tcPr>
            <w:tcW w:w="155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i/>
                <w:lang w:eastAsia="en-US"/>
              </w:rPr>
            </w:pPr>
            <w:r w:rsidRPr="0047114E">
              <w:rPr>
                <w:i/>
                <w:lang w:eastAsia="en-US"/>
              </w:rPr>
              <w:t>2019/2020</w:t>
            </w:r>
          </w:p>
        </w:tc>
      </w:tr>
      <w:tr w:rsidR="0047114E" w:rsidRPr="0047114E" w:rsidTr="0047114E">
        <w:tc>
          <w:tcPr>
            <w:tcW w:w="307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Школьный </w:t>
            </w:r>
          </w:p>
        </w:tc>
        <w:tc>
          <w:tcPr>
            <w:tcW w:w="143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36,8%</w:t>
            </w:r>
          </w:p>
        </w:tc>
        <w:tc>
          <w:tcPr>
            <w:tcW w:w="170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75,0 %</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73,33 %</w:t>
            </w:r>
          </w:p>
        </w:tc>
        <w:tc>
          <w:tcPr>
            <w:tcW w:w="155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31,88 %</w:t>
            </w:r>
          </w:p>
        </w:tc>
      </w:tr>
      <w:tr w:rsidR="0047114E" w:rsidRPr="0047114E" w:rsidTr="0047114E">
        <w:tc>
          <w:tcPr>
            <w:tcW w:w="307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Муниципальный </w:t>
            </w:r>
          </w:p>
        </w:tc>
        <w:tc>
          <w:tcPr>
            <w:tcW w:w="143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14,3%</w:t>
            </w:r>
          </w:p>
        </w:tc>
        <w:tc>
          <w:tcPr>
            <w:tcW w:w="170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5,4%</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46,15 %</w:t>
            </w:r>
          </w:p>
        </w:tc>
        <w:tc>
          <w:tcPr>
            <w:tcW w:w="155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60 %</w:t>
            </w:r>
          </w:p>
        </w:tc>
      </w:tr>
    </w:tbl>
    <w:p w:rsidR="0047114E" w:rsidRPr="0047114E" w:rsidRDefault="0047114E" w:rsidP="0047114E">
      <w:pPr>
        <w:rPr>
          <w:b/>
          <w:u w:val="single"/>
        </w:rPr>
      </w:pPr>
    </w:p>
    <w:p w:rsidR="0047114E" w:rsidRPr="0047114E" w:rsidRDefault="0047114E" w:rsidP="0047114E">
      <w:pPr>
        <w:rPr>
          <w:b/>
          <w:u w:val="single"/>
        </w:rPr>
      </w:pPr>
      <w:r w:rsidRPr="0047114E">
        <w:rPr>
          <w:b/>
          <w:noProof/>
          <w:u w:val="single"/>
        </w:rPr>
        <w:drawing>
          <wp:inline distT="0" distB="0" distL="0" distR="0" wp14:anchorId="70474118" wp14:editId="78992E20">
            <wp:extent cx="5972175" cy="2371725"/>
            <wp:effectExtent l="19050" t="0" r="9525" b="0"/>
            <wp:docPr id="7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47114E" w:rsidRPr="0047114E" w:rsidRDefault="0047114E" w:rsidP="0047114E">
      <w:pPr>
        <w:jc w:val="center"/>
        <w:rPr>
          <w:b/>
        </w:rPr>
      </w:pPr>
    </w:p>
    <w:p w:rsidR="0047114E" w:rsidRPr="0047114E" w:rsidRDefault="0047114E" w:rsidP="0047114E">
      <w:pPr>
        <w:jc w:val="center"/>
        <w:rPr>
          <w:b/>
        </w:rPr>
      </w:pPr>
    </w:p>
    <w:p w:rsidR="0047114E" w:rsidRPr="0047114E" w:rsidRDefault="0047114E" w:rsidP="0047114E">
      <w:pPr>
        <w:jc w:val="center"/>
        <w:rPr>
          <w:b/>
        </w:rPr>
      </w:pPr>
    </w:p>
    <w:p w:rsidR="0047114E" w:rsidRPr="0047114E" w:rsidRDefault="0047114E" w:rsidP="0047114E">
      <w:pPr>
        <w:jc w:val="center"/>
        <w:rPr>
          <w:b/>
        </w:rPr>
      </w:pPr>
      <w:r w:rsidRPr="0047114E">
        <w:rPr>
          <w:b/>
        </w:rPr>
        <w:t>Педагоги, подготовившие призеров городской олимпиады школьников среди учащихся 4-х классов за последние четыре года.</w:t>
      </w:r>
    </w:p>
    <w:p w:rsidR="0047114E" w:rsidRPr="0047114E" w:rsidRDefault="0047114E" w:rsidP="0047114E">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749"/>
        <w:gridCol w:w="1701"/>
        <w:gridCol w:w="1559"/>
        <w:gridCol w:w="1560"/>
      </w:tblGrid>
      <w:tr w:rsidR="0047114E" w:rsidRPr="0047114E" w:rsidTr="0047114E">
        <w:tc>
          <w:tcPr>
            <w:tcW w:w="236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ФИО педагога</w:t>
            </w:r>
          </w:p>
        </w:tc>
        <w:tc>
          <w:tcPr>
            <w:tcW w:w="17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2016/2017</w:t>
            </w: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2017/2018</w:t>
            </w:r>
          </w:p>
        </w:tc>
        <w:tc>
          <w:tcPr>
            <w:tcW w:w="15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i/>
                <w:lang w:eastAsia="en-US"/>
              </w:rPr>
            </w:pPr>
            <w:r w:rsidRPr="0047114E">
              <w:rPr>
                <w:i/>
                <w:lang w:eastAsia="en-US"/>
              </w:rPr>
              <w:t>2018/2019</w:t>
            </w:r>
          </w:p>
        </w:tc>
        <w:tc>
          <w:tcPr>
            <w:tcW w:w="156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i/>
                <w:lang w:eastAsia="en-US"/>
              </w:rPr>
            </w:pPr>
            <w:r w:rsidRPr="0047114E">
              <w:rPr>
                <w:i/>
                <w:lang w:eastAsia="en-US"/>
              </w:rPr>
              <w:t>2019\2020</w:t>
            </w:r>
          </w:p>
        </w:tc>
      </w:tr>
      <w:tr w:rsidR="0047114E" w:rsidRPr="0047114E" w:rsidTr="0047114E">
        <w:tc>
          <w:tcPr>
            <w:tcW w:w="236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color w:val="000000"/>
                <w:lang w:eastAsia="en-US"/>
              </w:rPr>
            </w:pPr>
            <w:r w:rsidRPr="0047114E">
              <w:rPr>
                <w:lang w:eastAsia="en-US"/>
              </w:rPr>
              <w:t>Медведева Н.А.</w:t>
            </w:r>
          </w:p>
        </w:tc>
        <w:tc>
          <w:tcPr>
            <w:tcW w:w="17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701"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36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Смирнова Н.Г.</w:t>
            </w:r>
          </w:p>
        </w:tc>
        <w:tc>
          <w:tcPr>
            <w:tcW w:w="174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36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Гузева Н.Н.</w:t>
            </w:r>
          </w:p>
        </w:tc>
        <w:tc>
          <w:tcPr>
            <w:tcW w:w="174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5</w:t>
            </w:r>
          </w:p>
        </w:tc>
        <w:tc>
          <w:tcPr>
            <w:tcW w:w="156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36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Погодина С.В.</w:t>
            </w:r>
          </w:p>
        </w:tc>
        <w:tc>
          <w:tcPr>
            <w:tcW w:w="174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5</w:t>
            </w:r>
          </w:p>
        </w:tc>
        <w:tc>
          <w:tcPr>
            <w:tcW w:w="156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36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Секачева И.И.</w:t>
            </w:r>
          </w:p>
        </w:tc>
        <w:tc>
          <w:tcPr>
            <w:tcW w:w="174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w:t>
            </w:r>
          </w:p>
        </w:tc>
        <w:tc>
          <w:tcPr>
            <w:tcW w:w="156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r>
      <w:tr w:rsidR="0047114E" w:rsidRPr="0047114E" w:rsidTr="0047114E">
        <w:tc>
          <w:tcPr>
            <w:tcW w:w="236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Алехина Л.В.</w:t>
            </w:r>
          </w:p>
        </w:tc>
        <w:tc>
          <w:tcPr>
            <w:tcW w:w="174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r>
      <w:tr w:rsidR="0047114E" w:rsidRPr="0047114E" w:rsidTr="0047114E">
        <w:tc>
          <w:tcPr>
            <w:tcW w:w="236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Труевцева Н.Г.</w:t>
            </w:r>
          </w:p>
        </w:tc>
        <w:tc>
          <w:tcPr>
            <w:tcW w:w="174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w:t>
            </w:r>
          </w:p>
        </w:tc>
      </w:tr>
      <w:tr w:rsidR="0047114E" w:rsidRPr="0047114E" w:rsidTr="0047114E">
        <w:tc>
          <w:tcPr>
            <w:tcW w:w="236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Орешникова Л.В.</w:t>
            </w:r>
          </w:p>
        </w:tc>
        <w:tc>
          <w:tcPr>
            <w:tcW w:w="174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w:t>
            </w:r>
          </w:p>
        </w:tc>
      </w:tr>
      <w:tr w:rsidR="0047114E" w:rsidRPr="0047114E" w:rsidTr="0047114E">
        <w:tc>
          <w:tcPr>
            <w:tcW w:w="236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Мартыненко И.А.</w:t>
            </w:r>
          </w:p>
        </w:tc>
        <w:tc>
          <w:tcPr>
            <w:tcW w:w="174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w:t>
            </w:r>
          </w:p>
        </w:tc>
      </w:tr>
    </w:tbl>
    <w:p w:rsidR="0047114E" w:rsidRPr="0047114E" w:rsidRDefault="0047114E" w:rsidP="0047114E">
      <w:pPr>
        <w:rPr>
          <w:b/>
          <w:u w:val="single"/>
        </w:rPr>
      </w:pPr>
    </w:p>
    <w:p w:rsidR="0047114E" w:rsidRPr="0047114E" w:rsidRDefault="0047114E" w:rsidP="0047114E">
      <w:pPr>
        <w:rPr>
          <w:b/>
          <w:sz w:val="28"/>
        </w:rPr>
      </w:pPr>
    </w:p>
    <w:p w:rsidR="0047114E" w:rsidRPr="0047114E" w:rsidRDefault="0047114E" w:rsidP="0047114E">
      <w:pPr>
        <w:jc w:val="center"/>
        <w:rPr>
          <w:b/>
          <w:u w:val="single"/>
        </w:rPr>
      </w:pPr>
      <w:r w:rsidRPr="0047114E">
        <w:rPr>
          <w:b/>
          <w:u w:val="single"/>
        </w:rPr>
        <w:t>Региональный этап</w:t>
      </w:r>
    </w:p>
    <w:p w:rsidR="0047114E" w:rsidRPr="0047114E" w:rsidRDefault="0047114E" w:rsidP="0047114E">
      <w:pPr>
        <w:rPr>
          <w:b/>
          <w:u w:val="single"/>
        </w:rPr>
      </w:pPr>
    </w:p>
    <w:p w:rsidR="0047114E" w:rsidRPr="0047114E" w:rsidRDefault="0047114E" w:rsidP="0047114E">
      <w:pPr>
        <w:ind w:firstLine="708"/>
        <w:jc w:val="both"/>
      </w:pPr>
      <w:r w:rsidRPr="0047114E">
        <w:t>В соответствии с проходными баллами на региональный этап всероссийской олимпиады школьников в 2019/2020 учебном году вышли 7 учащихся нашей школы по четырем предметам (в 2018/2019 уч. году 10 участников по 5 предметам в 2017/2018 уч. году 15 участников по 6 предметам).</w:t>
      </w:r>
    </w:p>
    <w:p w:rsidR="0047114E" w:rsidRPr="0047114E" w:rsidRDefault="0047114E" w:rsidP="0047114E">
      <w:pPr>
        <w:jc w:val="center"/>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85"/>
        <w:gridCol w:w="1134"/>
        <w:gridCol w:w="2551"/>
        <w:gridCol w:w="2268"/>
      </w:tblGrid>
      <w:tr w:rsidR="0047114E" w:rsidRPr="0047114E" w:rsidTr="0047114E">
        <w:tc>
          <w:tcPr>
            <w:tcW w:w="560" w:type="dxa"/>
          </w:tcPr>
          <w:p w:rsidR="0047114E" w:rsidRPr="0047114E" w:rsidRDefault="0047114E" w:rsidP="0047114E">
            <w:pPr>
              <w:jc w:val="center"/>
              <w:rPr>
                <w:b/>
              </w:rPr>
            </w:pPr>
            <w:r w:rsidRPr="0047114E">
              <w:rPr>
                <w:b/>
              </w:rPr>
              <w:t>№ п/п</w:t>
            </w:r>
          </w:p>
        </w:tc>
        <w:tc>
          <w:tcPr>
            <w:tcW w:w="2985" w:type="dxa"/>
          </w:tcPr>
          <w:p w:rsidR="0047114E" w:rsidRPr="0047114E" w:rsidRDefault="0047114E" w:rsidP="0047114E">
            <w:pPr>
              <w:jc w:val="center"/>
              <w:rPr>
                <w:b/>
              </w:rPr>
            </w:pPr>
            <w:r w:rsidRPr="0047114E">
              <w:rPr>
                <w:b/>
              </w:rPr>
              <w:t>Ф.И. учащихся</w:t>
            </w:r>
          </w:p>
        </w:tc>
        <w:tc>
          <w:tcPr>
            <w:tcW w:w="1134" w:type="dxa"/>
          </w:tcPr>
          <w:p w:rsidR="0047114E" w:rsidRPr="0047114E" w:rsidRDefault="0047114E" w:rsidP="0047114E">
            <w:pPr>
              <w:jc w:val="center"/>
              <w:rPr>
                <w:b/>
              </w:rPr>
            </w:pPr>
            <w:r w:rsidRPr="0047114E">
              <w:rPr>
                <w:b/>
              </w:rPr>
              <w:t>Класс</w:t>
            </w:r>
          </w:p>
        </w:tc>
        <w:tc>
          <w:tcPr>
            <w:tcW w:w="2551" w:type="dxa"/>
          </w:tcPr>
          <w:p w:rsidR="0047114E" w:rsidRPr="0047114E" w:rsidRDefault="0047114E" w:rsidP="0047114E">
            <w:pPr>
              <w:jc w:val="center"/>
              <w:rPr>
                <w:b/>
              </w:rPr>
            </w:pPr>
            <w:r w:rsidRPr="0047114E">
              <w:rPr>
                <w:b/>
              </w:rPr>
              <w:t>Предмет</w:t>
            </w:r>
          </w:p>
        </w:tc>
        <w:tc>
          <w:tcPr>
            <w:tcW w:w="2268" w:type="dxa"/>
          </w:tcPr>
          <w:p w:rsidR="0047114E" w:rsidRPr="0047114E" w:rsidRDefault="0047114E" w:rsidP="0047114E">
            <w:pPr>
              <w:jc w:val="center"/>
              <w:rPr>
                <w:b/>
              </w:rPr>
            </w:pPr>
            <w:r w:rsidRPr="0047114E">
              <w:rPr>
                <w:b/>
              </w:rPr>
              <w:t>Учитель</w:t>
            </w:r>
          </w:p>
        </w:tc>
      </w:tr>
      <w:tr w:rsidR="0047114E" w:rsidRPr="0047114E" w:rsidTr="0047114E">
        <w:tc>
          <w:tcPr>
            <w:tcW w:w="560" w:type="dxa"/>
          </w:tcPr>
          <w:p w:rsidR="0047114E" w:rsidRPr="0047114E" w:rsidRDefault="0047114E" w:rsidP="0047114E">
            <w:pPr>
              <w:jc w:val="center"/>
            </w:pPr>
            <w:r w:rsidRPr="0047114E">
              <w:t>1</w:t>
            </w:r>
          </w:p>
        </w:tc>
        <w:tc>
          <w:tcPr>
            <w:tcW w:w="2985" w:type="dxa"/>
          </w:tcPr>
          <w:p w:rsidR="0047114E" w:rsidRPr="0047114E" w:rsidRDefault="0047114E" w:rsidP="0047114E">
            <w:r w:rsidRPr="0047114E">
              <w:t>Можаев Владислав</w:t>
            </w:r>
          </w:p>
        </w:tc>
        <w:tc>
          <w:tcPr>
            <w:tcW w:w="1134" w:type="dxa"/>
          </w:tcPr>
          <w:p w:rsidR="0047114E" w:rsidRPr="0047114E" w:rsidRDefault="0047114E" w:rsidP="0047114E">
            <w:pPr>
              <w:jc w:val="center"/>
            </w:pPr>
            <w:r w:rsidRPr="0047114E">
              <w:t>11</w:t>
            </w:r>
          </w:p>
        </w:tc>
        <w:tc>
          <w:tcPr>
            <w:tcW w:w="2551" w:type="dxa"/>
          </w:tcPr>
          <w:p w:rsidR="0047114E" w:rsidRPr="0047114E" w:rsidRDefault="0047114E" w:rsidP="0047114E">
            <w:r w:rsidRPr="0047114E">
              <w:t>ОБЖ</w:t>
            </w:r>
          </w:p>
        </w:tc>
        <w:tc>
          <w:tcPr>
            <w:tcW w:w="2268" w:type="dxa"/>
          </w:tcPr>
          <w:p w:rsidR="0047114E" w:rsidRPr="0047114E" w:rsidRDefault="0047114E" w:rsidP="0047114E">
            <w:r w:rsidRPr="0047114E">
              <w:t>Славинский С.Л.</w:t>
            </w:r>
          </w:p>
        </w:tc>
      </w:tr>
      <w:tr w:rsidR="0047114E" w:rsidRPr="0047114E" w:rsidTr="0047114E">
        <w:tc>
          <w:tcPr>
            <w:tcW w:w="560" w:type="dxa"/>
          </w:tcPr>
          <w:p w:rsidR="0047114E" w:rsidRPr="0047114E" w:rsidRDefault="0047114E" w:rsidP="0047114E">
            <w:pPr>
              <w:jc w:val="center"/>
            </w:pPr>
            <w:r w:rsidRPr="0047114E">
              <w:t>2</w:t>
            </w:r>
          </w:p>
        </w:tc>
        <w:tc>
          <w:tcPr>
            <w:tcW w:w="2985" w:type="dxa"/>
          </w:tcPr>
          <w:p w:rsidR="0047114E" w:rsidRPr="0047114E" w:rsidRDefault="0047114E" w:rsidP="0047114E">
            <w:r w:rsidRPr="0047114E">
              <w:t>Астафьев Владимир</w:t>
            </w:r>
          </w:p>
        </w:tc>
        <w:tc>
          <w:tcPr>
            <w:tcW w:w="1134" w:type="dxa"/>
          </w:tcPr>
          <w:p w:rsidR="0047114E" w:rsidRPr="0047114E" w:rsidRDefault="0047114E" w:rsidP="0047114E">
            <w:pPr>
              <w:jc w:val="center"/>
            </w:pPr>
            <w:r w:rsidRPr="0047114E">
              <w:t>11</w:t>
            </w:r>
          </w:p>
        </w:tc>
        <w:tc>
          <w:tcPr>
            <w:tcW w:w="2551" w:type="dxa"/>
          </w:tcPr>
          <w:p w:rsidR="0047114E" w:rsidRPr="0047114E" w:rsidRDefault="0047114E" w:rsidP="0047114E">
            <w:r w:rsidRPr="0047114E">
              <w:t>ОБЖ</w:t>
            </w:r>
          </w:p>
        </w:tc>
        <w:tc>
          <w:tcPr>
            <w:tcW w:w="2268" w:type="dxa"/>
          </w:tcPr>
          <w:p w:rsidR="0047114E" w:rsidRPr="0047114E" w:rsidRDefault="0047114E" w:rsidP="0047114E">
            <w:r w:rsidRPr="0047114E">
              <w:t>Славинский С.Л.</w:t>
            </w:r>
          </w:p>
        </w:tc>
      </w:tr>
      <w:tr w:rsidR="0047114E" w:rsidRPr="0047114E" w:rsidTr="0047114E">
        <w:tc>
          <w:tcPr>
            <w:tcW w:w="560" w:type="dxa"/>
          </w:tcPr>
          <w:p w:rsidR="0047114E" w:rsidRPr="0047114E" w:rsidRDefault="0047114E" w:rsidP="0047114E">
            <w:pPr>
              <w:jc w:val="center"/>
            </w:pPr>
            <w:r w:rsidRPr="0047114E">
              <w:t>3</w:t>
            </w:r>
          </w:p>
        </w:tc>
        <w:tc>
          <w:tcPr>
            <w:tcW w:w="2985" w:type="dxa"/>
          </w:tcPr>
          <w:p w:rsidR="0047114E" w:rsidRPr="0047114E" w:rsidRDefault="0047114E" w:rsidP="0047114E">
            <w:r w:rsidRPr="0047114E">
              <w:t>Каковкин Егор</w:t>
            </w:r>
          </w:p>
        </w:tc>
        <w:tc>
          <w:tcPr>
            <w:tcW w:w="1134" w:type="dxa"/>
          </w:tcPr>
          <w:p w:rsidR="0047114E" w:rsidRPr="0047114E" w:rsidRDefault="0047114E" w:rsidP="0047114E">
            <w:pPr>
              <w:jc w:val="center"/>
            </w:pPr>
            <w:r w:rsidRPr="0047114E">
              <w:t>11</w:t>
            </w:r>
          </w:p>
        </w:tc>
        <w:tc>
          <w:tcPr>
            <w:tcW w:w="2551" w:type="dxa"/>
          </w:tcPr>
          <w:p w:rsidR="0047114E" w:rsidRPr="0047114E" w:rsidRDefault="0047114E" w:rsidP="0047114E">
            <w:r w:rsidRPr="0047114E">
              <w:t>ОБЖ</w:t>
            </w:r>
          </w:p>
        </w:tc>
        <w:tc>
          <w:tcPr>
            <w:tcW w:w="2268" w:type="dxa"/>
          </w:tcPr>
          <w:p w:rsidR="0047114E" w:rsidRPr="0047114E" w:rsidRDefault="0047114E" w:rsidP="0047114E">
            <w:r w:rsidRPr="0047114E">
              <w:t>Славинский С.Л.</w:t>
            </w:r>
          </w:p>
        </w:tc>
      </w:tr>
      <w:tr w:rsidR="0047114E" w:rsidRPr="0047114E" w:rsidTr="0047114E">
        <w:tc>
          <w:tcPr>
            <w:tcW w:w="560" w:type="dxa"/>
          </w:tcPr>
          <w:p w:rsidR="0047114E" w:rsidRPr="0047114E" w:rsidRDefault="0047114E" w:rsidP="0047114E">
            <w:pPr>
              <w:jc w:val="center"/>
            </w:pPr>
            <w:r w:rsidRPr="0047114E">
              <w:t>4</w:t>
            </w:r>
          </w:p>
        </w:tc>
        <w:tc>
          <w:tcPr>
            <w:tcW w:w="2985" w:type="dxa"/>
          </w:tcPr>
          <w:p w:rsidR="0047114E" w:rsidRPr="0047114E" w:rsidRDefault="0047114E" w:rsidP="0047114E">
            <w:r w:rsidRPr="0047114E">
              <w:t>Бустылова Екатерина</w:t>
            </w:r>
          </w:p>
        </w:tc>
        <w:tc>
          <w:tcPr>
            <w:tcW w:w="1134" w:type="dxa"/>
          </w:tcPr>
          <w:p w:rsidR="0047114E" w:rsidRPr="0047114E" w:rsidRDefault="0047114E" w:rsidP="0047114E">
            <w:pPr>
              <w:jc w:val="center"/>
            </w:pPr>
            <w:r w:rsidRPr="0047114E">
              <w:t>11</w:t>
            </w:r>
          </w:p>
        </w:tc>
        <w:tc>
          <w:tcPr>
            <w:tcW w:w="2551" w:type="dxa"/>
          </w:tcPr>
          <w:p w:rsidR="0047114E" w:rsidRPr="0047114E" w:rsidRDefault="0047114E" w:rsidP="0047114E">
            <w:r w:rsidRPr="0047114E">
              <w:t>ОБЖ</w:t>
            </w:r>
          </w:p>
          <w:p w:rsidR="0047114E" w:rsidRPr="0047114E" w:rsidRDefault="0047114E" w:rsidP="0047114E">
            <w:r w:rsidRPr="0047114E">
              <w:t>Экология</w:t>
            </w:r>
          </w:p>
        </w:tc>
        <w:tc>
          <w:tcPr>
            <w:tcW w:w="2268" w:type="dxa"/>
          </w:tcPr>
          <w:p w:rsidR="0047114E" w:rsidRPr="0047114E" w:rsidRDefault="0047114E" w:rsidP="0047114E">
            <w:r w:rsidRPr="0047114E">
              <w:t>Славинский С.Л.</w:t>
            </w:r>
          </w:p>
          <w:p w:rsidR="0047114E" w:rsidRPr="0047114E" w:rsidRDefault="0047114E" w:rsidP="0047114E">
            <w:r w:rsidRPr="0047114E">
              <w:t>Горбачев А.В.</w:t>
            </w:r>
          </w:p>
        </w:tc>
      </w:tr>
      <w:tr w:rsidR="0047114E" w:rsidRPr="0047114E" w:rsidTr="0047114E">
        <w:tc>
          <w:tcPr>
            <w:tcW w:w="560" w:type="dxa"/>
          </w:tcPr>
          <w:p w:rsidR="0047114E" w:rsidRPr="0047114E" w:rsidRDefault="0047114E" w:rsidP="0047114E">
            <w:pPr>
              <w:jc w:val="center"/>
            </w:pPr>
            <w:r w:rsidRPr="0047114E">
              <w:t>5</w:t>
            </w:r>
          </w:p>
        </w:tc>
        <w:tc>
          <w:tcPr>
            <w:tcW w:w="2985" w:type="dxa"/>
          </w:tcPr>
          <w:p w:rsidR="0047114E" w:rsidRPr="0047114E" w:rsidRDefault="0047114E" w:rsidP="0047114E">
            <w:r w:rsidRPr="0047114E">
              <w:t>Ермакова Анна</w:t>
            </w:r>
          </w:p>
        </w:tc>
        <w:tc>
          <w:tcPr>
            <w:tcW w:w="1134" w:type="dxa"/>
          </w:tcPr>
          <w:p w:rsidR="0047114E" w:rsidRPr="0047114E" w:rsidRDefault="0047114E" w:rsidP="0047114E">
            <w:pPr>
              <w:jc w:val="center"/>
            </w:pPr>
            <w:r w:rsidRPr="0047114E">
              <w:t>9</w:t>
            </w:r>
          </w:p>
        </w:tc>
        <w:tc>
          <w:tcPr>
            <w:tcW w:w="2551" w:type="dxa"/>
          </w:tcPr>
          <w:p w:rsidR="0047114E" w:rsidRPr="0047114E" w:rsidRDefault="0047114E" w:rsidP="0047114E">
            <w:r w:rsidRPr="0047114E">
              <w:t>Технология</w:t>
            </w:r>
          </w:p>
        </w:tc>
        <w:tc>
          <w:tcPr>
            <w:tcW w:w="2268" w:type="dxa"/>
          </w:tcPr>
          <w:p w:rsidR="0047114E" w:rsidRPr="0047114E" w:rsidRDefault="0047114E" w:rsidP="0047114E">
            <w:r w:rsidRPr="0047114E">
              <w:t>Доронина В.Ю.</w:t>
            </w:r>
          </w:p>
        </w:tc>
      </w:tr>
      <w:tr w:rsidR="0047114E" w:rsidRPr="0047114E" w:rsidTr="0047114E">
        <w:tc>
          <w:tcPr>
            <w:tcW w:w="560" w:type="dxa"/>
          </w:tcPr>
          <w:p w:rsidR="0047114E" w:rsidRPr="0047114E" w:rsidRDefault="0047114E" w:rsidP="0047114E">
            <w:pPr>
              <w:jc w:val="center"/>
            </w:pPr>
            <w:r w:rsidRPr="0047114E">
              <w:t>6</w:t>
            </w:r>
          </w:p>
        </w:tc>
        <w:tc>
          <w:tcPr>
            <w:tcW w:w="2985" w:type="dxa"/>
          </w:tcPr>
          <w:p w:rsidR="0047114E" w:rsidRPr="0047114E" w:rsidRDefault="0047114E" w:rsidP="0047114E">
            <w:r w:rsidRPr="0047114E">
              <w:t>Барцев Дмитрий</w:t>
            </w:r>
          </w:p>
        </w:tc>
        <w:tc>
          <w:tcPr>
            <w:tcW w:w="1134" w:type="dxa"/>
          </w:tcPr>
          <w:p w:rsidR="0047114E" w:rsidRPr="0047114E" w:rsidRDefault="0047114E" w:rsidP="0047114E">
            <w:pPr>
              <w:jc w:val="center"/>
            </w:pPr>
            <w:r w:rsidRPr="0047114E">
              <w:t>10</w:t>
            </w:r>
          </w:p>
        </w:tc>
        <w:tc>
          <w:tcPr>
            <w:tcW w:w="2551" w:type="dxa"/>
          </w:tcPr>
          <w:p w:rsidR="0047114E" w:rsidRPr="0047114E" w:rsidRDefault="0047114E" w:rsidP="0047114E">
            <w:r w:rsidRPr="0047114E">
              <w:t>Экология</w:t>
            </w:r>
          </w:p>
        </w:tc>
        <w:tc>
          <w:tcPr>
            <w:tcW w:w="2268" w:type="dxa"/>
          </w:tcPr>
          <w:p w:rsidR="0047114E" w:rsidRPr="0047114E" w:rsidRDefault="0047114E" w:rsidP="0047114E">
            <w:r w:rsidRPr="0047114E">
              <w:t>Горбачев А.В.</w:t>
            </w:r>
          </w:p>
        </w:tc>
      </w:tr>
      <w:tr w:rsidR="0047114E" w:rsidRPr="0047114E" w:rsidTr="0047114E">
        <w:tc>
          <w:tcPr>
            <w:tcW w:w="560" w:type="dxa"/>
          </w:tcPr>
          <w:p w:rsidR="0047114E" w:rsidRPr="0047114E" w:rsidRDefault="0047114E" w:rsidP="0047114E">
            <w:pPr>
              <w:jc w:val="center"/>
            </w:pPr>
            <w:r w:rsidRPr="0047114E">
              <w:t>7</w:t>
            </w:r>
          </w:p>
        </w:tc>
        <w:tc>
          <w:tcPr>
            <w:tcW w:w="2985" w:type="dxa"/>
          </w:tcPr>
          <w:p w:rsidR="0047114E" w:rsidRPr="0047114E" w:rsidRDefault="0047114E" w:rsidP="0047114E">
            <w:r w:rsidRPr="0047114E">
              <w:t>Ростова Олеся</w:t>
            </w:r>
          </w:p>
        </w:tc>
        <w:tc>
          <w:tcPr>
            <w:tcW w:w="1134" w:type="dxa"/>
          </w:tcPr>
          <w:p w:rsidR="0047114E" w:rsidRPr="0047114E" w:rsidRDefault="0047114E" w:rsidP="0047114E">
            <w:pPr>
              <w:jc w:val="center"/>
            </w:pPr>
            <w:r w:rsidRPr="0047114E">
              <w:t>11</w:t>
            </w:r>
          </w:p>
        </w:tc>
        <w:tc>
          <w:tcPr>
            <w:tcW w:w="2551" w:type="dxa"/>
          </w:tcPr>
          <w:p w:rsidR="0047114E" w:rsidRPr="0047114E" w:rsidRDefault="0047114E" w:rsidP="0047114E">
            <w:r w:rsidRPr="0047114E">
              <w:t>Химия</w:t>
            </w:r>
          </w:p>
        </w:tc>
        <w:tc>
          <w:tcPr>
            <w:tcW w:w="2268" w:type="dxa"/>
          </w:tcPr>
          <w:p w:rsidR="0047114E" w:rsidRPr="0047114E" w:rsidRDefault="0047114E" w:rsidP="0047114E">
            <w:r w:rsidRPr="0047114E">
              <w:t>Поликанова О.Н.</w:t>
            </w:r>
          </w:p>
        </w:tc>
      </w:tr>
    </w:tbl>
    <w:p w:rsidR="0047114E" w:rsidRPr="0047114E" w:rsidRDefault="0047114E" w:rsidP="0047114E">
      <w:pPr>
        <w:jc w:val="center"/>
        <w:rPr>
          <w:b/>
          <w:sz w:val="28"/>
        </w:rPr>
      </w:pPr>
    </w:p>
    <w:p w:rsidR="0047114E" w:rsidRPr="0047114E" w:rsidRDefault="0047114E" w:rsidP="0047114E">
      <w:pPr>
        <w:jc w:val="center"/>
        <w:rPr>
          <w:b/>
        </w:rPr>
      </w:pPr>
      <w:r w:rsidRPr="0047114E">
        <w:rPr>
          <w:b/>
        </w:rPr>
        <w:t>Участники регионального этапа всероссийской олимпиады школьников за последние 5 лет:</w:t>
      </w:r>
    </w:p>
    <w:p w:rsidR="0047114E" w:rsidRPr="0047114E" w:rsidRDefault="0047114E" w:rsidP="0047114E">
      <w:pPr>
        <w:rPr>
          <w:b/>
        </w:rPr>
      </w:pPr>
    </w:p>
    <w:p w:rsidR="0047114E" w:rsidRPr="0047114E" w:rsidRDefault="0047114E" w:rsidP="0047114E">
      <w:pPr>
        <w:jc w:val="both"/>
      </w:pPr>
      <w:r w:rsidRPr="0047114E">
        <w:t xml:space="preserve">в 2014/2015 уч. году </w:t>
      </w:r>
      <w:r w:rsidRPr="0047114E">
        <w:rPr>
          <w:u w:val="single"/>
        </w:rPr>
        <w:t>– 1 участник</w:t>
      </w:r>
      <w:r w:rsidRPr="0047114E">
        <w:t xml:space="preserve"> (Ермолаев А. по экологии);</w:t>
      </w:r>
    </w:p>
    <w:p w:rsidR="0047114E" w:rsidRPr="0047114E" w:rsidRDefault="0047114E" w:rsidP="0047114E">
      <w:pPr>
        <w:jc w:val="both"/>
      </w:pPr>
      <w:r w:rsidRPr="0047114E">
        <w:t xml:space="preserve">в 2015/2016 уч. году – </w:t>
      </w:r>
      <w:r w:rsidRPr="0047114E">
        <w:rPr>
          <w:u w:val="single"/>
        </w:rPr>
        <w:t>2 участника</w:t>
      </w:r>
      <w:r w:rsidRPr="0047114E">
        <w:t xml:space="preserve"> (Мязин А., Наумова А. по экологии);</w:t>
      </w:r>
    </w:p>
    <w:p w:rsidR="0047114E" w:rsidRPr="0047114E" w:rsidRDefault="0047114E" w:rsidP="0047114E">
      <w:pPr>
        <w:jc w:val="both"/>
      </w:pPr>
      <w:r w:rsidRPr="0047114E">
        <w:t xml:space="preserve">в 2016/2017 уч. году – </w:t>
      </w:r>
      <w:r w:rsidRPr="0047114E">
        <w:rPr>
          <w:u w:val="single"/>
        </w:rPr>
        <w:t>4 участника</w:t>
      </w:r>
      <w:r w:rsidRPr="0047114E">
        <w:t xml:space="preserve"> (Ковтунова Т. по литературе, Алексашова А. по английскому языку, Аничкина К. по экологии, Алиева О. по технологии);</w:t>
      </w:r>
    </w:p>
    <w:p w:rsidR="0047114E" w:rsidRPr="0047114E" w:rsidRDefault="0047114E" w:rsidP="0047114E">
      <w:pPr>
        <w:jc w:val="both"/>
      </w:pPr>
      <w:r w:rsidRPr="0047114E">
        <w:t xml:space="preserve">в 2017/2018 уч. году – </w:t>
      </w:r>
      <w:r w:rsidRPr="0047114E">
        <w:rPr>
          <w:u w:val="single"/>
        </w:rPr>
        <w:t>15 участников</w:t>
      </w:r>
      <w:r w:rsidRPr="0047114E">
        <w:t xml:space="preserve"> (1 по литературе, 1 по информатике, 1 по математике, 1 по обществознанию, 9 по экологии, 1 по технологии, 1 по ОБЖ);</w:t>
      </w:r>
    </w:p>
    <w:p w:rsidR="0047114E" w:rsidRPr="0047114E" w:rsidRDefault="0047114E" w:rsidP="0047114E">
      <w:pPr>
        <w:jc w:val="both"/>
      </w:pPr>
      <w:r w:rsidRPr="0047114E">
        <w:t>в 2018/2019 уч. году – 10 участников (1 по информатике, 1 по физической культуре, 1 по биологии, 3 по экологии, 4 по ОБЖ);</w:t>
      </w:r>
    </w:p>
    <w:p w:rsidR="0047114E" w:rsidRPr="0047114E" w:rsidRDefault="0047114E" w:rsidP="0047114E">
      <w:pPr>
        <w:jc w:val="both"/>
      </w:pPr>
      <w:r w:rsidRPr="0047114E">
        <w:t>в 2019/2020 уч. году – 7 участников (4 по ОБЖ, 2 по экологии, 1 по химии, 1 по технологии).</w:t>
      </w:r>
    </w:p>
    <w:p w:rsidR="0047114E" w:rsidRPr="0047114E" w:rsidRDefault="0047114E" w:rsidP="0047114E">
      <w:pPr>
        <w:ind w:firstLine="708"/>
        <w:jc w:val="center"/>
        <w:rPr>
          <w:b/>
        </w:rPr>
      </w:pPr>
    </w:p>
    <w:p w:rsidR="0047114E" w:rsidRPr="0047114E" w:rsidRDefault="0047114E" w:rsidP="0047114E">
      <w:pPr>
        <w:ind w:firstLine="708"/>
        <w:jc w:val="center"/>
        <w:rPr>
          <w:b/>
        </w:rPr>
      </w:pPr>
      <w:r w:rsidRPr="0047114E">
        <w:rPr>
          <w:b/>
        </w:rPr>
        <w:t>Сравнительный анализ результатов регионального этапа всероссийской олимпиады школьников за последние 5 лет</w:t>
      </w:r>
    </w:p>
    <w:p w:rsidR="0047114E" w:rsidRPr="0047114E" w:rsidRDefault="0047114E" w:rsidP="0047114E">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553"/>
        <w:gridCol w:w="1552"/>
        <w:gridCol w:w="4468"/>
      </w:tblGrid>
      <w:tr w:rsidR="0047114E" w:rsidRPr="0047114E" w:rsidTr="0047114E">
        <w:tc>
          <w:tcPr>
            <w:tcW w:w="1809" w:type="dxa"/>
          </w:tcPr>
          <w:p w:rsidR="0047114E" w:rsidRPr="0047114E" w:rsidRDefault="0047114E" w:rsidP="0047114E">
            <w:pPr>
              <w:jc w:val="center"/>
              <w:rPr>
                <w:i/>
              </w:rPr>
            </w:pPr>
            <w:r w:rsidRPr="0047114E">
              <w:rPr>
                <w:i/>
              </w:rPr>
              <w:t>Учебный год</w:t>
            </w:r>
          </w:p>
        </w:tc>
        <w:tc>
          <w:tcPr>
            <w:tcW w:w="1560" w:type="dxa"/>
          </w:tcPr>
          <w:p w:rsidR="0047114E" w:rsidRPr="0047114E" w:rsidRDefault="0047114E" w:rsidP="0047114E">
            <w:pPr>
              <w:jc w:val="center"/>
              <w:rPr>
                <w:i/>
              </w:rPr>
            </w:pPr>
            <w:r w:rsidRPr="0047114E">
              <w:rPr>
                <w:i/>
              </w:rPr>
              <w:t>Количество участников</w:t>
            </w:r>
          </w:p>
        </w:tc>
        <w:tc>
          <w:tcPr>
            <w:tcW w:w="1559" w:type="dxa"/>
          </w:tcPr>
          <w:p w:rsidR="0047114E" w:rsidRPr="0047114E" w:rsidRDefault="0047114E" w:rsidP="0047114E">
            <w:pPr>
              <w:jc w:val="center"/>
              <w:rPr>
                <w:i/>
              </w:rPr>
            </w:pPr>
            <w:r w:rsidRPr="0047114E">
              <w:rPr>
                <w:i/>
              </w:rPr>
              <w:t xml:space="preserve">Количество призеров </w:t>
            </w:r>
          </w:p>
        </w:tc>
        <w:tc>
          <w:tcPr>
            <w:tcW w:w="4643" w:type="dxa"/>
          </w:tcPr>
          <w:p w:rsidR="0047114E" w:rsidRPr="0047114E" w:rsidRDefault="0047114E" w:rsidP="0047114E">
            <w:pPr>
              <w:jc w:val="center"/>
              <w:rPr>
                <w:i/>
              </w:rPr>
            </w:pPr>
            <w:r w:rsidRPr="0047114E">
              <w:rPr>
                <w:i/>
              </w:rPr>
              <w:t>Предметы</w:t>
            </w:r>
          </w:p>
        </w:tc>
      </w:tr>
      <w:tr w:rsidR="0047114E" w:rsidRPr="0047114E" w:rsidTr="0047114E">
        <w:tc>
          <w:tcPr>
            <w:tcW w:w="1809" w:type="dxa"/>
          </w:tcPr>
          <w:p w:rsidR="0047114E" w:rsidRPr="0047114E" w:rsidRDefault="0047114E" w:rsidP="0047114E">
            <w:pPr>
              <w:jc w:val="center"/>
            </w:pPr>
            <w:r w:rsidRPr="0047114E">
              <w:t>2014/2015</w:t>
            </w:r>
          </w:p>
        </w:tc>
        <w:tc>
          <w:tcPr>
            <w:tcW w:w="1560" w:type="dxa"/>
          </w:tcPr>
          <w:p w:rsidR="0047114E" w:rsidRPr="0047114E" w:rsidRDefault="0047114E" w:rsidP="0047114E">
            <w:pPr>
              <w:jc w:val="center"/>
            </w:pPr>
            <w:r w:rsidRPr="0047114E">
              <w:t>1</w:t>
            </w:r>
          </w:p>
        </w:tc>
        <w:tc>
          <w:tcPr>
            <w:tcW w:w="1559" w:type="dxa"/>
          </w:tcPr>
          <w:p w:rsidR="0047114E" w:rsidRPr="0047114E" w:rsidRDefault="0047114E" w:rsidP="0047114E">
            <w:pPr>
              <w:jc w:val="center"/>
            </w:pPr>
            <w:r w:rsidRPr="0047114E">
              <w:t>0</w:t>
            </w:r>
          </w:p>
        </w:tc>
        <w:tc>
          <w:tcPr>
            <w:tcW w:w="4643" w:type="dxa"/>
          </w:tcPr>
          <w:p w:rsidR="0047114E" w:rsidRPr="0047114E" w:rsidRDefault="0047114E" w:rsidP="0047114E">
            <w:pPr>
              <w:jc w:val="center"/>
            </w:pPr>
            <w:r w:rsidRPr="0047114E">
              <w:t>Экология</w:t>
            </w:r>
          </w:p>
        </w:tc>
      </w:tr>
      <w:tr w:rsidR="0047114E" w:rsidRPr="0047114E" w:rsidTr="0047114E">
        <w:tc>
          <w:tcPr>
            <w:tcW w:w="1809" w:type="dxa"/>
          </w:tcPr>
          <w:p w:rsidR="0047114E" w:rsidRPr="0047114E" w:rsidRDefault="0047114E" w:rsidP="0047114E">
            <w:pPr>
              <w:jc w:val="center"/>
            </w:pPr>
            <w:r w:rsidRPr="0047114E">
              <w:t>2015/2016</w:t>
            </w:r>
          </w:p>
        </w:tc>
        <w:tc>
          <w:tcPr>
            <w:tcW w:w="1560" w:type="dxa"/>
          </w:tcPr>
          <w:p w:rsidR="0047114E" w:rsidRPr="0047114E" w:rsidRDefault="0047114E" w:rsidP="0047114E">
            <w:pPr>
              <w:jc w:val="center"/>
            </w:pPr>
            <w:r w:rsidRPr="0047114E">
              <w:t>2</w:t>
            </w:r>
          </w:p>
        </w:tc>
        <w:tc>
          <w:tcPr>
            <w:tcW w:w="1559" w:type="dxa"/>
          </w:tcPr>
          <w:p w:rsidR="0047114E" w:rsidRPr="0047114E" w:rsidRDefault="0047114E" w:rsidP="0047114E">
            <w:pPr>
              <w:jc w:val="center"/>
            </w:pPr>
            <w:r w:rsidRPr="0047114E">
              <w:t>0</w:t>
            </w:r>
          </w:p>
        </w:tc>
        <w:tc>
          <w:tcPr>
            <w:tcW w:w="4643" w:type="dxa"/>
          </w:tcPr>
          <w:p w:rsidR="0047114E" w:rsidRPr="0047114E" w:rsidRDefault="0047114E" w:rsidP="0047114E">
            <w:pPr>
              <w:jc w:val="center"/>
            </w:pPr>
            <w:r w:rsidRPr="0047114E">
              <w:t>Экология</w:t>
            </w:r>
          </w:p>
        </w:tc>
      </w:tr>
      <w:tr w:rsidR="0047114E" w:rsidRPr="0047114E" w:rsidTr="0047114E">
        <w:tc>
          <w:tcPr>
            <w:tcW w:w="1809" w:type="dxa"/>
          </w:tcPr>
          <w:p w:rsidR="0047114E" w:rsidRPr="0047114E" w:rsidRDefault="0047114E" w:rsidP="0047114E">
            <w:pPr>
              <w:jc w:val="center"/>
            </w:pPr>
            <w:r w:rsidRPr="0047114E">
              <w:t>2016/2017</w:t>
            </w:r>
          </w:p>
        </w:tc>
        <w:tc>
          <w:tcPr>
            <w:tcW w:w="1560" w:type="dxa"/>
          </w:tcPr>
          <w:p w:rsidR="0047114E" w:rsidRPr="0047114E" w:rsidRDefault="0047114E" w:rsidP="0047114E">
            <w:pPr>
              <w:jc w:val="center"/>
            </w:pPr>
            <w:r w:rsidRPr="0047114E">
              <w:t>4</w:t>
            </w:r>
          </w:p>
        </w:tc>
        <w:tc>
          <w:tcPr>
            <w:tcW w:w="1559" w:type="dxa"/>
          </w:tcPr>
          <w:p w:rsidR="0047114E" w:rsidRPr="0047114E" w:rsidRDefault="0047114E" w:rsidP="0047114E">
            <w:pPr>
              <w:jc w:val="center"/>
            </w:pPr>
            <w:r w:rsidRPr="0047114E">
              <w:t>0</w:t>
            </w:r>
          </w:p>
        </w:tc>
        <w:tc>
          <w:tcPr>
            <w:tcW w:w="4643" w:type="dxa"/>
          </w:tcPr>
          <w:p w:rsidR="0047114E" w:rsidRPr="0047114E" w:rsidRDefault="0047114E" w:rsidP="0047114E">
            <w:pPr>
              <w:jc w:val="center"/>
            </w:pPr>
            <w:r w:rsidRPr="0047114E">
              <w:t xml:space="preserve">Литература, английский язык, </w:t>
            </w:r>
          </w:p>
          <w:p w:rsidR="0047114E" w:rsidRPr="0047114E" w:rsidRDefault="0047114E" w:rsidP="0047114E">
            <w:pPr>
              <w:jc w:val="center"/>
            </w:pPr>
            <w:r w:rsidRPr="0047114E">
              <w:t>экология, технология</w:t>
            </w:r>
          </w:p>
        </w:tc>
      </w:tr>
      <w:tr w:rsidR="0047114E" w:rsidRPr="0047114E" w:rsidTr="0047114E">
        <w:tc>
          <w:tcPr>
            <w:tcW w:w="1809" w:type="dxa"/>
          </w:tcPr>
          <w:p w:rsidR="0047114E" w:rsidRPr="0047114E" w:rsidRDefault="0047114E" w:rsidP="0047114E">
            <w:pPr>
              <w:jc w:val="center"/>
            </w:pPr>
            <w:r w:rsidRPr="0047114E">
              <w:t>2017/2018</w:t>
            </w:r>
          </w:p>
        </w:tc>
        <w:tc>
          <w:tcPr>
            <w:tcW w:w="1560" w:type="dxa"/>
          </w:tcPr>
          <w:p w:rsidR="0047114E" w:rsidRPr="0047114E" w:rsidRDefault="0047114E" w:rsidP="0047114E">
            <w:pPr>
              <w:jc w:val="center"/>
            </w:pPr>
            <w:r w:rsidRPr="0047114E">
              <w:t>15</w:t>
            </w:r>
          </w:p>
        </w:tc>
        <w:tc>
          <w:tcPr>
            <w:tcW w:w="1559" w:type="dxa"/>
          </w:tcPr>
          <w:p w:rsidR="0047114E" w:rsidRPr="0047114E" w:rsidRDefault="0047114E" w:rsidP="0047114E">
            <w:pPr>
              <w:jc w:val="center"/>
            </w:pPr>
            <w:r w:rsidRPr="0047114E">
              <w:t>0</w:t>
            </w:r>
          </w:p>
        </w:tc>
        <w:tc>
          <w:tcPr>
            <w:tcW w:w="4643" w:type="dxa"/>
          </w:tcPr>
          <w:p w:rsidR="0047114E" w:rsidRPr="0047114E" w:rsidRDefault="0047114E" w:rsidP="0047114E">
            <w:pPr>
              <w:jc w:val="center"/>
            </w:pPr>
            <w:r w:rsidRPr="0047114E">
              <w:t>Литература, информатика, математика, обществознание, экология, технология</w:t>
            </w:r>
          </w:p>
        </w:tc>
      </w:tr>
      <w:tr w:rsidR="0047114E" w:rsidRPr="0047114E" w:rsidTr="0047114E">
        <w:tc>
          <w:tcPr>
            <w:tcW w:w="1809" w:type="dxa"/>
          </w:tcPr>
          <w:p w:rsidR="0047114E" w:rsidRPr="0047114E" w:rsidRDefault="0047114E" w:rsidP="0047114E">
            <w:pPr>
              <w:jc w:val="center"/>
            </w:pPr>
            <w:r w:rsidRPr="0047114E">
              <w:t>2018/2019</w:t>
            </w:r>
          </w:p>
        </w:tc>
        <w:tc>
          <w:tcPr>
            <w:tcW w:w="1560" w:type="dxa"/>
          </w:tcPr>
          <w:p w:rsidR="0047114E" w:rsidRPr="0047114E" w:rsidRDefault="0047114E" w:rsidP="0047114E">
            <w:pPr>
              <w:jc w:val="center"/>
            </w:pPr>
            <w:r w:rsidRPr="0047114E">
              <w:t>10</w:t>
            </w:r>
          </w:p>
        </w:tc>
        <w:tc>
          <w:tcPr>
            <w:tcW w:w="1559" w:type="dxa"/>
          </w:tcPr>
          <w:p w:rsidR="0047114E" w:rsidRPr="0047114E" w:rsidRDefault="0047114E" w:rsidP="0047114E">
            <w:pPr>
              <w:jc w:val="center"/>
            </w:pPr>
            <w:r w:rsidRPr="0047114E">
              <w:t>0</w:t>
            </w:r>
          </w:p>
        </w:tc>
        <w:tc>
          <w:tcPr>
            <w:tcW w:w="4643" w:type="dxa"/>
          </w:tcPr>
          <w:p w:rsidR="0047114E" w:rsidRPr="0047114E" w:rsidRDefault="0047114E" w:rsidP="0047114E">
            <w:pPr>
              <w:jc w:val="center"/>
            </w:pPr>
            <w:r w:rsidRPr="0047114E">
              <w:t>Физическая культура, информатика, биология, экология, ОБЖ</w:t>
            </w:r>
          </w:p>
        </w:tc>
      </w:tr>
      <w:tr w:rsidR="0047114E" w:rsidRPr="0047114E" w:rsidTr="0047114E">
        <w:tc>
          <w:tcPr>
            <w:tcW w:w="1809" w:type="dxa"/>
          </w:tcPr>
          <w:p w:rsidR="0047114E" w:rsidRPr="0047114E" w:rsidRDefault="0047114E" w:rsidP="0047114E">
            <w:pPr>
              <w:jc w:val="center"/>
              <w:rPr>
                <w:b/>
              </w:rPr>
            </w:pPr>
            <w:r w:rsidRPr="0047114E">
              <w:rPr>
                <w:b/>
              </w:rPr>
              <w:t>2019/2020</w:t>
            </w:r>
          </w:p>
        </w:tc>
        <w:tc>
          <w:tcPr>
            <w:tcW w:w="1560" w:type="dxa"/>
          </w:tcPr>
          <w:p w:rsidR="0047114E" w:rsidRPr="0047114E" w:rsidRDefault="0047114E" w:rsidP="0047114E">
            <w:pPr>
              <w:jc w:val="center"/>
              <w:rPr>
                <w:b/>
              </w:rPr>
            </w:pPr>
            <w:r w:rsidRPr="0047114E">
              <w:rPr>
                <w:b/>
              </w:rPr>
              <w:t>7</w:t>
            </w:r>
          </w:p>
        </w:tc>
        <w:tc>
          <w:tcPr>
            <w:tcW w:w="1559" w:type="dxa"/>
          </w:tcPr>
          <w:p w:rsidR="0047114E" w:rsidRPr="0047114E" w:rsidRDefault="0047114E" w:rsidP="0047114E">
            <w:pPr>
              <w:jc w:val="center"/>
              <w:rPr>
                <w:b/>
              </w:rPr>
            </w:pPr>
            <w:r w:rsidRPr="0047114E">
              <w:rPr>
                <w:b/>
              </w:rPr>
              <w:t>1</w:t>
            </w:r>
          </w:p>
        </w:tc>
        <w:tc>
          <w:tcPr>
            <w:tcW w:w="4643" w:type="dxa"/>
          </w:tcPr>
          <w:p w:rsidR="0047114E" w:rsidRPr="0047114E" w:rsidRDefault="0047114E" w:rsidP="0047114E">
            <w:pPr>
              <w:jc w:val="center"/>
            </w:pPr>
            <w:r w:rsidRPr="0047114E">
              <w:t>Экология, химия, технология, ОЮЖ</w:t>
            </w:r>
          </w:p>
        </w:tc>
      </w:tr>
    </w:tbl>
    <w:p w:rsidR="0047114E" w:rsidRPr="0047114E" w:rsidRDefault="0047114E" w:rsidP="0047114E">
      <w:pPr>
        <w:ind w:firstLine="708"/>
        <w:jc w:val="center"/>
        <w:rPr>
          <w:b/>
        </w:rPr>
      </w:pPr>
    </w:p>
    <w:p w:rsidR="0047114E" w:rsidRPr="0047114E" w:rsidRDefault="0047114E" w:rsidP="0047114E">
      <w:pPr>
        <w:ind w:firstLine="708"/>
        <w:jc w:val="center"/>
        <w:rPr>
          <w:b/>
        </w:rPr>
      </w:pPr>
    </w:p>
    <w:p w:rsidR="0047114E" w:rsidRPr="0047114E" w:rsidRDefault="0047114E" w:rsidP="0047114E">
      <w:pPr>
        <w:ind w:firstLine="708"/>
        <w:jc w:val="center"/>
        <w:rPr>
          <w:b/>
        </w:rPr>
      </w:pPr>
      <w:r w:rsidRPr="0047114E">
        <w:rPr>
          <w:b/>
        </w:rPr>
        <w:t>Сравнительный анализ количества участников регионального этапа всероссийской олимпиады школьников за последние шесть лет</w:t>
      </w:r>
    </w:p>
    <w:p w:rsidR="0047114E" w:rsidRPr="0047114E" w:rsidRDefault="0047114E" w:rsidP="0047114E">
      <w:pPr>
        <w:rPr>
          <w:b/>
        </w:rPr>
      </w:pPr>
    </w:p>
    <w:p w:rsidR="0047114E" w:rsidRPr="0047114E" w:rsidRDefault="0047114E" w:rsidP="0047114E">
      <w:pPr>
        <w:rPr>
          <w:b/>
        </w:rPr>
      </w:pPr>
      <w:r w:rsidRPr="0047114E">
        <w:rPr>
          <w:b/>
          <w:noProof/>
        </w:rPr>
        <w:drawing>
          <wp:inline distT="0" distB="0" distL="0" distR="0" wp14:anchorId="278B7DEF" wp14:editId="2D6AFA7D">
            <wp:extent cx="5781675" cy="2743200"/>
            <wp:effectExtent l="19050" t="0" r="9525" b="0"/>
            <wp:docPr id="7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47114E" w:rsidRPr="0047114E" w:rsidRDefault="0047114E" w:rsidP="0047114E">
      <w:pPr>
        <w:ind w:firstLine="708"/>
        <w:rPr>
          <w:b/>
          <w:noProof/>
          <w:u w:val="single"/>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ind w:left="284" w:firstLine="511"/>
        <w:jc w:val="both"/>
        <w:rPr>
          <w:szCs w:val="28"/>
        </w:rPr>
      </w:pPr>
      <w:r w:rsidRPr="0047114E">
        <w:rPr>
          <w:b/>
          <w:szCs w:val="28"/>
        </w:rPr>
        <w:t>Перед педагогическим коллективом школы на 2020/2021 уч. год стоят следующие задачи</w:t>
      </w:r>
      <w:r w:rsidRPr="0047114E">
        <w:rPr>
          <w:szCs w:val="28"/>
        </w:rPr>
        <w:t>:</w:t>
      </w:r>
    </w:p>
    <w:p w:rsidR="0047114E" w:rsidRPr="0047114E" w:rsidRDefault="0047114E" w:rsidP="000C52DA">
      <w:pPr>
        <w:pStyle w:val="af5"/>
        <w:numPr>
          <w:ilvl w:val="1"/>
          <w:numId w:val="63"/>
        </w:numPr>
        <w:spacing w:after="200"/>
        <w:jc w:val="both"/>
        <w:rPr>
          <w:rFonts w:ascii="Times New Roman" w:hAnsi="Times New Roman"/>
          <w:sz w:val="24"/>
          <w:szCs w:val="28"/>
        </w:rPr>
      </w:pPr>
      <w:r w:rsidRPr="0047114E">
        <w:rPr>
          <w:rFonts w:ascii="Times New Roman" w:hAnsi="Times New Roman"/>
          <w:sz w:val="24"/>
          <w:szCs w:val="28"/>
        </w:rPr>
        <w:t>систематизировать работу с одаренными детьми;</w:t>
      </w:r>
    </w:p>
    <w:p w:rsidR="0047114E" w:rsidRPr="0047114E" w:rsidRDefault="0047114E" w:rsidP="000C52DA">
      <w:pPr>
        <w:pStyle w:val="af5"/>
        <w:numPr>
          <w:ilvl w:val="1"/>
          <w:numId w:val="63"/>
        </w:numPr>
        <w:spacing w:after="200"/>
        <w:jc w:val="both"/>
        <w:rPr>
          <w:rFonts w:ascii="Times New Roman" w:hAnsi="Times New Roman"/>
          <w:sz w:val="24"/>
          <w:szCs w:val="28"/>
        </w:rPr>
      </w:pPr>
      <w:r w:rsidRPr="0047114E">
        <w:rPr>
          <w:rFonts w:ascii="Times New Roman" w:hAnsi="Times New Roman"/>
          <w:sz w:val="24"/>
          <w:szCs w:val="28"/>
        </w:rPr>
        <w:t>проводить индивидуальную работу с учащимися, способными к интеллектуальной деятельности, а также повысить качество подготовки и проведения кружков по подготовке учащихся к олимпиадам;</w:t>
      </w:r>
    </w:p>
    <w:p w:rsidR="0047114E" w:rsidRPr="0047114E" w:rsidRDefault="0047114E" w:rsidP="000C52DA">
      <w:pPr>
        <w:pStyle w:val="af5"/>
        <w:numPr>
          <w:ilvl w:val="1"/>
          <w:numId w:val="63"/>
        </w:numPr>
        <w:spacing w:after="200"/>
        <w:jc w:val="both"/>
        <w:rPr>
          <w:rFonts w:ascii="Times New Roman" w:hAnsi="Times New Roman"/>
          <w:sz w:val="24"/>
          <w:szCs w:val="28"/>
        </w:rPr>
      </w:pPr>
      <w:r w:rsidRPr="0047114E">
        <w:rPr>
          <w:rFonts w:ascii="Times New Roman" w:hAnsi="Times New Roman"/>
          <w:sz w:val="24"/>
          <w:szCs w:val="28"/>
        </w:rPr>
        <w:t xml:space="preserve"> расширить круг участников школьного этапа, а также увеличить количество призеров муниципального этапа всероссийской олимпиады школьников;</w:t>
      </w:r>
    </w:p>
    <w:p w:rsidR="0047114E" w:rsidRPr="0047114E" w:rsidRDefault="0047114E" w:rsidP="000C52DA">
      <w:pPr>
        <w:pStyle w:val="af5"/>
        <w:numPr>
          <w:ilvl w:val="1"/>
          <w:numId w:val="63"/>
        </w:numPr>
        <w:spacing w:after="200"/>
        <w:jc w:val="both"/>
        <w:rPr>
          <w:rFonts w:ascii="Times New Roman" w:hAnsi="Times New Roman"/>
          <w:sz w:val="24"/>
          <w:szCs w:val="28"/>
        </w:rPr>
      </w:pPr>
      <w:r w:rsidRPr="0047114E">
        <w:rPr>
          <w:rFonts w:ascii="Times New Roman" w:hAnsi="Times New Roman"/>
          <w:sz w:val="24"/>
          <w:szCs w:val="28"/>
        </w:rPr>
        <w:t xml:space="preserve"> расширить спектр предметов и подготовить призеров регионального этапа всероссийской олимпиады школьников;</w:t>
      </w:r>
    </w:p>
    <w:p w:rsidR="0047114E" w:rsidRPr="0047114E" w:rsidRDefault="0047114E" w:rsidP="000C52DA">
      <w:pPr>
        <w:pStyle w:val="af5"/>
        <w:numPr>
          <w:ilvl w:val="1"/>
          <w:numId w:val="63"/>
        </w:numPr>
        <w:spacing w:after="200"/>
        <w:jc w:val="both"/>
        <w:rPr>
          <w:rFonts w:ascii="Times New Roman" w:hAnsi="Times New Roman"/>
          <w:sz w:val="24"/>
          <w:szCs w:val="28"/>
        </w:rPr>
      </w:pPr>
      <w:r w:rsidRPr="0047114E">
        <w:rPr>
          <w:rFonts w:ascii="Times New Roman" w:hAnsi="Times New Roman"/>
          <w:sz w:val="24"/>
          <w:szCs w:val="28"/>
        </w:rPr>
        <w:t>повысить качество подготовки учащихся 4-х классов и их результативность во всероссийской олимпиаде школьников.</w:t>
      </w: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rPr>
          <w:b/>
        </w:rPr>
      </w:pPr>
    </w:p>
    <w:p w:rsidR="0047114E" w:rsidRPr="0047114E" w:rsidRDefault="0047114E" w:rsidP="0047114E">
      <w:pPr>
        <w:jc w:val="center"/>
        <w:rPr>
          <w:b/>
        </w:rPr>
      </w:pPr>
      <w:r w:rsidRPr="0047114E">
        <w:rPr>
          <w:b/>
        </w:rPr>
        <w:t>Конференции</w:t>
      </w:r>
    </w:p>
    <w:p w:rsidR="0047114E" w:rsidRPr="0047114E" w:rsidRDefault="0047114E" w:rsidP="0047114E">
      <w:pPr>
        <w:jc w:val="center"/>
        <w:rPr>
          <w:b/>
        </w:rPr>
      </w:pPr>
    </w:p>
    <w:p w:rsidR="0047114E" w:rsidRPr="0047114E" w:rsidRDefault="0047114E" w:rsidP="0047114E">
      <w:pPr>
        <w:ind w:firstLine="708"/>
        <w:jc w:val="both"/>
        <w:rPr>
          <w:sz w:val="22"/>
        </w:rPr>
      </w:pPr>
      <w:r w:rsidRPr="0047114E">
        <w:rPr>
          <w:sz w:val="22"/>
        </w:rPr>
        <w:t xml:space="preserve">25 февраля 2020 г. состоялась </w:t>
      </w:r>
      <w:r w:rsidRPr="0047114E">
        <w:rPr>
          <w:sz w:val="22"/>
          <w:lang w:val="en-US"/>
        </w:rPr>
        <w:t>XI</w:t>
      </w:r>
      <w:r w:rsidRPr="0047114E">
        <w:rPr>
          <w:sz w:val="22"/>
        </w:rPr>
        <w:t xml:space="preserve"> школьная научно-практическая конференция «Первые ступени» для учащихся 1-11 классов. </w:t>
      </w:r>
    </w:p>
    <w:p w:rsidR="0047114E" w:rsidRPr="0047114E" w:rsidRDefault="0047114E" w:rsidP="0047114E">
      <w:pPr>
        <w:ind w:firstLine="708"/>
        <w:jc w:val="both"/>
        <w:rPr>
          <w:sz w:val="22"/>
        </w:rPr>
      </w:pPr>
      <w:r w:rsidRPr="0047114E">
        <w:rPr>
          <w:sz w:val="22"/>
        </w:rPr>
        <w:t>Открытие конференции проходило в актовом зале, где были представлены члены жюри, затем работали 11 секций (в 2018/2019 уч. году 10, в 2017/2018 уч. году 9 секций). Все секции были технически оснащены и созданы условия для успешного показа презентаций, защиты исследовательских работ и проектов, с дальнейшим подведением итогов.</w:t>
      </w:r>
    </w:p>
    <w:p w:rsidR="0047114E" w:rsidRPr="0047114E" w:rsidRDefault="0047114E" w:rsidP="0047114E">
      <w:pPr>
        <w:ind w:firstLine="708"/>
        <w:jc w:val="both"/>
        <w:rPr>
          <w:sz w:val="22"/>
        </w:rPr>
      </w:pPr>
      <w:r w:rsidRPr="0047114E">
        <w:rPr>
          <w:sz w:val="22"/>
          <w:u w:val="single"/>
        </w:rPr>
        <w:t>Конференция проводилась по четырем направлениям</w:t>
      </w:r>
      <w:r w:rsidRPr="0047114E">
        <w:rPr>
          <w:sz w:val="22"/>
        </w:rPr>
        <w:t>:</w:t>
      </w:r>
    </w:p>
    <w:p w:rsidR="0047114E" w:rsidRPr="0047114E" w:rsidRDefault="0047114E" w:rsidP="000C52DA">
      <w:pPr>
        <w:pStyle w:val="af5"/>
        <w:numPr>
          <w:ilvl w:val="0"/>
          <w:numId w:val="24"/>
        </w:numPr>
        <w:ind w:left="0"/>
        <w:jc w:val="both"/>
        <w:rPr>
          <w:rFonts w:ascii="Times New Roman" w:hAnsi="Times New Roman"/>
        </w:rPr>
      </w:pPr>
      <w:r w:rsidRPr="0047114E">
        <w:rPr>
          <w:rFonts w:ascii="Times New Roman" w:hAnsi="Times New Roman"/>
        </w:rPr>
        <w:t>естественно-математическое;</w:t>
      </w:r>
    </w:p>
    <w:p w:rsidR="0047114E" w:rsidRPr="0047114E" w:rsidRDefault="0047114E" w:rsidP="000C52DA">
      <w:pPr>
        <w:pStyle w:val="af5"/>
        <w:numPr>
          <w:ilvl w:val="0"/>
          <w:numId w:val="24"/>
        </w:numPr>
        <w:ind w:left="0"/>
        <w:jc w:val="both"/>
        <w:rPr>
          <w:rFonts w:ascii="Times New Roman" w:hAnsi="Times New Roman"/>
        </w:rPr>
      </w:pPr>
      <w:r w:rsidRPr="0047114E">
        <w:rPr>
          <w:rFonts w:ascii="Times New Roman" w:hAnsi="Times New Roman"/>
        </w:rPr>
        <w:t>социально-гуманитарное;</w:t>
      </w:r>
    </w:p>
    <w:p w:rsidR="0047114E" w:rsidRPr="0047114E" w:rsidRDefault="0047114E" w:rsidP="000C52DA">
      <w:pPr>
        <w:pStyle w:val="af5"/>
        <w:numPr>
          <w:ilvl w:val="0"/>
          <w:numId w:val="24"/>
        </w:numPr>
        <w:ind w:left="0"/>
        <w:jc w:val="both"/>
        <w:rPr>
          <w:rFonts w:ascii="Times New Roman" w:hAnsi="Times New Roman"/>
        </w:rPr>
      </w:pPr>
      <w:r w:rsidRPr="0047114E">
        <w:rPr>
          <w:rFonts w:ascii="Times New Roman" w:hAnsi="Times New Roman"/>
        </w:rPr>
        <w:t>художественно-эстетическое;</w:t>
      </w:r>
    </w:p>
    <w:p w:rsidR="0047114E" w:rsidRPr="0047114E" w:rsidRDefault="0047114E" w:rsidP="000C52DA">
      <w:pPr>
        <w:pStyle w:val="af5"/>
        <w:numPr>
          <w:ilvl w:val="0"/>
          <w:numId w:val="24"/>
        </w:numPr>
        <w:ind w:left="0"/>
        <w:jc w:val="both"/>
        <w:rPr>
          <w:rFonts w:ascii="Times New Roman" w:hAnsi="Times New Roman"/>
        </w:rPr>
      </w:pPr>
      <w:r w:rsidRPr="0047114E">
        <w:rPr>
          <w:rFonts w:ascii="Times New Roman" w:hAnsi="Times New Roman"/>
        </w:rPr>
        <w:t>спортивно-оздоровительное.</w:t>
      </w:r>
    </w:p>
    <w:p w:rsidR="0047114E" w:rsidRPr="0047114E" w:rsidRDefault="0047114E" w:rsidP="0047114E">
      <w:pPr>
        <w:pStyle w:val="af5"/>
        <w:ind w:left="0" w:firstLine="708"/>
        <w:jc w:val="both"/>
        <w:rPr>
          <w:rFonts w:ascii="Times New Roman" w:hAnsi="Times New Roman"/>
        </w:rPr>
      </w:pPr>
      <w:r w:rsidRPr="0047114E">
        <w:rPr>
          <w:rFonts w:ascii="Times New Roman" w:hAnsi="Times New Roman"/>
        </w:rPr>
        <w:t>Впервые в этом году была открыта спортивная секция.</w:t>
      </w:r>
    </w:p>
    <w:p w:rsidR="0047114E" w:rsidRPr="0047114E" w:rsidRDefault="0047114E" w:rsidP="0047114E">
      <w:pPr>
        <w:jc w:val="both"/>
        <w:rPr>
          <w:sz w:val="22"/>
          <w:szCs w:val="28"/>
        </w:rPr>
      </w:pPr>
      <w:r w:rsidRPr="0047114E">
        <w:rPr>
          <w:b/>
          <w:sz w:val="22"/>
          <w:szCs w:val="28"/>
        </w:rPr>
        <w:tab/>
        <w:t xml:space="preserve">Целью </w:t>
      </w:r>
      <w:r w:rsidRPr="0047114E">
        <w:rPr>
          <w:sz w:val="22"/>
          <w:szCs w:val="28"/>
        </w:rPr>
        <w:t>конференции является</w:t>
      </w:r>
      <w:r w:rsidRPr="0047114E">
        <w:rPr>
          <w:b/>
          <w:sz w:val="22"/>
          <w:szCs w:val="28"/>
        </w:rPr>
        <w:t xml:space="preserve"> </w:t>
      </w:r>
      <w:r w:rsidRPr="0047114E">
        <w:rPr>
          <w:sz w:val="22"/>
          <w:szCs w:val="28"/>
        </w:rPr>
        <w:t>создание условий для развития у школьников креативности, самостоятельности мышления, навыков владения предметом исследования, расширения кругозора.</w:t>
      </w:r>
    </w:p>
    <w:p w:rsidR="0047114E" w:rsidRPr="0047114E" w:rsidRDefault="0047114E" w:rsidP="0047114E">
      <w:pPr>
        <w:jc w:val="both"/>
        <w:rPr>
          <w:b/>
          <w:sz w:val="22"/>
          <w:szCs w:val="28"/>
        </w:rPr>
      </w:pPr>
      <w:r w:rsidRPr="0047114E">
        <w:rPr>
          <w:b/>
          <w:sz w:val="22"/>
          <w:szCs w:val="28"/>
        </w:rPr>
        <w:tab/>
      </w:r>
      <w:r w:rsidRPr="0047114E">
        <w:rPr>
          <w:sz w:val="22"/>
          <w:szCs w:val="28"/>
        </w:rPr>
        <w:t>Конференция имеет следующие</w:t>
      </w:r>
      <w:r w:rsidRPr="0047114E">
        <w:rPr>
          <w:b/>
          <w:sz w:val="22"/>
          <w:szCs w:val="28"/>
        </w:rPr>
        <w:t xml:space="preserve"> задачи:</w:t>
      </w:r>
    </w:p>
    <w:p w:rsidR="0047114E" w:rsidRPr="0047114E" w:rsidRDefault="0047114E" w:rsidP="000C52DA">
      <w:pPr>
        <w:pStyle w:val="af5"/>
        <w:numPr>
          <w:ilvl w:val="0"/>
          <w:numId w:val="22"/>
        </w:numPr>
        <w:spacing w:line="240" w:lineRule="auto"/>
        <w:ind w:left="0" w:firstLine="426"/>
        <w:jc w:val="both"/>
        <w:rPr>
          <w:rFonts w:ascii="Times New Roman" w:hAnsi="Times New Roman"/>
          <w:szCs w:val="28"/>
        </w:rPr>
      </w:pPr>
      <w:r w:rsidRPr="0047114E">
        <w:rPr>
          <w:rFonts w:ascii="Times New Roman" w:hAnsi="Times New Roman"/>
          <w:szCs w:val="28"/>
        </w:rPr>
        <w:t>выявление и поддержка одарённых и способных детей, стимулирование их к творчеству и экспериментальной  работе;</w:t>
      </w:r>
    </w:p>
    <w:p w:rsidR="0047114E" w:rsidRPr="0047114E" w:rsidRDefault="0047114E" w:rsidP="000C52DA">
      <w:pPr>
        <w:pStyle w:val="af5"/>
        <w:numPr>
          <w:ilvl w:val="0"/>
          <w:numId w:val="22"/>
        </w:numPr>
        <w:spacing w:line="240" w:lineRule="auto"/>
        <w:ind w:left="0" w:firstLine="426"/>
        <w:jc w:val="both"/>
        <w:rPr>
          <w:rFonts w:ascii="Times New Roman" w:hAnsi="Times New Roman"/>
          <w:szCs w:val="28"/>
        </w:rPr>
      </w:pPr>
      <w:r w:rsidRPr="0047114E">
        <w:rPr>
          <w:rFonts w:ascii="Times New Roman" w:hAnsi="Times New Roman"/>
          <w:szCs w:val="28"/>
        </w:rPr>
        <w:t>привлечение школьников к исследовательской деятельности;</w:t>
      </w:r>
    </w:p>
    <w:p w:rsidR="0047114E" w:rsidRPr="0047114E" w:rsidRDefault="0047114E" w:rsidP="000C52DA">
      <w:pPr>
        <w:pStyle w:val="af5"/>
        <w:numPr>
          <w:ilvl w:val="0"/>
          <w:numId w:val="22"/>
        </w:numPr>
        <w:spacing w:line="240" w:lineRule="auto"/>
        <w:ind w:left="0" w:firstLine="426"/>
        <w:jc w:val="both"/>
        <w:rPr>
          <w:rFonts w:ascii="Times New Roman" w:hAnsi="Times New Roman"/>
          <w:szCs w:val="28"/>
        </w:rPr>
      </w:pPr>
      <w:r w:rsidRPr="0047114E">
        <w:rPr>
          <w:rFonts w:ascii="Times New Roman" w:hAnsi="Times New Roman"/>
          <w:szCs w:val="28"/>
        </w:rPr>
        <w:t>пропаганда лучших достижений школьников;</w:t>
      </w:r>
    </w:p>
    <w:p w:rsidR="0047114E" w:rsidRPr="0047114E" w:rsidRDefault="0047114E" w:rsidP="000C52DA">
      <w:pPr>
        <w:pStyle w:val="af5"/>
        <w:numPr>
          <w:ilvl w:val="0"/>
          <w:numId w:val="22"/>
        </w:numPr>
        <w:spacing w:line="240" w:lineRule="auto"/>
        <w:ind w:left="0" w:firstLine="426"/>
        <w:jc w:val="both"/>
        <w:rPr>
          <w:rFonts w:ascii="Times New Roman" w:hAnsi="Times New Roman"/>
          <w:szCs w:val="28"/>
        </w:rPr>
      </w:pPr>
      <w:r w:rsidRPr="0047114E">
        <w:rPr>
          <w:rFonts w:ascii="Times New Roman" w:hAnsi="Times New Roman"/>
          <w:szCs w:val="28"/>
        </w:rPr>
        <w:t>совершенствование психологического и педагогического сопровождения одарённых и способных детей.</w:t>
      </w:r>
    </w:p>
    <w:p w:rsidR="0047114E" w:rsidRPr="0047114E" w:rsidRDefault="0047114E" w:rsidP="0047114E">
      <w:pPr>
        <w:rPr>
          <w:b/>
          <w:i/>
          <w:sz w:val="22"/>
          <w:szCs w:val="28"/>
        </w:rPr>
      </w:pPr>
    </w:p>
    <w:p w:rsidR="0047114E" w:rsidRPr="0047114E" w:rsidRDefault="0047114E" w:rsidP="0047114E">
      <w:pPr>
        <w:jc w:val="center"/>
        <w:rPr>
          <w:b/>
          <w:sz w:val="22"/>
          <w:szCs w:val="28"/>
        </w:rPr>
      </w:pPr>
      <w:r w:rsidRPr="0047114E">
        <w:rPr>
          <w:b/>
          <w:sz w:val="22"/>
          <w:szCs w:val="28"/>
        </w:rPr>
        <w:t xml:space="preserve">Итоги  </w:t>
      </w:r>
      <w:r w:rsidRPr="0047114E">
        <w:rPr>
          <w:b/>
          <w:sz w:val="22"/>
          <w:szCs w:val="28"/>
          <w:lang w:val="en-US"/>
        </w:rPr>
        <w:t>X</w:t>
      </w:r>
      <w:r w:rsidRPr="0047114E">
        <w:rPr>
          <w:b/>
          <w:sz w:val="22"/>
          <w:szCs w:val="28"/>
        </w:rPr>
        <w:t xml:space="preserve"> </w:t>
      </w:r>
      <w:r w:rsidRPr="0047114E">
        <w:rPr>
          <w:b/>
          <w:sz w:val="22"/>
          <w:szCs w:val="28"/>
          <w:lang w:val="en-US"/>
        </w:rPr>
        <w:t>I</w:t>
      </w:r>
      <w:r w:rsidRPr="0047114E">
        <w:rPr>
          <w:b/>
          <w:sz w:val="22"/>
          <w:szCs w:val="28"/>
        </w:rPr>
        <w:t xml:space="preserve"> школьной научно-практической конференции </w:t>
      </w:r>
    </w:p>
    <w:p w:rsidR="0047114E" w:rsidRPr="0047114E" w:rsidRDefault="0047114E" w:rsidP="0047114E">
      <w:pPr>
        <w:jc w:val="center"/>
        <w:rPr>
          <w:b/>
          <w:sz w:val="22"/>
          <w:szCs w:val="28"/>
        </w:rPr>
      </w:pPr>
      <w:r w:rsidRPr="0047114E">
        <w:rPr>
          <w:b/>
          <w:sz w:val="22"/>
          <w:szCs w:val="28"/>
        </w:rPr>
        <w:t>«Первые ступени» в 2019/2020 уч. году.</w:t>
      </w:r>
    </w:p>
    <w:p w:rsidR="0047114E" w:rsidRPr="0047114E" w:rsidRDefault="0047114E" w:rsidP="0047114E">
      <w:pPr>
        <w:jc w:val="center"/>
        <w:rPr>
          <w:b/>
          <w:i/>
          <w:sz w:val="22"/>
          <w:szCs w:val="28"/>
        </w:rPr>
      </w:pPr>
    </w:p>
    <w:tbl>
      <w:tblPr>
        <w:tblStyle w:val="a6"/>
        <w:tblW w:w="9780" w:type="dxa"/>
        <w:tblInd w:w="-176" w:type="dxa"/>
        <w:tblLayout w:type="fixed"/>
        <w:tblLook w:val="04A0" w:firstRow="1" w:lastRow="0" w:firstColumn="1" w:lastColumn="0" w:noHBand="0" w:noVBand="1"/>
      </w:tblPr>
      <w:tblGrid>
        <w:gridCol w:w="3543"/>
        <w:gridCol w:w="994"/>
        <w:gridCol w:w="1276"/>
        <w:gridCol w:w="1415"/>
        <w:gridCol w:w="1134"/>
        <w:gridCol w:w="1418"/>
      </w:tblGrid>
      <w:tr w:rsidR="0047114E" w:rsidRPr="0047114E" w:rsidTr="0047114E">
        <w:tc>
          <w:tcPr>
            <w:tcW w:w="35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Cs w:val="28"/>
                <w:lang w:eastAsia="en-US"/>
              </w:rPr>
            </w:pPr>
            <w:r w:rsidRPr="0047114E">
              <w:rPr>
                <w:szCs w:val="28"/>
                <w:lang w:eastAsia="en-US"/>
              </w:rPr>
              <w:t>Название секции</w:t>
            </w:r>
          </w:p>
        </w:tc>
        <w:tc>
          <w:tcPr>
            <w:tcW w:w="9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0"/>
                <w:szCs w:val="28"/>
                <w:lang w:eastAsia="en-US"/>
              </w:rPr>
            </w:pPr>
            <w:r w:rsidRPr="0047114E">
              <w:rPr>
                <w:sz w:val="20"/>
                <w:szCs w:val="28"/>
                <w:lang w:eastAsia="en-US"/>
              </w:rPr>
              <w:t>Кол-во работ</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 w:val="20"/>
                <w:szCs w:val="28"/>
                <w:lang w:eastAsia="en-US"/>
              </w:rPr>
            </w:pPr>
            <w:r w:rsidRPr="0047114E">
              <w:rPr>
                <w:sz w:val="20"/>
                <w:szCs w:val="28"/>
                <w:lang w:eastAsia="en-US"/>
              </w:rPr>
              <w:t>Кол-во участников</w:t>
            </w:r>
          </w:p>
        </w:tc>
        <w:tc>
          <w:tcPr>
            <w:tcW w:w="14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 w:val="20"/>
                <w:szCs w:val="28"/>
                <w:lang w:eastAsia="en-US"/>
              </w:rPr>
            </w:pPr>
            <w:r w:rsidRPr="0047114E">
              <w:rPr>
                <w:sz w:val="20"/>
                <w:szCs w:val="28"/>
                <w:lang w:eastAsia="en-US"/>
              </w:rPr>
              <w:t>Кол-во победителей</w:t>
            </w:r>
          </w:p>
          <w:p w:rsidR="0047114E" w:rsidRPr="0047114E" w:rsidRDefault="0047114E" w:rsidP="0047114E">
            <w:pPr>
              <w:jc w:val="center"/>
              <w:rPr>
                <w:sz w:val="20"/>
                <w:szCs w:val="28"/>
                <w:lang w:eastAsia="en-US"/>
              </w:rPr>
            </w:pPr>
            <w:r w:rsidRPr="0047114E">
              <w:rPr>
                <w:sz w:val="20"/>
                <w:szCs w:val="28"/>
                <w:lang w:eastAsia="en-US"/>
              </w:rPr>
              <w:t>(чел.)</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 w:val="20"/>
                <w:szCs w:val="28"/>
                <w:lang w:eastAsia="en-US"/>
              </w:rPr>
            </w:pPr>
            <w:r w:rsidRPr="0047114E">
              <w:rPr>
                <w:sz w:val="20"/>
                <w:szCs w:val="28"/>
                <w:lang w:eastAsia="en-US"/>
              </w:rPr>
              <w:t>Кол-во призеров</w:t>
            </w:r>
          </w:p>
          <w:p w:rsidR="0047114E" w:rsidRPr="0047114E" w:rsidRDefault="0047114E" w:rsidP="0047114E">
            <w:pPr>
              <w:jc w:val="center"/>
              <w:rPr>
                <w:sz w:val="20"/>
                <w:szCs w:val="28"/>
                <w:lang w:eastAsia="en-US"/>
              </w:rPr>
            </w:pPr>
            <w:r w:rsidRPr="0047114E">
              <w:rPr>
                <w:sz w:val="20"/>
                <w:szCs w:val="28"/>
                <w:lang w:eastAsia="en-US"/>
              </w:rPr>
              <w:t>(чел.)</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 w:val="20"/>
                <w:szCs w:val="28"/>
                <w:lang w:eastAsia="en-US"/>
              </w:rPr>
            </w:pPr>
            <w:r w:rsidRPr="0047114E">
              <w:rPr>
                <w:sz w:val="20"/>
                <w:szCs w:val="28"/>
                <w:lang w:eastAsia="en-US"/>
              </w:rPr>
              <w:t>Сертификаты участников</w:t>
            </w:r>
          </w:p>
          <w:p w:rsidR="0047114E" w:rsidRPr="0047114E" w:rsidRDefault="0047114E" w:rsidP="0047114E">
            <w:pPr>
              <w:jc w:val="center"/>
              <w:rPr>
                <w:sz w:val="20"/>
                <w:szCs w:val="28"/>
                <w:lang w:eastAsia="en-US"/>
              </w:rPr>
            </w:pPr>
            <w:r w:rsidRPr="0047114E">
              <w:rPr>
                <w:sz w:val="20"/>
                <w:szCs w:val="28"/>
                <w:lang w:eastAsia="en-US"/>
              </w:rPr>
              <w:t>(чел.)</w:t>
            </w:r>
          </w:p>
        </w:tc>
      </w:tr>
      <w:tr w:rsidR="0047114E" w:rsidRPr="0047114E" w:rsidTr="0047114E">
        <w:tc>
          <w:tcPr>
            <w:tcW w:w="35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u w:val="single"/>
                <w:lang w:eastAsia="en-US"/>
              </w:rPr>
              <w:t>Секция № 1</w:t>
            </w:r>
            <w:r w:rsidRPr="0047114E">
              <w:rPr>
                <w:lang w:eastAsia="en-US"/>
              </w:rPr>
              <w:t xml:space="preserve"> «Математика. Физика. Информатика. 5-11 классы»</w:t>
            </w:r>
          </w:p>
        </w:tc>
        <w:tc>
          <w:tcPr>
            <w:tcW w:w="9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val="en-US" w:eastAsia="en-US"/>
              </w:rPr>
            </w:pPr>
            <w:r w:rsidRPr="0047114E">
              <w:rPr>
                <w:szCs w:val="28"/>
                <w:lang w:eastAsia="en-US"/>
              </w:rPr>
              <w:t xml:space="preserve">12 </w:t>
            </w:r>
          </w:p>
        </w:tc>
        <w:tc>
          <w:tcPr>
            <w:tcW w:w="14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val="en-US" w:eastAsia="en-US"/>
              </w:rPr>
            </w:pPr>
            <w:r w:rsidRPr="0047114E">
              <w:rPr>
                <w:szCs w:val="28"/>
                <w:lang w:val="en-US"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val="en-US" w:eastAsia="en-US"/>
              </w:rPr>
            </w:pPr>
            <w:r w:rsidRPr="0047114E">
              <w:rPr>
                <w:szCs w:val="28"/>
                <w:lang w:val="en-US"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val="en-US" w:eastAsia="en-US"/>
              </w:rPr>
            </w:pPr>
            <w:r w:rsidRPr="0047114E">
              <w:rPr>
                <w:szCs w:val="28"/>
                <w:lang w:val="en-US" w:eastAsia="en-US"/>
              </w:rPr>
              <w:t>2</w:t>
            </w:r>
          </w:p>
        </w:tc>
      </w:tr>
      <w:tr w:rsidR="0047114E" w:rsidRPr="0047114E" w:rsidTr="0047114E">
        <w:tc>
          <w:tcPr>
            <w:tcW w:w="35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Cs w:val="28"/>
                <w:lang w:eastAsia="en-US"/>
              </w:rPr>
            </w:pPr>
            <w:r w:rsidRPr="0047114E">
              <w:rPr>
                <w:szCs w:val="28"/>
                <w:u w:val="single"/>
                <w:lang w:eastAsia="en-US"/>
              </w:rPr>
              <w:t>Секция № 2</w:t>
            </w:r>
            <w:r w:rsidRPr="0047114E">
              <w:rPr>
                <w:szCs w:val="28"/>
                <w:lang w:eastAsia="en-US"/>
              </w:rPr>
              <w:t xml:space="preserve"> «История. Обществознание. География. </w:t>
            </w:r>
          </w:p>
          <w:p w:rsidR="0047114E" w:rsidRPr="0047114E" w:rsidRDefault="0047114E" w:rsidP="0047114E">
            <w:pPr>
              <w:rPr>
                <w:sz w:val="20"/>
                <w:lang w:eastAsia="en-US"/>
              </w:rPr>
            </w:pPr>
            <w:r w:rsidRPr="0047114E">
              <w:rPr>
                <w:szCs w:val="28"/>
                <w:lang w:eastAsia="en-US"/>
              </w:rPr>
              <w:t>5-11 классы»</w:t>
            </w:r>
          </w:p>
        </w:tc>
        <w:tc>
          <w:tcPr>
            <w:tcW w:w="9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val="en-US" w:eastAsia="en-US"/>
              </w:rPr>
              <w:t>1</w:t>
            </w:r>
            <w:r w:rsidRPr="0047114E">
              <w:rPr>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val="en-US" w:eastAsia="en-US"/>
              </w:rPr>
              <w:t>1</w:t>
            </w:r>
            <w:r w:rsidRPr="0047114E">
              <w:rPr>
                <w:szCs w:val="28"/>
                <w:lang w:eastAsia="en-US"/>
              </w:rPr>
              <w:t>1</w:t>
            </w:r>
          </w:p>
        </w:tc>
        <w:tc>
          <w:tcPr>
            <w:tcW w:w="14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val="en-US" w:eastAsia="en-US"/>
              </w:rPr>
            </w:pPr>
            <w:r w:rsidRPr="0047114E">
              <w:rPr>
                <w:szCs w:val="28"/>
                <w:lang w:val="en-US"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val="en-US" w:eastAsia="en-US"/>
              </w:rPr>
            </w:pPr>
            <w:r w:rsidRPr="0047114E">
              <w:rPr>
                <w:szCs w:val="28"/>
                <w:lang w:val="en-US"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val="en-US" w:eastAsia="en-US"/>
              </w:rPr>
            </w:pPr>
            <w:r w:rsidRPr="0047114E">
              <w:rPr>
                <w:szCs w:val="28"/>
                <w:lang w:val="en-US" w:eastAsia="en-US"/>
              </w:rPr>
              <w:t>0</w:t>
            </w:r>
          </w:p>
        </w:tc>
      </w:tr>
      <w:tr w:rsidR="0047114E" w:rsidRPr="0047114E" w:rsidTr="0047114E">
        <w:tc>
          <w:tcPr>
            <w:tcW w:w="35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 w:val="28"/>
                <w:szCs w:val="28"/>
                <w:lang w:eastAsia="en-US"/>
              </w:rPr>
            </w:pPr>
            <w:r w:rsidRPr="0047114E">
              <w:rPr>
                <w:szCs w:val="28"/>
                <w:u w:val="single"/>
                <w:lang w:eastAsia="en-US"/>
              </w:rPr>
              <w:t>Секция № 3</w:t>
            </w:r>
            <w:r w:rsidRPr="0047114E">
              <w:rPr>
                <w:szCs w:val="28"/>
                <w:lang w:eastAsia="en-US"/>
              </w:rPr>
              <w:t xml:space="preserve"> «Биология. Экология. Химия. 5-11 классы»</w:t>
            </w:r>
          </w:p>
        </w:tc>
        <w:tc>
          <w:tcPr>
            <w:tcW w:w="9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9</w:t>
            </w:r>
          </w:p>
        </w:tc>
        <w:tc>
          <w:tcPr>
            <w:tcW w:w="14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2</w:t>
            </w:r>
          </w:p>
        </w:tc>
      </w:tr>
      <w:tr w:rsidR="0047114E" w:rsidRPr="0047114E" w:rsidTr="0047114E">
        <w:tc>
          <w:tcPr>
            <w:tcW w:w="35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Cs w:val="28"/>
                <w:lang w:eastAsia="en-US"/>
              </w:rPr>
            </w:pPr>
            <w:r w:rsidRPr="0047114E">
              <w:rPr>
                <w:szCs w:val="28"/>
                <w:u w:val="single"/>
                <w:lang w:eastAsia="en-US"/>
              </w:rPr>
              <w:t>Секция № 4</w:t>
            </w:r>
            <w:r w:rsidRPr="0047114E">
              <w:rPr>
                <w:szCs w:val="28"/>
                <w:lang w:eastAsia="en-US"/>
              </w:rPr>
              <w:t xml:space="preserve"> «Русский язык. Литература. 5-11 классы»</w:t>
            </w:r>
          </w:p>
        </w:tc>
        <w:tc>
          <w:tcPr>
            <w:tcW w:w="9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6</w:t>
            </w:r>
          </w:p>
        </w:tc>
        <w:tc>
          <w:tcPr>
            <w:tcW w:w="14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0</w:t>
            </w:r>
          </w:p>
        </w:tc>
      </w:tr>
      <w:tr w:rsidR="0047114E" w:rsidRPr="0047114E" w:rsidTr="0047114E">
        <w:tc>
          <w:tcPr>
            <w:tcW w:w="35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Cs w:val="28"/>
                <w:lang w:eastAsia="en-US"/>
              </w:rPr>
            </w:pPr>
            <w:r w:rsidRPr="0047114E">
              <w:rPr>
                <w:szCs w:val="28"/>
                <w:u w:val="single"/>
                <w:lang w:eastAsia="en-US"/>
              </w:rPr>
              <w:t>Секция № 5</w:t>
            </w:r>
            <w:r w:rsidRPr="0047114E">
              <w:rPr>
                <w:szCs w:val="28"/>
                <w:lang w:eastAsia="en-US"/>
              </w:rPr>
              <w:t xml:space="preserve"> « Искусство вокруг нас. 5-11 классы»</w:t>
            </w:r>
          </w:p>
        </w:tc>
        <w:tc>
          <w:tcPr>
            <w:tcW w:w="9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6</w:t>
            </w:r>
          </w:p>
        </w:tc>
        <w:tc>
          <w:tcPr>
            <w:tcW w:w="14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0</w:t>
            </w:r>
          </w:p>
        </w:tc>
      </w:tr>
      <w:tr w:rsidR="0047114E" w:rsidRPr="0047114E" w:rsidTr="0047114E">
        <w:tc>
          <w:tcPr>
            <w:tcW w:w="35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Cs w:val="28"/>
                <w:lang w:eastAsia="en-US"/>
              </w:rPr>
            </w:pPr>
            <w:r w:rsidRPr="0047114E">
              <w:rPr>
                <w:szCs w:val="28"/>
                <w:u w:val="single"/>
                <w:lang w:eastAsia="en-US"/>
              </w:rPr>
              <w:t>Секция № 6</w:t>
            </w:r>
            <w:r w:rsidRPr="0047114E">
              <w:rPr>
                <w:szCs w:val="28"/>
                <w:lang w:eastAsia="en-US"/>
              </w:rPr>
              <w:t xml:space="preserve"> «Мир без границ. Иностранные языки. 3-11 классы»</w:t>
            </w:r>
          </w:p>
        </w:tc>
        <w:tc>
          <w:tcPr>
            <w:tcW w:w="9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18</w:t>
            </w:r>
          </w:p>
        </w:tc>
        <w:tc>
          <w:tcPr>
            <w:tcW w:w="14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0</w:t>
            </w:r>
          </w:p>
        </w:tc>
      </w:tr>
      <w:tr w:rsidR="0047114E" w:rsidRPr="0047114E" w:rsidTr="0047114E">
        <w:tc>
          <w:tcPr>
            <w:tcW w:w="35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Cs w:val="28"/>
                <w:lang w:eastAsia="en-US"/>
              </w:rPr>
            </w:pPr>
            <w:r w:rsidRPr="0047114E">
              <w:rPr>
                <w:szCs w:val="28"/>
                <w:u w:val="single"/>
                <w:lang w:eastAsia="en-US"/>
              </w:rPr>
              <w:t>Секция № 7</w:t>
            </w:r>
            <w:r w:rsidRPr="0047114E">
              <w:rPr>
                <w:szCs w:val="28"/>
                <w:lang w:eastAsia="en-US"/>
              </w:rPr>
              <w:t xml:space="preserve"> «В здоровом теле – здоровый дух! 5-11 классы»</w:t>
            </w:r>
          </w:p>
        </w:tc>
        <w:tc>
          <w:tcPr>
            <w:tcW w:w="9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8</w:t>
            </w:r>
          </w:p>
        </w:tc>
        <w:tc>
          <w:tcPr>
            <w:tcW w:w="14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4</w:t>
            </w:r>
          </w:p>
        </w:tc>
      </w:tr>
      <w:tr w:rsidR="0047114E" w:rsidRPr="0047114E" w:rsidTr="0047114E">
        <w:tc>
          <w:tcPr>
            <w:tcW w:w="35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Cs w:val="28"/>
                <w:lang w:eastAsia="en-US"/>
              </w:rPr>
            </w:pPr>
            <w:r w:rsidRPr="0047114E">
              <w:rPr>
                <w:szCs w:val="28"/>
                <w:u w:val="single"/>
                <w:lang w:eastAsia="en-US"/>
              </w:rPr>
              <w:t>Секция № 8</w:t>
            </w:r>
            <w:r w:rsidRPr="0047114E">
              <w:rPr>
                <w:szCs w:val="28"/>
                <w:lang w:eastAsia="en-US"/>
              </w:rPr>
              <w:t xml:space="preserve"> «Окружающий мир. </w:t>
            </w:r>
          </w:p>
          <w:p w:rsidR="0047114E" w:rsidRPr="0047114E" w:rsidRDefault="0047114E" w:rsidP="0047114E">
            <w:pPr>
              <w:rPr>
                <w:b/>
                <w:sz w:val="28"/>
                <w:szCs w:val="28"/>
                <w:lang w:eastAsia="en-US"/>
              </w:rPr>
            </w:pPr>
            <w:r w:rsidRPr="0047114E">
              <w:rPr>
                <w:szCs w:val="28"/>
                <w:lang w:eastAsia="en-US"/>
              </w:rPr>
              <w:t>1 классы»</w:t>
            </w:r>
          </w:p>
        </w:tc>
        <w:tc>
          <w:tcPr>
            <w:tcW w:w="9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7</w:t>
            </w:r>
          </w:p>
        </w:tc>
        <w:tc>
          <w:tcPr>
            <w:tcW w:w="14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1</w:t>
            </w:r>
          </w:p>
        </w:tc>
      </w:tr>
      <w:tr w:rsidR="0047114E" w:rsidRPr="0047114E" w:rsidTr="0047114E">
        <w:tc>
          <w:tcPr>
            <w:tcW w:w="35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Cs w:val="28"/>
                <w:lang w:eastAsia="en-US"/>
              </w:rPr>
            </w:pPr>
            <w:r w:rsidRPr="0047114E">
              <w:rPr>
                <w:szCs w:val="28"/>
                <w:u w:val="single"/>
                <w:lang w:eastAsia="en-US"/>
              </w:rPr>
              <w:t>Секция № 9</w:t>
            </w:r>
            <w:r w:rsidRPr="0047114E">
              <w:rPr>
                <w:szCs w:val="28"/>
                <w:lang w:eastAsia="en-US"/>
              </w:rPr>
              <w:t xml:space="preserve"> «Окружающий мир. </w:t>
            </w:r>
          </w:p>
          <w:p w:rsidR="0047114E" w:rsidRPr="0047114E" w:rsidRDefault="0047114E" w:rsidP="0047114E">
            <w:pPr>
              <w:rPr>
                <w:b/>
                <w:sz w:val="28"/>
                <w:szCs w:val="28"/>
                <w:lang w:eastAsia="en-US"/>
              </w:rPr>
            </w:pPr>
            <w:r w:rsidRPr="0047114E">
              <w:rPr>
                <w:szCs w:val="28"/>
                <w:lang w:eastAsia="en-US"/>
              </w:rPr>
              <w:t>2 классы»</w:t>
            </w:r>
          </w:p>
        </w:tc>
        <w:tc>
          <w:tcPr>
            <w:tcW w:w="9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9</w:t>
            </w:r>
          </w:p>
        </w:tc>
        <w:tc>
          <w:tcPr>
            <w:tcW w:w="14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0</w:t>
            </w:r>
          </w:p>
        </w:tc>
      </w:tr>
      <w:tr w:rsidR="0047114E" w:rsidRPr="0047114E" w:rsidTr="0047114E">
        <w:trPr>
          <w:trHeight w:val="555"/>
        </w:trPr>
        <w:tc>
          <w:tcPr>
            <w:tcW w:w="35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Cs w:val="28"/>
                <w:lang w:eastAsia="en-US"/>
              </w:rPr>
            </w:pPr>
            <w:r w:rsidRPr="0047114E">
              <w:rPr>
                <w:szCs w:val="28"/>
                <w:lang w:eastAsia="en-US"/>
              </w:rPr>
              <w:t xml:space="preserve">Секция № 10 «Окружающий мир. </w:t>
            </w:r>
          </w:p>
          <w:p w:rsidR="0047114E" w:rsidRPr="0047114E" w:rsidRDefault="0047114E" w:rsidP="0047114E">
            <w:pPr>
              <w:rPr>
                <w:szCs w:val="28"/>
                <w:lang w:eastAsia="en-US"/>
              </w:rPr>
            </w:pPr>
            <w:r w:rsidRPr="0047114E">
              <w:rPr>
                <w:szCs w:val="28"/>
                <w:lang w:eastAsia="en-US"/>
              </w:rPr>
              <w:t>2-3 классы»</w:t>
            </w:r>
          </w:p>
        </w:tc>
        <w:tc>
          <w:tcPr>
            <w:tcW w:w="9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0</w:t>
            </w:r>
          </w:p>
        </w:tc>
      </w:tr>
      <w:tr w:rsidR="0047114E" w:rsidRPr="0047114E" w:rsidTr="0047114E">
        <w:trPr>
          <w:trHeight w:val="195"/>
        </w:trPr>
        <w:tc>
          <w:tcPr>
            <w:tcW w:w="35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szCs w:val="28"/>
                <w:lang w:eastAsia="en-US"/>
              </w:rPr>
            </w:pPr>
            <w:r w:rsidRPr="0047114E">
              <w:rPr>
                <w:szCs w:val="28"/>
                <w:u w:val="single"/>
                <w:lang w:eastAsia="en-US"/>
              </w:rPr>
              <w:t>Секция № 11</w:t>
            </w:r>
            <w:r w:rsidRPr="0047114E">
              <w:rPr>
                <w:szCs w:val="28"/>
                <w:lang w:eastAsia="en-US"/>
              </w:rPr>
              <w:t xml:space="preserve"> «Окружающий мир. </w:t>
            </w:r>
          </w:p>
          <w:p w:rsidR="0047114E" w:rsidRPr="0047114E" w:rsidRDefault="0047114E" w:rsidP="0047114E">
            <w:pPr>
              <w:rPr>
                <w:szCs w:val="28"/>
                <w:lang w:eastAsia="en-US"/>
              </w:rPr>
            </w:pPr>
            <w:r w:rsidRPr="0047114E">
              <w:rPr>
                <w:szCs w:val="28"/>
                <w:lang w:eastAsia="en-US"/>
              </w:rPr>
              <w:t>3-4 классы»</w:t>
            </w:r>
          </w:p>
        </w:tc>
        <w:tc>
          <w:tcPr>
            <w:tcW w:w="9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12</w:t>
            </w:r>
          </w:p>
        </w:tc>
        <w:tc>
          <w:tcPr>
            <w:tcW w:w="14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szCs w:val="28"/>
                <w:lang w:eastAsia="en-US"/>
              </w:rPr>
            </w:pPr>
            <w:r w:rsidRPr="0047114E">
              <w:rPr>
                <w:szCs w:val="28"/>
                <w:lang w:eastAsia="en-US"/>
              </w:rPr>
              <w:t>4</w:t>
            </w:r>
          </w:p>
        </w:tc>
      </w:tr>
      <w:tr w:rsidR="0047114E" w:rsidRPr="0047114E" w:rsidTr="0047114E">
        <w:tc>
          <w:tcPr>
            <w:tcW w:w="354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b/>
                <w:szCs w:val="28"/>
                <w:lang w:eastAsia="en-US"/>
              </w:rPr>
            </w:pPr>
            <w:r w:rsidRPr="0047114E">
              <w:rPr>
                <w:b/>
                <w:szCs w:val="28"/>
                <w:lang w:eastAsia="en-US"/>
              </w:rPr>
              <w:t>Всего</w:t>
            </w:r>
          </w:p>
        </w:tc>
        <w:tc>
          <w:tcPr>
            <w:tcW w:w="9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szCs w:val="28"/>
                <w:lang w:eastAsia="en-US"/>
              </w:rPr>
            </w:pPr>
            <w:r w:rsidRPr="0047114E">
              <w:rPr>
                <w:b/>
                <w:szCs w:val="28"/>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szCs w:val="28"/>
                <w:lang w:eastAsia="en-US"/>
              </w:rPr>
            </w:pPr>
            <w:r w:rsidRPr="0047114E">
              <w:rPr>
                <w:b/>
                <w:szCs w:val="28"/>
                <w:lang w:eastAsia="en-US"/>
              </w:rPr>
              <w:t>108</w:t>
            </w:r>
          </w:p>
        </w:tc>
        <w:tc>
          <w:tcPr>
            <w:tcW w:w="14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szCs w:val="28"/>
                <w:lang w:eastAsia="en-US"/>
              </w:rPr>
            </w:pPr>
            <w:r w:rsidRPr="0047114E">
              <w:rPr>
                <w:b/>
                <w:szCs w:val="28"/>
                <w:lang w:eastAsia="en-US"/>
              </w:rPr>
              <w:t>25</w:t>
            </w:r>
          </w:p>
        </w:tc>
        <w:tc>
          <w:tcPr>
            <w:tcW w:w="113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szCs w:val="28"/>
                <w:lang w:eastAsia="en-US"/>
              </w:rPr>
            </w:pPr>
            <w:r w:rsidRPr="0047114E">
              <w:rPr>
                <w:b/>
                <w:szCs w:val="28"/>
                <w:lang w:eastAsia="en-US"/>
              </w:rPr>
              <w:t>70</w:t>
            </w:r>
          </w:p>
        </w:tc>
        <w:tc>
          <w:tcPr>
            <w:tcW w:w="141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szCs w:val="28"/>
                <w:lang w:eastAsia="en-US"/>
              </w:rPr>
            </w:pPr>
            <w:r w:rsidRPr="0047114E">
              <w:rPr>
                <w:b/>
                <w:szCs w:val="28"/>
                <w:lang w:eastAsia="en-US"/>
              </w:rPr>
              <w:t>13</w:t>
            </w:r>
          </w:p>
        </w:tc>
      </w:tr>
    </w:tbl>
    <w:p w:rsidR="0047114E" w:rsidRPr="0047114E" w:rsidRDefault="0047114E" w:rsidP="0047114E">
      <w:pPr>
        <w:rPr>
          <w:b/>
          <w:i/>
          <w:sz w:val="22"/>
          <w:szCs w:val="22"/>
        </w:rPr>
      </w:pPr>
    </w:p>
    <w:p w:rsidR="0047114E" w:rsidRPr="0047114E" w:rsidRDefault="0047114E" w:rsidP="0047114E">
      <w:pPr>
        <w:jc w:val="center"/>
        <w:rPr>
          <w:b/>
          <w:szCs w:val="22"/>
        </w:rPr>
      </w:pPr>
      <w:r w:rsidRPr="0047114E">
        <w:rPr>
          <w:b/>
          <w:szCs w:val="22"/>
        </w:rPr>
        <w:t>Сравнительный анализ результатов участия в школьной НПК «Первые ступени»</w:t>
      </w:r>
    </w:p>
    <w:p w:rsidR="0047114E" w:rsidRPr="0047114E" w:rsidRDefault="0047114E" w:rsidP="0047114E">
      <w:pPr>
        <w:jc w:val="center"/>
        <w:rPr>
          <w:b/>
          <w:szCs w:val="22"/>
        </w:rPr>
      </w:pPr>
      <w:r w:rsidRPr="0047114E">
        <w:rPr>
          <w:b/>
          <w:szCs w:val="22"/>
        </w:rPr>
        <w:t xml:space="preserve"> за последние восемь лет</w:t>
      </w:r>
    </w:p>
    <w:p w:rsidR="0047114E" w:rsidRPr="0047114E" w:rsidRDefault="0047114E" w:rsidP="0047114E">
      <w:pPr>
        <w:jc w:val="center"/>
        <w:rPr>
          <w:b/>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317"/>
        <w:gridCol w:w="1337"/>
        <w:gridCol w:w="1365"/>
        <w:gridCol w:w="1340"/>
        <w:gridCol w:w="1439"/>
        <w:gridCol w:w="1340"/>
      </w:tblGrid>
      <w:tr w:rsidR="0047114E" w:rsidRPr="0047114E" w:rsidTr="0047114E">
        <w:tc>
          <w:tcPr>
            <w:tcW w:w="12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Учебный год</w:t>
            </w:r>
          </w:p>
        </w:tc>
        <w:tc>
          <w:tcPr>
            <w:tcW w:w="13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Количество</w:t>
            </w:r>
          </w:p>
          <w:p w:rsidR="0047114E" w:rsidRPr="0047114E" w:rsidRDefault="0047114E" w:rsidP="0047114E">
            <w:pPr>
              <w:spacing w:line="276" w:lineRule="auto"/>
              <w:jc w:val="center"/>
              <w:rPr>
                <w:lang w:eastAsia="en-US"/>
              </w:rPr>
            </w:pPr>
            <w:r w:rsidRPr="0047114E">
              <w:rPr>
                <w:sz w:val="22"/>
                <w:szCs w:val="22"/>
                <w:lang w:eastAsia="en-US"/>
              </w:rPr>
              <w:t>секций</w:t>
            </w:r>
          </w:p>
        </w:tc>
        <w:tc>
          <w:tcPr>
            <w:tcW w:w="13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Количество работ</w:t>
            </w:r>
          </w:p>
        </w:tc>
        <w:tc>
          <w:tcPr>
            <w:tcW w:w="142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spacing w:after="200" w:line="276" w:lineRule="auto"/>
              <w:rPr>
                <w:lang w:eastAsia="en-US"/>
              </w:rPr>
            </w:pPr>
            <w:r w:rsidRPr="0047114E">
              <w:rPr>
                <w:sz w:val="22"/>
                <w:szCs w:val="22"/>
                <w:lang w:eastAsia="en-US"/>
              </w:rPr>
              <w:t>Количество участников</w:t>
            </w:r>
          </w:p>
          <w:p w:rsidR="0047114E" w:rsidRPr="0047114E" w:rsidRDefault="0047114E" w:rsidP="0047114E">
            <w:pPr>
              <w:spacing w:line="276" w:lineRule="auto"/>
              <w:jc w:val="center"/>
              <w:rPr>
                <w:lang w:eastAsia="en-US"/>
              </w:rPr>
            </w:pP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Количество учителей</w:t>
            </w:r>
          </w:p>
        </w:tc>
        <w:tc>
          <w:tcPr>
            <w:tcW w:w="148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Количество</w:t>
            </w:r>
          </w:p>
          <w:p w:rsidR="0047114E" w:rsidRPr="0047114E" w:rsidRDefault="0047114E" w:rsidP="0047114E">
            <w:pPr>
              <w:spacing w:line="276" w:lineRule="auto"/>
              <w:jc w:val="center"/>
              <w:rPr>
                <w:lang w:eastAsia="en-US"/>
              </w:rPr>
            </w:pPr>
            <w:r w:rsidRPr="0047114E">
              <w:rPr>
                <w:sz w:val="22"/>
                <w:szCs w:val="22"/>
                <w:lang w:eastAsia="en-US"/>
              </w:rPr>
              <w:t>победителей</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Количество призеров</w:t>
            </w:r>
          </w:p>
        </w:tc>
      </w:tr>
      <w:tr w:rsidR="0047114E" w:rsidRPr="0047114E" w:rsidTr="0047114E">
        <w:tc>
          <w:tcPr>
            <w:tcW w:w="12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lang w:eastAsia="en-US"/>
              </w:rPr>
            </w:pPr>
            <w:r w:rsidRPr="0047114E">
              <w:rPr>
                <w:sz w:val="22"/>
                <w:szCs w:val="22"/>
                <w:lang w:eastAsia="en-US"/>
              </w:rPr>
              <w:t>2012/2013</w:t>
            </w:r>
          </w:p>
        </w:tc>
        <w:tc>
          <w:tcPr>
            <w:tcW w:w="13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5</w:t>
            </w:r>
          </w:p>
        </w:tc>
        <w:tc>
          <w:tcPr>
            <w:tcW w:w="13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48</w:t>
            </w:r>
          </w:p>
        </w:tc>
        <w:tc>
          <w:tcPr>
            <w:tcW w:w="142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spacing w:line="276" w:lineRule="auto"/>
              <w:jc w:val="center"/>
              <w:rPr>
                <w:lang w:eastAsia="en-US"/>
              </w:rPr>
            </w:pPr>
            <w:r w:rsidRPr="0047114E">
              <w:rPr>
                <w:lang w:eastAsia="en-US"/>
              </w:rPr>
              <w:t>61</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lang w:eastAsia="en-US"/>
              </w:rPr>
              <w:t>28</w:t>
            </w:r>
          </w:p>
        </w:tc>
        <w:tc>
          <w:tcPr>
            <w:tcW w:w="148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9</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21</w:t>
            </w:r>
          </w:p>
        </w:tc>
      </w:tr>
      <w:tr w:rsidR="0047114E" w:rsidRPr="0047114E" w:rsidTr="0047114E">
        <w:tc>
          <w:tcPr>
            <w:tcW w:w="12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lang w:eastAsia="en-US"/>
              </w:rPr>
            </w:pPr>
            <w:r w:rsidRPr="0047114E">
              <w:rPr>
                <w:sz w:val="22"/>
                <w:szCs w:val="22"/>
                <w:lang w:eastAsia="en-US"/>
              </w:rPr>
              <w:t>2013/2014</w:t>
            </w:r>
          </w:p>
        </w:tc>
        <w:tc>
          <w:tcPr>
            <w:tcW w:w="13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5</w:t>
            </w:r>
          </w:p>
        </w:tc>
        <w:tc>
          <w:tcPr>
            <w:tcW w:w="13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47</w:t>
            </w:r>
          </w:p>
        </w:tc>
        <w:tc>
          <w:tcPr>
            <w:tcW w:w="142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spacing w:line="276" w:lineRule="auto"/>
              <w:jc w:val="center"/>
              <w:rPr>
                <w:lang w:eastAsia="en-US"/>
              </w:rPr>
            </w:pPr>
            <w:r w:rsidRPr="0047114E">
              <w:rPr>
                <w:lang w:eastAsia="en-US"/>
              </w:rPr>
              <w:t>50</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lang w:eastAsia="en-US"/>
              </w:rPr>
              <w:t>26</w:t>
            </w:r>
          </w:p>
        </w:tc>
        <w:tc>
          <w:tcPr>
            <w:tcW w:w="148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7</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23</w:t>
            </w:r>
          </w:p>
        </w:tc>
      </w:tr>
      <w:tr w:rsidR="0047114E" w:rsidRPr="0047114E" w:rsidTr="0047114E">
        <w:tc>
          <w:tcPr>
            <w:tcW w:w="12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lang w:eastAsia="en-US"/>
              </w:rPr>
            </w:pPr>
            <w:r w:rsidRPr="0047114E">
              <w:rPr>
                <w:sz w:val="22"/>
                <w:szCs w:val="22"/>
                <w:lang w:eastAsia="en-US"/>
              </w:rPr>
              <w:t>2014/2015</w:t>
            </w:r>
          </w:p>
        </w:tc>
        <w:tc>
          <w:tcPr>
            <w:tcW w:w="13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6</w:t>
            </w:r>
          </w:p>
        </w:tc>
        <w:tc>
          <w:tcPr>
            <w:tcW w:w="13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60</w:t>
            </w:r>
          </w:p>
        </w:tc>
        <w:tc>
          <w:tcPr>
            <w:tcW w:w="142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spacing w:line="276" w:lineRule="auto"/>
              <w:jc w:val="center"/>
              <w:rPr>
                <w:lang w:eastAsia="en-US"/>
              </w:rPr>
            </w:pPr>
            <w:r w:rsidRPr="0047114E">
              <w:rPr>
                <w:lang w:eastAsia="en-US"/>
              </w:rPr>
              <w:t>65</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lang w:eastAsia="en-US"/>
              </w:rPr>
              <w:t>28</w:t>
            </w:r>
          </w:p>
        </w:tc>
        <w:tc>
          <w:tcPr>
            <w:tcW w:w="148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8</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36</w:t>
            </w:r>
          </w:p>
        </w:tc>
      </w:tr>
      <w:tr w:rsidR="0047114E" w:rsidRPr="0047114E" w:rsidTr="0047114E">
        <w:tc>
          <w:tcPr>
            <w:tcW w:w="12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lang w:eastAsia="en-US"/>
              </w:rPr>
            </w:pPr>
            <w:r w:rsidRPr="0047114E">
              <w:rPr>
                <w:sz w:val="22"/>
                <w:szCs w:val="22"/>
                <w:lang w:eastAsia="en-US"/>
              </w:rPr>
              <w:t>2015/2016</w:t>
            </w:r>
          </w:p>
        </w:tc>
        <w:tc>
          <w:tcPr>
            <w:tcW w:w="13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6</w:t>
            </w:r>
          </w:p>
        </w:tc>
        <w:tc>
          <w:tcPr>
            <w:tcW w:w="13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60</w:t>
            </w:r>
          </w:p>
        </w:tc>
        <w:tc>
          <w:tcPr>
            <w:tcW w:w="142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spacing w:line="276" w:lineRule="auto"/>
              <w:jc w:val="center"/>
              <w:rPr>
                <w:lang w:eastAsia="en-US"/>
              </w:rPr>
            </w:pPr>
            <w:r w:rsidRPr="0047114E">
              <w:rPr>
                <w:lang w:eastAsia="en-US"/>
              </w:rPr>
              <w:t>67</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25</w:t>
            </w:r>
          </w:p>
        </w:tc>
        <w:tc>
          <w:tcPr>
            <w:tcW w:w="148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9</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26</w:t>
            </w:r>
          </w:p>
        </w:tc>
      </w:tr>
      <w:tr w:rsidR="0047114E" w:rsidRPr="0047114E" w:rsidTr="0047114E">
        <w:tc>
          <w:tcPr>
            <w:tcW w:w="12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lang w:eastAsia="en-US"/>
              </w:rPr>
            </w:pPr>
            <w:r w:rsidRPr="0047114E">
              <w:rPr>
                <w:sz w:val="22"/>
                <w:szCs w:val="22"/>
                <w:lang w:eastAsia="en-US"/>
              </w:rPr>
              <w:t>2016/2017</w:t>
            </w:r>
          </w:p>
        </w:tc>
        <w:tc>
          <w:tcPr>
            <w:tcW w:w="13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7</w:t>
            </w:r>
          </w:p>
        </w:tc>
        <w:tc>
          <w:tcPr>
            <w:tcW w:w="13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75</w:t>
            </w:r>
          </w:p>
        </w:tc>
        <w:tc>
          <w:tcPr>
            <w:tcW w:w="142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spacing w:line="276" w:lineRule="auto"/>
              <w:jc w:val="center"/>
              <w:rPr>
                <w:lang w:eastAsia="en-US"/>
              </w:rPr>
            </w:pPr>
            <w:r w:rsidRPr="0047114E">
              <w:rPr>
                <w:lang w:eastAsia="en-US"/>
              </w:rPr>
              <w:t>95</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41</w:t>
            </w:r>
          </w:p>
        </w:tc>
        <w:tc>
          <w:tcPr>
            <w:tcW w:w="148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11</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49</w:t>
            </w:r>
          </w:p>
        </w:tc>
      </w:tr>
      <w:tr w:rsidR="0047114E" w:rsidRPr="0047114E" w:rsidTr="0047114E">
        <w:tc>
          <w:tcPr>
            <w:tcW w:w="12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lang w:eastAsia="en-US"/>
              </w:rPr>
            </w:pPr>
            <w:r w:rsidRPr="0047114E">
              <w:rPr>
                <w:sz w:val="22"/>
                <w:szCs w:val="22"/>
                <w:lang w:eastAsia="en-US"/>
              </w:rPr>
              <w:t>2017/2018</w:t>
            </w:r>
          </w:p>
        </w:tc>
        <w:tc>
          <w:tcPr>
            <w:tcW w:w="13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10</w:t>
            </w:r>
          </w:p>
        </w:tc>
        <w:tc>
          <w:tcPr>
            <w:tcW w:w="13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101</w:t>
            </w:r>
          </w:p>
        </w:tc>
        <w:tc>
          <w:tcPr>
            <w:tcW w:w="142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spacing w:line="276" w:lineRule="auto"/>
              <w:jc w:val="center"/>
              <w:rPr>
                <w:lang w:eastAsia="en-US"/>
              </w:rPr>
            </w:pPr>
            <w:r w:rsidRPr="0047114E">
              <w:rPr>
                <w:lang w:eastAsia="en-US"/>
              </w:rPr>
              <w:t>123</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lang w:eastAsia="en-US"/>
              </w:rPr>
              <w:t>54</w:t>
            </w:r>
          </w:p>
        </w:tc>
        <w:tc>
          <w:tcPr>
            <w:tcW w:w="148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18</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61</w:t>
            </w:r>
          </w:p>
        </w:tc>
      </w:tr>
      <w:tr w:rsidR="0047114E" w:rsidRPr="0047114E" w:rsidTr="0047114E">
        <w:tc>
          <w:tcPr>
            <w:tcW w:w="12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lang w:eastAsia="en-US"/>
              </w:rPr>
            </w:pPr>
            <w:r w:rsidRPr="0047114E">
              <w:rPr>
                <w:sz w:val="22"/>
                <w:szCs w:val="22"/>
                <w:lang w:eastAsia="en-US"/>
              </w:rPr>
              <w:t>2018/2019</w:t>
            </w:r>
          </w:p>
        </w:tc>
        <w:tc>
          <w:tcPr>
            <w:tcW w:w="13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9</w:t>
            </w:r>
          </w:p>
        </w:tc>
        <w:tc>
          <w:tcPr>
            <w:tcW w:w="13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102</w:t>
            </w:r>
          </w:p>
        </w:tc>
        <w:tc>
          <w:tcPr>
            <w:tcW w:w="142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spacing w:line="276" w:lineRule="auto"/>
              <w:jc w:val="center"/>
              <w:rPr>
                <w:lang w:eastAsia="en-US"/>
              </w:rPr>
            </w:pPr>
            <w:r w:rsidRPr="0047114E">
              <w:rPr>
                <w:lang w:eastAsia="en-US"/>
              </w:rPr>
              <w:t>121</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lang w:eastAsia="en-US"/>
              </w:rPr>
              <w:t>55</w:t>
            </w:r>
          </w:p>
        </w:tc>
        <w:tc>
          <w:tcPr>
            <w:tcW w:w="148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21</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lang w:eastAsia="en-US"/>
              </w:rPr>
            </w:pPr>
            <w:r w:rsidRPr="0047114E">
              <w:rPr>
                <w:sz w:val="22"/>
                <w:szCs w:val="22"/>
                <w:lang w:eastAsia="en-US"/>
              </w:rPr>
              <w:t>66</w:t>
            </w:r>
          </w:p>
        </w:tc>
      </w:tr>
      <w:tr w:rsidR="0047114E" w:rsidRPr="0047114E" w:rsidTr="0047114E">
        <w:tc>
          <w:tcPr>
            <w:tcW w:w="12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b/>
                <w:lang w:eastAsia="en-US"/>
              </w:rPr>
            </w:pPr>
            <w:r w:rsidRPr="0047114E">
              <w:rPr>
                <w:b/>
                <w:sz w:val="22"/>
                <w:szCs w:val="22"/>
                <w:lang w:eastAsia="en-US"/>
              </w:rPr>
              <w:t>2019/2020</w:t>
            </w:r>
          </w:p>
        </w:tc>
        <w:tc>
          <w:tcPr>
            <w:tcW w:w="13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r w:rsidRPr="0047114E">
              <w:rPr>
                <w:b/>
                <w:sz w:val="22"/>
                <w:szCs w:val="22"/>
                <w:lang w:eastAsia="en-US"/>
              </w:rPr>
              <w:t>11</w:t>
            </w:r>
          </w:p>
        </w:tc>
        <w:tc>
          <w:tcPr>
            <w:tcW w:w="135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r w:rsidRPr="0047114E">
              <w:rPr>
                <w:b/>
                <w:sz w:val="22"/>
                <w:szCs w:val="22"/>
                <w:lang w:eastAsia="en-US"/>
              </w:rPr>
              <w:t>95</w:t>
            </w:r>
          </w:p>
        </w:tc>
        <w:tc>
          <w:tcPr>
            <w:tcW w:w="1420"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spacing w:line="276" w:lineRule="auto"/>
              <w:jc w:val="center"/>
              <w:rPr>
                <w:b/>
                <w:lang w:eastAsia="en-US"/>
              </w:rPr>
            </w:pPr>
            <w:r w:rsidRPr="0047114E">
              <w:rPr>
                <w:b/>
                <w:lang w:eastAsia="en-US"/>
              </w:rPr>
              <w:t>108</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r w:rsidRPr="0047114E">
              <w:rPr>
                <w:b/>
                <w:lang w:eastAsia="en-US"/>
              </w:rPr>
              <w:t>55</w:t>
            </w:r>
          </w:p>
        </w:tc>
        <w:tc>
          <w:tcPr>
            <w:tcW w:w="148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r w:rsidRPr="0047114E">
              <w:rPr>
                <w:b/>
                <w:sz w:val="22"/>
                <w:szCs w:val="22"/>
                <w:lang w:eastAsia="en-US"/>
              </w:rPr>
              <w:t>25</w:t>
            </w: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r w:rsidRPr="0047114E">
              <w:rPr>
                <w:b/>
                <w:sz w:val="22"/>
                <w:szCs w:val="22"/>
                <w:lang w:eastAsia="en-US"/>
              </w:rPr>
              <w:t>70</w:t>
            </w:r>
          </w:p>
        </w:tc>
      </w:tr>
      <w:tr w:rsidR="0047114E" w:rsidRPr="0047114E" w:rsidTr="0047114E">
        <w:tc>
          <w:tcPr>
            <w:tcW w:w="12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b/>
                <w:lang w:eastAsia="en-US"/>
              </w:rPr>
            </w:pPr>
          </w:p>
        </w:tc>
        <w:tc>
          <w:tcPr>
            <w:tcW w:w="13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p>
        </w:tc>
        <w:tc>
          <w:tcPr>
            <w:tcW w:w="2779"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p>
        </w:tc>
        <w:tc>
          <w:tcPr>
            <w:tcW w:w="148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p>
        </w:tc>
      </w:tr>
      <w:tr w:rsidR="0047114E" w:rsidRPr="0047114E" w:rsidTr="0047114E">
        <w:tc>
          <w:tcPr>
            <w:tcW w:w="12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b/>
                <w:lang w:eastAsia="en-US"/>
              </w:rPr>
            </w:pPr>
          </w:p>
        </w:tc>
        <w:tc>
          <w:tcPr>
            <w:tcW w:w="13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p>
        </w:tc>
        <w:tc>
          <w:tcPr>
            <w:tcW w:w="2779"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p>
        </w:tc>
        <w:tc>
          <w:tcPr>
            <w:tcW w:w="148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lang w:eastAsia="en-US"/>
              </w:rPr>
            </w:pPr>
          </w:p>
        </w:tc>
      </w:tr>
      <w:tr w:rsidR="0047114E" w:rsidRPr="0047114E" w:rsidTr="0047114E">
        <w:tc>
          <w:tcPr>
            <w:tcW w:w="1260"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rFonts w:asciiTheme="minorHAnsi" w:eastAsiaTheme="minorHAnsi" w:hAnsiTheme="minorHAnsi"/>
                <w:lang w:eastAsia="en-US"/>
              </w:rPr>
            </w:pPr>
          </w:p>
        </w:tc>
        <w:tc>
          <w:tcPr>
            <w:tcW w:w="131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rFonts w:asciiTheme="minorHAnsi" w:eastAsiaTheme="minorHAnsi" w:hAnsiTheme="minorHAnsi"/>
                <w:lang w:eastAsia="en-US"/>
              </w:rPr>
            </w:pPr>
          </w:p>
        </w:tc>
        <w:tc>
          <w:tcPr>
            <w:tcW w:w="4146"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rFonts w:asciiTheme="minorHAnsi" w:eastAsiaTheme="minorHAnsi" w:hAnsiTheme="minorHAnsi"/>
                <w:lang w:eastAsia="en-US"/>
              </w:rPr>
            </w:pPr>
          </w:p>
        </w:tc>
        <w:tc>
          <w:tcPr>
            <w:tcW w:w="148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rFonts w:asciiTheme="minorHAnsi" w:eastAsiaTheme="minorHAnsi" w:hAnsiTheme="minorHAnsi"/>
                <w:lang w:eastAsia="en-US"/>
              </w:rPr>
            </w:pPr>
          </w:p>
        </w:tc>
        <w:tc>
          <w:tcPr>
            <w:tcW w:w="1367"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rFonts w:asciiTheme="minorHAnsi" w:eastAsiaTheme="minorHAnsi" w:hAnsiTheme="minorHAnsi"/>
                <w:lang w:eastAsia="en-US"/>
              </w:rPr>
            </w:pPr>
          </w:p>
        </w:tc>
      </w:tr>
    </w:tbl>
    <w:p w:rsidR="0047114E" w:rsidRPr="0047114E" w:rsidRDefault="0047114E" w:rsidP="0047114E">
      <w:pPr>
        <w:rPr>
          <w:b/>
          <w:i/>
          <w:szCs w:val="28"/>
        </w:rPr>
      </w:pPr>
    </w:p>
    <w:p w:rsidR="0047114E" w:rsidRPr="0047114E" w:rsidRDefault="0047114E" w:rsidP="0047114E">
      <w:pPr>
        <w:jc w:val="center"/>
        <w:rPr>
          <w:b/>
          <w:szCs w:val="22"/>
        </w:rPr>
      </w:pPr>
      <w:r w:rsidRPr="0047114E">
        <w:rPr>
          <w:b/>
          <w:szCs w:val="22"/>
        </w:rPr>
        <w:t>Качественный анализ участия в ШНПК «Первые ступени» за последние восемь лет.</w:t>
      </w:r>
    </w:p>
    <w:p w:rsidR="0047114E" w:rsidRPr="0047114E" w:rsidRDefault="0047114E" w:rsidP="0047114E">
      <w:pPr>
        <w:rPr>
          <w:b/>
          <w:sz w:val="22"/>
          <w:szCs w:val="22"/>
        </w:rPr>
      </w:pPr>
    </w:p>
    <w:p w:rsidR="0047114E" w:rsidRPr="0047114E" w:rsidRDefault="0047114E" w:rsidP="0047114E">
      <w:pPr>
        <w:jc w:val="center"/>
        <w:rPr>
          <w:b/>
          <w:i/>
          <w:sz w:val="22"/>
          <w:szCs w:val="22"/>
        </w:rPr>
      </w:pPr>
      <w:r w:rsidRPr="0047114E">
        <w:rPr>
          <w:b/>
          <w:i/>
          <w:noProof/>
          <w:sz w:val="22"/>
          <w:szCs w:val="22"/>
        </w:rPr>
        <w:drawing>
          <wp:inline distT="0" distB="0" distL="0" distR="0" wp14:anchorId="7C185DE1" wp14:editId="4DD68416">
            <wp:extent cx="6134100" cy="3067050"/>
            <wp:effectExtent l="19050" t="0" r="19050" b="0"/>
            <wp:docPr id="18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47114E" w:rsidRPr="0047114E" w:rsidRDefault="0047114E" w:rsidP="0047114E">
      <w:pPr>
        <w:jc w:val="center"/>
        <w:rPr>
          <w:b/>
          <w:i/>
          <w:sz w:val="22"/>
          <w:szCs w:val="22"/>
        </w:rPr>
      </w:pPr>
    </w:p>
    <w:p w:rsidR="0047114E" w:rsidRPr="0047114E" w:rsidRDefault="0047114E" w:rsidP="0047114E">
      <w:pPr>
        <w:jc w:val="center"/>
        <w:rPr>
          <w:b/>
          <w:i/>
          <w:sz w:val="22"/>
          <w:szCs w:val="22"/>
        </w:rPr>
      </w:pPr>
    </w:p>
    <w:p w:rsidR="0047114E" w:rsidRPr="0047114E" w:rsidRDefault="0047114E" w:rsidP="0047114E">
      <w:pPr>
        <w:jc w:val="center"/>
        <w:rPr>
          <w:b/>
          <w:i/>
          <w:sz w:val="22"/>
          <w:szCs w:val="22"/>
        </w:rPr>
      </w:pPr>
    </w:p>
    <w:p w:rsidR="0047114E" w:rsidRPr="0047114E" w:rsidRDefault="0047114E" w:rsidP="0047114E">
      <w:pPr>
        <w:rPr>
          <w:b/>
          <w:i/>
          <w:sz w:val="22"/>
          <w:szCs w:val="22"/>
        </w:rPr>
      </w:pPr>
    </w:p>
    <w:p w:rsidR="0047114E" w:rsidRPr="0047114E" w:rsidRDefault="0047114E" w:rsidP="0047114E">
      <w:pPr>
        <w:rPr>
          <w:sz w:val="22"/>
          <w:szCs w:val="22"/>
        </w:rPr>
      </w:pPr>
    </w:p>
    <w:p w:rsidR="0047114E" w:rsidRPr="0047114E" w:rsidRDefault="0047114E" w:rsidP="0047114E">
      <w:pPr>
        <w:ind w:firstLine="360"/>
        <w:jc w:val="both"/>
        <w:rPr>
          <w:sz w:val="22"/>
          <w:szCs w:val="22"/>
        </w:rPr>
      </w:pPr>
      <w:r w:rsidRPr="0047114E">
        <w:rPr>
          <w:sz w:val="22"/>
          <w:szCs w:val="22"/>
        </w:rPr>
        <w:t xml:space="preserve">Количество участников конференции в 2019/2020 учебном году составляет 108 чел. </w:t>
      </w:r>
    </w:p>
    <w:p w:rsidR="0047114E" w:rsidRPr="0047114E" w:rsidRDefault="0047114E" w:rsidP="000C52DA">
      <w:pPr>
        <w:pStyle w:val="af5"/>
        <w:numPr>
          <w:ilvl w:val="0"/>
          <w:numId w:val="25"/>
        </w:numPr>
        <w:jc w:val="both"/>
        <w:rPr>
          <w:rFonts w:ascii="Times New Roman" w:hAnsi="Times New Roman"/>
          <w:sz w:val="24"/>
        </w:rPr>
      </w:pPr>
      <w:r w:rsidRPr="0047114E">
        <w:rPr>
          <w:rFonts w:ascii="Times New Roman" w:hAnsi="Times New Roman"/>
          <w:sz w:val="24"/>
        </w:rPr>
        <w:t xml:space="preserve">в 2015/2016 уч. году – 67 чел. </w:t>
      </w:r>
    </w:p>
    <w:p w:rsidR="0047114E" w:rsidRPr="0047114E" w:rsidRDefault="0047114E" w:rsidP="000C52DA">
      <w:pPr>
        <w:pStyle w:val="af5"/>
        <w:numPr>
          <w:ilvl w:val="0"/>
          <w:numId w:val="25"/>
        </w:numPr>
        <w:jc w:val="both"/>
        <w:rPr>
          <w:rFonts w:ascii="Times New Roman" w:hAnsi="Times New Roman"/>
          <w:sz w:val="24"/>
        </w:rPr>
      </w:pPr>
      <w:r w:rsidRPr="0047114E">
        <w:rPr>
          <w:rFonts w:ascii="Times New Roman" w:hAnsi="Times New Roman"/>
          <w:sz w:val="24"/>
        </w:rPr>
        <w:t>в 2016/2017 уч. году – 95 чел. (больше на 28 чел., + 41%)</w:t>
      </w:r>
    </w:p>
    <w:p w:rsidR="0047114E" w:rsidRPr="0047114E" w:rsidRDefault="0047114E" w:rsidP="000C52DA">
      <w:pPr>
        <w:pStyle w:val="af5"/>
        <w:numPr>
          <w:ilvl w:val="0"/>
          <w:numId w:val="25"/>
        </w:numPr>
        <w:jc w:val="both"/>
        <w:rPr>
          <w:rFonts w:ascii="Times New Roman" w:hAnsi="Times New Roman"/>
          <w:sz w:val="24"/>
        </w:rPr>
      </w:pPr>
      <w:r w:rsidRPr="0047114E">
        <w:rPr>
          <w:rFonts w:ascii="Times New Roman" w:hAnsi="Times New Roman"/>
          <w:sz w:val="24"/>
        </w:rPr>
        <w:t>в 2017/2018 уч. году – 123 чел. (больше на  28 чел., + 29%)</w:t>
      </w:r>
    </w:p>
    <w:p w:rsidR="0047114E" w:rsidRPr="0047114E" w:rsidRDefault="0047114E" w:rsidP="000C52DA">
      <w:pPr>
        <w:pStyle w:val="af5"/>
        <w:numPr>
          <w:ilvl w:val="0"/>
          <w:numId w:val="25"/>
        </w:numPr>
        <w:jc w:val="both"/>
        <w:rPr>
          <w:rFonts w:ascii="Times New Roman" w:hAnsi="Times New Roman"/>
          <w:sz w:val="24"/>
        </w:rPr>
      </w:pPr>
      <w:r w:rsidRPr="0047114E">
        <w:rPr>
          <w:rFonts w:ascii="Times New Roman" w:hAnsi="Times New Roman"/>
          <w:sz w:val="24"/>
        </w:rPr>
        <w:t>в 2018/2019 уч. году – 121 чел. (меньше на 2 чел.)</w:t>
      </w:r>
    </w:p>
    <w:p w:rsidR="0047114E" w:rsidRPr="0047114E" w:rsidRDefault="0047114E" w:rsidP="000C52DA">
      <w:pPr>
        <w:pStyle w:val="af5"/>
        <w:numPr>
          <w:ilvl w:val="0"/>
          <w:numId w:val="25"/>
        </w:numPr>
        <w:jc w:val="both"/>
        <w:rPr>
          <w:rFonts w:ascii="Times New Roman" w:hAnsi="Times New Roman"/>
          <w:sz w:val="24"/>
        </w:rPr>
      </w:pPr>
      <w:r w:rsidRPr="0047114E">
        <w:rPr>
          <w:rFonts w:ascii="Times New Roman" w:hAnsi="Times New Roman"/>
          <w:sz w:val="24"/>
        </w:rPr>
        <w:t>в 2019/2020 уч. году – 108 чел. (меньше на 13 чел.)</w:t>
      </w:r>
    </w:p>
    <w:p w:rsidR="0047114E" w:rsidRPr="0047114E" w:rsidRDefault="0047114E" w:rsidP="0047114E">
      <w:pPr>
        <w:pStyle w:val="af5"/>
        <w:jc w:val="both"/>
        <w:rPr>
          <w:rFonts w:ascii="Times New Roman" w:hAnsi="Times New Roman"/>
          <w:sz w:val="24"/>
        </w:rPr>
      </w:pPr>
    </w:p>
    <w:p w:rsidR="0047114E" w:rsidRPr="0047114E" w:rsidRDefault="0047114E" w:rsidP="0047114E">
      <w:pPr>
        <w:ind w:firstLine="360"/>
        <w:jc w:val="both"/>
      </w:pPr>
      <w:r w:rsidRPr="0047114E">
        <w:t>За последние восемь лет количество участников увеличилось на 47 человек. Однако за последние три года количество участников сократилось на 15 чел. Это связано с тем, что из 70 учителей 15 учителей не подготовили учащихся к конференции.</w:t>
      </w:r>
    </w:p>
    <w:p w:rsidR="0047114E" w:rsidRPr="0047114E" w:rsidRDefault="0047114E" w:rsidP="0047114E">
      <w:pPr>
        <w:rPr>
          <w:u w:val="single"/>
        </w:rPr>
      </w:pPr>
    </w:p>
    <w:p w:rsidR="0047114E" w:rsidRPr="0047114E" w:rsidRDefault="0047114E" w:rsidP="0047114E">
      <w:r w:rsidRPr="0047114E">
        <w:rPr>
          <w:u w:val="single"/>
        </w:rPr>
        <w:t>На конференции было представлено 95 работ</w:t>
      </w:r>
      <w:r w:rsidRPr="0047114E">
        <w:t>:</w:t>
      </w:r>
    </w:p>
    <w:p w:rsidR="0047114E" w:rsidRPr="0047114E" w:rsidRDefault="0047114E" w:rsidP="0047114E"/>
    <w:p w:rsidR="0047114E" w:rsidRPr="0047114E" w:rsidRDefault="0047114E" w:rsidP="000C52DA">
      <w:pPr>
        <w:pStyle w:val="af5"/>
        <w:numPr>
          <w:ilvl w:val="0"/>
          <w:numId w:val="26"/>
        </w:numPr>
        <w:jc w:val="left"/>
        <w:rPr>
          <w:rFonts w:ascii="Times New Roman" w:hAnsi="Times New Roman"/>
          <w:sz w:val="24"/>
          <w:szCs w:val="24"/>
        </w:rPr>
      </w:pPr>
      <w:r w:rsidRPr="0047114E">
        <w:rPr>
          <w:rFonts w:ascii="Times New Roman" w:hAnsi="Times New Roman"/>
          <w:sz w:val="24"/>
          <w:szCs w:val="24"/>
        </w:rPr>
        <w:t>в 2015/2016 учебном году – 60</w:t>
      </w:r>
    </w:p>
    <w:p w:rsidR="0047114E" w:rsidRPr="0047114E" w:rsidRDefault="0047114E" w:rsidP="000C52DA">
      <w:pPr>
        <w:pStyle w:val="af5"/>
        <w:numPr>
          <w:ilvl w:val="0"/>
          <w:numId w:val="26"/>
        </w:numPr>
        <w:jc w:val="left"/>
        <w:rPr>
          <w:rFonts w:ascii="Times New Roman" w:hAnsi="Times New Roman"/>
          <w:sz w:val="24"/>
          <w:szCs w:val="24"/>
        </w:rPr>
      </w:pPr>
      <w:r w:rsidRPr="0047114E">
        <w:rPr>
          <w:rFonts w:ascii="Times New Roman" w:hAnsi="Times New Roman"/>
          <w:sz w:val="24"/>
          <w:szCs w:val="24"/>
        </w:rPr>
        <w:t>в 2016/2017 учебном году – 75 (на 15 работ больше чем в прошлом году)</w:t>
      </w:r>
    </w:p>
    <w:p w:rsidR="0047114E" w:rsidRPr="0047114E" w:rsidRDefault="0047114E" w:rsidP="000C52DA">
      <w:pPr>
        <w:pStyle w:val="af5"/>
        <w:numPr>
          <w:ilvl w:val="0"/>
          <w:numId w:val="26"/>
        </w:numPr>
        <w:jc w:val="left"/>
        <w:rPr>
          <w:rFonts w:ascii="Times New Roman" w:hAnsi="Times New Roman"/>
          <w:sz w:val="24"/>
          <w:szCs w:val="24"/>
        </w:rPr>
      </w:pPr>
      <w:r w:rsidRPr="0047114E">
        <w:rPr>
          <w:rFonts w:ascii="Times New Roman" w:hAnsi="Times New Roman"/>
          <w:sz w:val="24"/>
          <w:szCs w:val="24"/>
        </w:rPr>
        <w:t>в 2017/2018 учебном году – 101 (на 26 работ больше чем в прошлом году)</w:t>
      </w:r>
    </w:p>
    <w:p w:rsidR="0047114E" w:rsidRPr="0047114E" w:rsidRDefault="0047114E" w:rsidP="000C52DA">
      <w:pPr>
        <w:pStyle w:val="af5"/>
        <w:numPr>
          <w:ilvl w:val="0"/>
          <w:numId w:val="26"/>
        </w:numPr>
        <w:jc w:val="left"/>
        <w:rPr>
          <w:rFonts w:ascii="Times New Roman" w:hAnsi="Times New Roman"/>
          <w:sz w:val="24"/>
          <w:szCs w:val="24"/>
        </w:rPr>
      </w:pPr>
      <w:r w:rsidRPr="0047114E">
        <w:rPr>
          <w:rFonts w:ascii="Times New Roman" w:hAnsi="Times New Roman"/>
          <w:sz w:val="24"/>
          <w:szCs w:val="24"/>
        </w:rPr>
        <w:t>в 2018/2019 учебном году – 102 (на 1 работу больше чем в прошлом году)</w:t>
      </w:r>
    </w:p>
    <w:p w:rsidR="0047114E" w:rsidRPr="0047114E" w:rsidRDefault="0047114E" w:rsidP="000C52DA">
      <w:pPr>
        <w:pStyle w:val="af5"/>
        <w:numPr>
          <w:ilvl w:val="0"/>
          <w:numId w:val="26"/>
        </w:numPr>
        <w:jc w:val="left"/>
        <w:rPr>
          <w:rFonts w:ascii="Times New Roman" w:hAnsi="Times New Roman"/>
          <w:sz w:val="24"/>
          <w:szCs w:val="24"/>
        </w:rPr>
      </w:pPr>
      <w:r w:rsidRPr="0047114E">
        <w:rPr>
          <w:rFonts w:ascii="Times New Roman" w:hAnsi="Times New Roman"/>
          <w:sz w:val="24"/>
          <w:szCs w:val="24"/>
        </w:rPr>
        <w:t>в 2019/2020 учебном году – 95 (на 7 работ меньше чем в прошлом году)</w:t>
      </w:r>
    </w:p>
    <w:p w:rsidR="0047114E" w:rsidRPr="0047114E" w:rsidRDefault="0047114E" w:rsidP="0047114E">
      <w:pPr>
        <w:ind w:firstLine="360"/>
      </w:pPr>
    </w:p>
    <w:p w:rsidR="0047114E" w:rsidRPr="0047114E" w:rsidRDefault="0047114E" w:rsidP="0047114E">
      <w:pPr>
        <w:ind w:firstLine="360"/>
      </w:pPr>
      <w:r w:rsidRPr="0047114E">
        <w:t>За последние 5 лет количество представленных работ и проектов увеличилось на 35, но за последние три года сократилось на 6.</w:t>
      </w:r>
    </w:p>
    <w:p w:rsidR="0047114E" w:rsidRPr="0047114E" w:rsidRDefault="0047114E" w:rsidP="0047114E">
      <w:pPr>
        <w:rPr>
          <w:b/>
          <w:i/>
        </w:rPr>
      </w:pPr>
    </w:p>
    <w:p w:rsidR="0047114E" w:rsidRPr="0047114E" w:rsidRDefault="0047114E" w:rsidP="0047114E">
      <w:pPr>
        <w:jc w:val="center"/>
        <w:rPr>
          <w:b/>
        </w:rPr>
      </w:pPr>
      <w:r w:rsidRPr="0047114E">
        <w:rPr>
          <w:b/>
        </w:rPr>
        <w:t>Качественный  анализ участников конференции за последние три года</w:t>
      </w:r>
    </w:p>
    <w:p w:rsidR="0047114E" w:rsidRPr="0047114E" w:rsidRDefault="0047114E" w:rsidP="0047114E">
      <w:pPr>
        <w:jc w:val="center"/>
        <w:rPr>
          <w:b/>
          <w:i/>
          <w:sz w:val="22"/>
          <w:szCs w:val="22"/>
        </w:rPr>
      </w:pPr>
    </w:p>
    <w:tbl>
      <w:tblPr>
        <w:tblStyle w:val="a6"/>
        <w:tblW w:w="0" w:type="auto"/>
        <w:tblInd w:w="108" w:type="dxa"/>
        <w:tblLook w:val="04A0" w:firstRow="1" w:lastRow="0" w:firstColumn="1" w:lastColumn="0" w:noHBand="0" w:noVBand="1"/>
      </w:tblPr>
      <w:tblGrid>
        <w:gridCol w:w="1777"/>
        <w:gridCol w:w="1185"/>
        <w:gridCol w:w="18"/>
        <w:gridCol w:w="42"/>
        <w:gridCol w:w="1243"/>
        <w:gridCol w:w="1243"/>
        <w:gridCol w:w="1243"/>
        <w:gridCol w:w="1243"/>
        <w:gridCol w:w="1243"/>
      </w:tblGrid>
      <w:tr w:rsidR="0047114E" w:rsidRPr="0047114E" w:rsidTr="0047114E">
        <w:trPr>
          <w:trHeight w:val="480"/>
        </w:trPr>
        <w:tc>
          <w:tcPr>
            <w:tcW w:w="2515" w:type="dxa"/>
            <w:vMerge w:val="restart"/>
            <w:tcBorders>
              <w:top w:val="single" w:sz="4" w:space="0" w:color="auto"/>
              <w:left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Уровень образования</w:t>
            </w:r>
          </w:p>
        </w:tc>
        <w:tc>
          <w:tcPr>
            <w:tcW w:w="3474" w:type="dxa"/>
            <w:gridSpan w:val="5"/>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Количество участников</w:t>
            </w:r>
          </w:p>
          <w:p w:rsidR="0047114E" w:rsidRPr="0047114E" w:rsidRDefault="0047114E" w:rsidP="0047114E">
            <w:pPr>
              <w:jc w:val="center"/>
              <w:rPr>
                <w:lang w:eastAsia="en-US"/>
              </w:rPr>
            </w:pPr>
          </w:p>
        </w:tc>
        <w:tc>
          <w:tcPr>
            <w:tcW w:w="3474"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Количество победителей и призеров</w:t>
            </w:r>
          </w:p>
        </w:tc>
      </w:tr>
      <w:tr w:rsidR="0047114E" w:rsidRPr="0047114E" w:rsidTr="0047114E">
        <w:trPr>
          <w:trHeight w:val="270"/>
        </w:trPr>
        <w:tc>
          <w:tcPr>
            <w:tcW w:w="2515" w:type="dxa"/>
            <w:vMerge/>
            <w:tcBorders>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p>
        </w:tc>
        <w:tc>
          <w:tcPr>
            <w:tcW w:w="1158"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2017/2018</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2018/2019</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2019/2020</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2017/2018</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2018/2019</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2019/2020</w:t>
            </w:r>
          </w:p>
        </w:tc>
      </w:tr>
      <w:tr w:rsidR="0047114E" w:rsidRPr="0047114E" w:rsidTr="0047114E">
        <w:trPr>
          <w:trHeight w:val="270"/>
        </w:trPr>
        <w:tc>
          <w:tcPr>
            <w:tcW w:w="9463" w:type="dxa"/>
            <w:gridSpan w:val="9"/>
            <w:tcBorders>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Начальная школа</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 классы</w:t>
            </w:r>
          </w:p>
        </w:tc>
        <w:tc>
          <w:tcPr>
            <w:tcW w:w="1158"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16</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7</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6 </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9</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6</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 классы</w:t>
            </w:r>
          </w:p>
        </w:tc>
        <w:tc>
          <w:tcPr>
            <w:tcW w:w="1158"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12</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14</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 5</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9</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14</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 классы</w:t>
            </w:r>
          </w:p>
        </w:tc>
        <w:tc>
          <w:tcPr>
            <w:tcW w:w="1158"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11</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9</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12</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 5</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8</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10</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 классы</w:t>
            </w:r>
          </w:p>
        </w:tc>
        <w:tc>
          <w:tcPr>
            <w:tcW w:w="1158"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 8</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9</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6</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 3</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8</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4</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Всего:</w:t>
            </w:r>
          </w:p>
        </w:tc>
        <w:tc>
          <w:tcPr>
            <w:tcW w:w="1158" w:type="dxa"/>
            <w:gridSpan w:val="3"/>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 xml:space="preserve"> 37</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46</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39</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 xml:space="preserve"> 19</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34</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34</w:t>
            </w:r>
          </w:p>
        </w:tc>
      </w:tr>
      <w:tr w:rsidR="0047114E" w:rsidRPr="0047114E" w:rsidTr="0047114E">
        <w:tc>
          <w:tcPr>
            <w:tcW w:w="9463" w:type="dxa"/>
            <w:gridSpan w:val="9"/>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Основная школа</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5 классы</w:t>
            </w:r>
          </w:p>
        </w:tc>
        <w:tc>
          <w:tcPr>
            <w:tcW w:w="1111"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16</w:t>
            </w:r>
          </w:p>
        </w:tc>
        <w:tc>
          <w:tcPr>
            <w:tcW w:w="1205"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18</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5</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8</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5</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 классы</w:t>
            </w:r>
          </w:p>
        </w:tc>
        <w:tc>
          <w:tcPr>
            <w:tcW w:w="1111"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12</w:t>
            </w:r>
          </w:p>
        </w:tc>
        <w:tc>
          <w:tcPr>
            <w:tcW w:w="1205"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8</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10</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6</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9</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 xml:space="preserve">              7 классы</w:t>
            </w:r>
          </w:p>
        </w:tc>
        <w:tc>
          <w:tcPr>
            <w:tcW w:w="1111"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 16</w:t>
            </w:r>
          </w:p>
        </w:tc>
        <w:tc>
          <w:tcPr>
            <w:tcW w:w="1205"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4</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18</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 7</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4</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17</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8 классы</w:t>
            </w:r>
          </w:p>
        </w:tc>
        <w:tc>
          <w:tcPr>
            <w:tcW w:w="1111"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18</w:t>
            </w:r>
          </w:p>
        </w:tc>
        <w:tc>
          <w:tcPr>
            <w:tcW w:w="1205"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15</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8</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10</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6</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9 классы</w:t>
            </w:r>
          </w:p>
        </w:tc>
        <w:tc>
          <w:tcPr>
            <w:tcW w:w="1111"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w:t>
            </w:r>
          </w:p>
        </w:tc>
        <w:tc>
          <w:tcPr>
            <w:tcW w:w="1205"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6</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8</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 2</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3</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8</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Всего:</w:t>
            </w:r>
          </w:p>
        </w:tc>
        <w:tc>
          <w:tcPr>
            <w:tcW w:w="1111"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 xml:space="preserve"> 68</w:t>
            </w:r>
          </w:p>
        </w:tc>
        <w:tc>
          <w:tcPr>
            <w:tcW w:w="1205" w:type="dxa"/>
            <w:gridSpan w:val="2"/>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51</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49</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37</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31</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45</w:t>
            </w:r>
          </w:p>
        </w:tc>
      </w:tr>
      <w:tr w:rsidR="0047114E" w:rsidRPr="0047114E" w:rsidTr="0047114E">
        <w:tc>
          <w:tcPr>
            <w:tcW w:w="9463" w:type="dxa"/>
            <w:gridSpan w:val="9"/>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Средняя школа</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 классы</w:t>
            </w:r>
          </w:p>
        </w:tc>
        <w:tc>
          <w:tcPr>
            <w:tcW w:w="10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25</w:t>
            </w:r>
          </w:p>
        </w:tc>
        <w:tc>
          <w:tcPr>
            <w:tcW w:w="1224" w:type="dxa"/>
            <w:gridSpan w:val="3"/>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15</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12</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 21</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14</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11</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11 классы</w:t>
            </w:r>
          </w:p>
        </w:tc>
        <w:tc>
          <w:tcPr>
            <w:tcW w:w="10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3</w:t>
            </w:r>
          </w:p>
        </w:tc>
        <w:tc>
          <w:tcPr>
            <w:tcW w:w="1224" w:type="dxa"/>
            <w:gridSpan w:val="3"/>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9</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8</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 xml:space="preserve"> 2</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8</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lang w:eastAsia="en-US"/>
              </w:rPr>
            </w:pPr>
            <w:r w:rsidRPr="0047114E">
              <w:rPr>
                <w:lang w:eastAsia="en-US"/>
              </w:rPr>
              <w:t>5</w:t>
            </w:r>
          </w:p>
        </w:tc>
      </w:tr>
      <w:tr w:rsidR="0047114E" w:rsidRPr="0047114E" w:rsidTr="0047114E">
        <w:tc>
          <w:tcPr>
            <w:tcW w:w="251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Всего:</w:t>
            </w:r>
          </w:p>
        </w:tc>
        <w:tc>
          <w:tcPr>
            <w:tcW w:w="1092"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28</w:t>
            </w:r>
          </w:p>
        </w:tc>
        <w:tc>
          <w:tcPr>
            <w:tcW w:w="1224" w:type="dxa"/>
            <w:gridSpan w:val="3"/>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24</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20</w:t>
            </w:r>
          </w:p>
        </w:tc>
        <w:tc>
          <w:tcPr>
            <w:tcW w:w="115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 xml:space="preserve"> 23</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22</w:t>
            </w:r>
          </w:p>
        </w:tc>
        <w:tc>
          <w:tcPr>
            <w:tcW w:w="1158"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jc w:val="center"/>
              <w:rPr>
                <w:b/>
                <w:lang w:eastAsia="en-US"/>
              </w:rPr>
            </w:pPr>
            <w:r w:rsidRPr="0047114E">
              <w:rPr>
                <w:b/>
                <w:lang w:eastAsia="en-US"/>
              </w:rPr>
              <w:t>16</w:t>
            </w:r>
          </w:p>
        </w:tc>
      </w:tr>
    </w:tbl>
    <w:p w:rsidR="0047114E" w:rsidRPr="0047114E" w:rsidRDefault="0047114E" w:rsidP="0047114E">
      <w:pPr>
        <w:jc w:val="both"/>
        <w:rPr>
          <w:sz w:val="22"/>
          <w:szCs w:val="22"/>
        </w:rPr>
      </w:pPr>
    </w:p>
    <w:p w:rsidR="0047114E" w:rsidRPr="0047114E" w:rsidRDefault="0047114E" w:rsidP="0047114E">
      <w:pPr>
        <w:jc w:val="center"/>
        <w:rPr>
          <w:b/>
          <w:szCs w:val="22"/>
        </w:rPr>
      </w:pPr>
      <w:r w:rsidRPr="0047114E">
        <w:rPr>
          <w:b/>
          <w:szCs w:val="22"/>
        </w:rPr>
        <w:t>Сравнительный анализ участников конференции по уровню образования.</w:t>
      </w:r>
    </w:p>
    <w:p w:rsidR="0047114E" w:rsidRPr="0047114E" w:rsidRDefault="0047114E" w:rsidP="0047114E">
      <w:pPr>
        <w:rPr>
          <w:b/>
          <w:szCs w:val="22"/>
        </w:rPr>
      </w:pPr>
    </w:p>
    <w:p w:rsidR="0047114E" w:rsidRPr="0047114E" w:rsidRDefault="0047114E" w:rsidP="0047114E">
      <w:pPr>
        <w:jc w:val="center"/>
        <w:rPr>
          <w:b/>
          <w:i/>
          <w:szCs w:val="22"/>
        </w:rPr>
      </w:pPr>
      <w:r w:rsidRPr="0047114E">
        <w:rPr>
          <w:b/>
          <w:i/>
          <w:noProof/>
          <w:szCs w:val="22"/>
        </w:rPr>
        <w:drawing>
          <wp:inline distT="0" distB="0" distL="0" distR="0" wp14:anchorId="399629DE" wp14:editId="50D0F660">
            <wp:extent cx="5905500" cy="2524125"/>
            <wp:effectExtent l="19050" t="0" r="19050" b="0"/>
            <wp:docPr id="7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47114E" w:rsidRPr="0047114E" w:rsidRDefault="0047114E" w:rsidP="0047114E">
      <w:pPr>
        <w:jc w:val="both"/>
        <w:rPr>
          <w:szCs w:val="22"/>
        </w:rPr>
      </w:pPr>
    </w:p>
    <w:p w:rsidR="0047114E" w:rsidRPr="0047114E" w:rsidRDefault="0047114E" w:rsidP="0047114E">
      <w:pPr>
        <w:rPr>
          <w:b/>
          <w:i/>
          <w:szCs w:val="22"/>
        </w:rPr>
      </w:pPr>
    </w:p>
    <w:p w:rsidR="0047114E" w:rsidRPr="0047114E" w:rsidRDefault="0047114E" w:rsidP="0047114E">
      <w:pPr>
        <w:jc w:val="center"/>
        <w:rPr>
          <w:b/>
          <w:szCs w:val="22"/>
        </w:rPr>
      </w:pPr>
      <w:r w:rsidRPr="0047114E">
        <w:rPr>
          <w:b/>
          <w:szCs w:val="22"/>
        </w:rPr>
        <w:t>Качественный анализ участия начальной школы</w:t>
      </w:r>
    </w:p>
    <w:p w:rsidR="0047114E" w:rsidRPr="0047114E" w:rsidRDefault="0047114E" w:rsidP="0047114E">
      <w:pPr>
        <w:jc w:val="center"/>
        <w:rPr>
          <w:b/>
          <w:szCs w:val="22"/>
        </w:rPr>
      </w:pPr>
      <w:r w:rsidRPr="0047114E">
        <w:rPr>
          <w:b/>
          <w:szCs w:val="22"/>
        </w:rPr>
        <w:t xml:space="preserve"> в ШНПК «Первые ступени» за три года.</w:t>
      </w:r>
    </w:p>
    <w:p w:rsidR="0047114E" w:rsidRPr="0047114E" w:rsidRDefault="0047114E" w:rsidP="0047114E">
      <w:pPr>
        <w:rPr>
          <w:b/>
          <w:i/>
          <w:szCs w:val="22"/>
        </w:rPr>
      </w:pPr>
    </w:p>
    <w:p w:rsidR="0047114E" w:rsidRPr="0047114E" w:rsidRDefault="0047114E" w:rsidP="0047114E">
      <w:pPr>
        <w:jc w:val="center"/>
        <w:rPr>
          <w:b/>
          <w:i/>
          <w:szCs w:val="22"/>
        </w:rPr>
      </w:pPr>
      <w:r w:rsidRPr="0047114E">
        <w:rPr>
          <w:b/>
          <w:i/>
          <w:noProof/>
          <w:szCs w:val="22"/>
        </w:rPr>
        <w:drawing>
          <wp:inline distT="0" distB="0" distL="0" distR="0" wp14:anchorId="7B889AB6" wp14:editId="42A43027">
            <wp:extent cx="5934075" cy="2743200"/>
            <wp:effectExtent l="19050" t="0" r="9525" b="0"/>
            <wp:docPr id="7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47114E" w:rsidRPr="0047114E" w:rsidRDefault="0047114E" w:rsidP="0047114E">
      <w:pPr>
        <w:jc w:val="center"/>
        <w:rPr>
          <w:b/>
          <w:i/>
          <w:szCs w:val="22"/>
        </w:rPr>
      </w:pPr>
    </w:p>
    <w:p w:rsidR="0047114E" w:rsidRPr="0047114E" w:rsidRDefault="0047114E" w:rsidP="0047114E">
      <w:pPr>
        <w:rPr>
          <w:b/>
          <w:i/>
          <w:szCs w:val="22"/>
        </w:rPr>
      </w:pPr>
    </w:p>
    <w:p w:rsidR="0047114E" w:rsidRPr="0047114E" w:rsidRDefault="0047114E" w:rsidP="0047114E">
      <w:pPr>
        <w:ind w:firstLine="708"/>
        <w:rPr>
          <w:szCs w:val="22"/>
        </w:rPr>
      </w:pPr>
      <w:r w:rsidRPr="0047114E">
        <w:rPr>
          <w:szCs w:val="22"/>
        </w:rPr>
        <w:t>По сравнению с прошлым годом количество участников в начальной школе сократилось на 7 чел.:</w:t>
      </w:r>
    </w:p>
    <w:p w:rsidR="0047114E" w:rsidRPr="0047114E" w:rsidRDefault="0047114E" w:rsidP="000C52DA">
      <w:pPr>
        <w:pStyle w:val="af5"/>
        <w:numPr>
          <w:ilvl w:val="0"/>
          <w:numId w:val="53"/>
        </w:numPr>
        <w:ind w:left="644"/>
        <w:jc w:val="left"/>
        <w:rPr>
          <w:rFonts w:ascii="Times New Roman" w:hAnsi="Times New Roman"/>
          <w:sz w:val="24"/>
        </w:rPr>
      </w:pPr>
      <w:r w:rsidRPr="0047114E">
        <w:rPr>
          <w:rFonts w:ascii="Times New Roman" w:hAnsi="Times New Roman"/>
          <w:sz w:val="24"/>
        </w:rPr>
        <w:t>в 2017/2018 уч. году – 37 чел.</w:t>
      </w:r>
    </w:p>
    <w:p w:rsidR="0047114E" w:rsidRPr="0047114E" w:rsidRDefault="0047114E" w:rsidP="000C52DA">
      <w:pPr>
        <w:pStyle w:val="af5"/>
        <w:numPr>
          <w:ilvl w:val="0"/>
          <w:numId w:val="53"/>
        </w:numPr>
        <w:ind w:left="644"/>
        <w:jc w:val="left"/>
        <w:rPr>
          <w:rFonts w:ascii="Times New Roman" w:hAnsi="Times New Roman"/>
          <w:sz w:val="24"/>
        </w:rPr>
      </w:pPr>
      <w:r w:rsidRPr="0047114E">
        <w:rPr>
          <w:rFonts w:ascii="Times New Roman" w:hAnsi="Times New Roman"/>
          <w:sz w:val="24"/>
        </w:rPr>
        <w:t>в 2018/2019 уч. году – 46 чел.</w:t>
      </w:r>
    </w:p>
    <w:p w:rsidR="0047114E" w:rsidRPr="0047114E" w:rsidRDefault="0047114E" w:rsidP="000C52DA">
      <w:pPr>
        <w:pStyle w:val="af5"/>
        <w:numPr>
          <w:ilvl w:val="0"/>
          <w:numId w:val="53"/>
        </w:numPr>
        <w:ind w:left="644"/>
        <w:jc w:val="left"/>
        <w:rPr>
          <w:rFonts w:ascii="Times New Roman" w:hAnsi="Times New Roman"/>
          <w:sz w:val="24"/>
        </w:rPr>
      </w:pPr>
      <w:r w:rsidRPr="0047114E">
        <w:rPr>
          <w:rFonts w:ascii="Times New Roman" w:hAnsi="Times New Roman"/>
          <w:sz w:val="24"/>
        </w:rPr>
        <w:t>в 2019/2020 уч. году – 39 чел.</w:t>
      </w:r>
    </w:p>
    <w:p w:rsidR="0047114E" w:rsidRPr="0047114E" w:rsidRDefault="0047114E" w:rsidP="0047114E">
      <w:pPr>
        <w:rPr>
          <w:szCs w:val="22"/>
        </w:rPr>
      </w:pPr>
    </w:p>
    <w:p w:rsidR="0047114E" w:rsidRPr="0047114E" w:rsidRDefault="0047114E" w:rsidP="0047114E">
      <w:pPr>
        <w:rPr>
          <w:szCs w:val="22"/>
        </w:rPr>
      </w:pPr>
      <w:r w:rsidRPr="0047114E">
        <w:rPr>
          <w:szCs w:val="22"/>
        </w:rPr>
        <w:tab/>
        <w:t>Наблюдается рост числа победителей и призеров конференции среди обучающихся начальной школы:</w:t>
      </w:r>
    </w:p>
    <w:p w:rsidR="0047114E" w:rsidRPr="0047114E" w:rsidRDefault="0047114E" w:rsidP="000C52DA">
      <w:pPr>
        <w:pStyle w:val="af5"/>
        <w:numPr>
          <w:ilvl w:val="0"/>
          <w:numId w:val="78"/>
        </w:numPr>
        <w:jc w:val="left"/>
        <w:rPr>
          <w:rFonts w:ascii="Times New Roman" w:hAnsi="Times New Roman"/>
          <w:sz w:val="24"/>
        </w:rPr>
      </w:pPr>
      <w:r w:rsidRPr="0047114E">
        <w:rPr>
          <w:rFonts w:ascii="Times New Roman" w:hAnsi="Times New Roman"/>
          <w:sz w:val="24"/>
        </w:rPr>
        <w:t>в 2017/2018 уч. году – 19 чел.</w:t>
      </w:r>
    </w:p>
    <w:p w:rsidR="0047114E" w:rsidRPr="0047114E" w:rsidRDefault="0047114E" w:rsidP="000C52DA">
      <w:pPr>
        <w:pStyle w:val="af5"/>
        <w:numPr>
          <w:ilvl w:val="0"/>
          <w:numId w:val="78"/>
        </w:numPr>
        <w:jc w:val="left"/>
        <w:rPr>
          <w:rFonts w:ascii="Times New Roman" w:hAnsi="Times New Roman"/>
          <w:sz w:val="24"/>
        </w:rPr>
      </w:pPr>
      <w:r w:rsidRPr="0047114E">
        <w:rPr>
          <w:rFonts w:ascii="Times New Roman" w:hAnsi="Times New Roman"/>
          <w:sz w:val="24"/>
        </w:rPr>
        <w:t>в 2018/2019 уч. году – 34 чел.</w:t>
      </w:r>
    </w:p>
    <w:p w:rsidR="0047114E" w:rsidRPr="0047114E" w:rsidRDefault="0047114E" w:rsidP="000C52DA">
      <w:pPr>
        <w:pStyle w:val="af5"/>
        <w:numPr>
          <w:ilvl w:val="0"/>
          <w:numId w:val="78"/>
        </w:numPr>
        <w:jc w:val="left"/>
        <w:rPr>
          <w:rFonts w:ascii="Times New Roman" w:hAnsi="Times New Roman"/>
          <w:sz w:val="24"/>
        </w:rPr>
      </w:pPr>
      <w:r w:rsidRPr="0047114E">
        <w:rPr>
          <w:rFonts w:ascii="Times New Roman" w:hAnsi="Times New Roman"/>
          <w:sz w:val="24"/>
        </w:rPr>
        <w:t>в 2019/2020 уч. году – 34 чел.</w:t>
      </w:r>
    </w:p>
    <w:p w:rsidR="0047114E" w:rsidRPr="0047114E" w:rsidRDefault="0047114E" w:rsidP="0047114E">
      <w:pPr>
        <w:pStyle w:val="af5"/>
        <w:jc w:val="left"/>
        <w:rPr>
          <w:rFonts w:ascii="Times New Roman" w:hAnsi="Times New Roman"/>
          <w:sz w:val="24"/>
        </w:rPr>
      </w:pPr>
    </w:p>
    <w:p w:rsidR="0047114E" w:rsidRPr="0047114E" w:rsidRDefault="0047114E" w:rsidP="0047114E">
      <w:pPr>
        <w:ind w:firstLine="708"/>
        <w:rPr>
          <w:szCs w:val="22"/>
        </w:rPr>
      </w:pPr>
      <w:r w:rsidRPr="0047114E">
        <w:rPr>
          <w:szCs w:val="22"/>
        </w:rPr>
        <w:t>Доля победителей и призеров от количества участников в этом году составляет 87,17 % из 39 участников было 34 победителя и призера. В 2018/2019 уч. году  из 46 участников было 34 победителя и призера, доля победителей и призеров от количества участников составляла 73,91 %. В 2019/2020 учебном году увеличилась по сравнению с прошлым годом на 13,26%.</w:t>
      </w:r>
    </w:p>
    <w:p w:rsidR="0047114E" w:rsidRPr="0047114E" w:rsidRDefault="0047114E" w:rsidP="0047114E">
      <w:pPr>
        <w:rPr>
          <w:b/>
          <w:szCs w:val="22"/>
        </w:rPr>
      </w:pPr>
    </w:p>
    <w:p w:rsidR="0047114E" w:rsidRPr="0047114E" w:rsidRDefault="0047114E" w:rsidP="0047114E">
      <w:pPr>
        <w:ind w:firstLine="708"/>
        <w:jc w:val="center"/>
        <w:rPr>
          <w:b/>
          <w:szCs w:val="22"/>
        </w:rPr>
      </w:pPr>
      <w:r w:rsidRPr="0047114E">
        <w:rPr>
          <w:b/>
          <w:szCs w:val="22"/>
        </w:rPr>
        <w:t xml:space="preserve">Сравнительный анализ участников конференции  начальной школы в </w:t>
      </w:r>
    </w:p>
    <w:p w:rsidR="0047114E" w:rsidRPr="0047114E" w:rsidRDefault="0047114E" w:rsidP="0047114E">
      <w:pPr>
        <w:ind w:firstLine="708"/>
        <w:jc w:val="center"/>
        <w:rPr>
          <w:b/>
          <w:szCs w:val="22"/>
        </w:rPr>
      </w:pPr>
      <w:r w:rsidRPr="0047114E">
        <w:rPr>
          <w:b/>
          <w:szCs w:val="22"/>
        </w:rPr>
        <w:t>2019/2020 учебном году.</w:t>
      </w:r>
    </w:p>
    <w:p w:rsidR="0047114E" w:rsidRPr="0047114E" w:rsidRDefault="0047114E" w:rsidP="0047114E">
      <w:pPr>
        <w:ind w:firstLine="708"/>
        <w:jc w:val="both"/>
        <w:rPr>
          <w:sz w:val="22"/>
          <w:szCs w:val="22"/>
        </w:rPr>
      </w:pPr>
    </w:p>
    <w:p w:rsidR="0047114E" w:rsidRPr="0047114E" w:rsidRDefault="0047114E" w:rsidP="0047114E">
      <w:pPr>
        <w:jc w:val="both"/>
        <w:rPr>
          <w:sz w:val="22"/>
          <w:szCs w:val="22"/>
        </w:rPr>
      </w:pPr>
      <w:r w:rsidRPr="0047114E">
        <w:rPr>
          <w:noProof/>
          <w:sz w:val="22"/>
          <w:szCs w:val="22"/>
        </w:rPr>
        <w:drawing>
          <wp:inline distT="0" distB="0" distL="0" distR="0" wp14:anchorId="2FD821B5" wp14:editId="1191F8EB">
            <wp:extent cx="6067425" cy="2266950"/>
            <wp:effectExtent l="19050" t="0" r="9525" b="0"/>
            <wp:docPr id="7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47114E" w:rsidRPr="0047114E" w:rsidRDefault="0047114E" w:rsidP="0047114E">
      <w:pPr>
        <w:ind w:firstLine="708"/>
        <w:jc w:val="both"/>
        <w:rPr>
          <w:sz w:val="22"/>
          <w:szCs w:val="22"/>
        </w:rPr>
      </w:pPr>
    </w:p>
    <w:p w:rsidR="0047114E" w:rsidRPr="0047114E" w:rsidRDefault="0047114E" w:rsidP="0047114E">
      <w:pPr>
        <w:ind w:firstLine="708"/>
        <w:jc w:val="both"/>
      </w:pPr>
    </w:p>
    <w:p w:rsidR="0047114E" w:rsidRPr="0047114E" w:rsidRDefault="0047114E" w:rsidP="0047114E">
      <w:pPr>
        <w:ind w:firstLine="708"/>
        <w:jc w:val="both"/>
      </w:pPr>
      <w:r w:rsidRPr="0047114E">
        <w:t>Самыми активными участниками конференции в начальной школе были обучающиеся:</w:t>
      </w:r>
    </w:p>
    <w:p w:rsidR="0047114E" w:rsidRPr="0047114E" w:rsidRDefault="0047114E" w:rsidP="000C52DA">
      <w:pPr>
        <w:pStyle w:val="af5"/>
        <w:numPr>
          <w:ilvl w:val="0"/>
          <w:numId w:val="55"/>
        </w:numPr>
        <w:jc w:val="both"/>
        <w:rPr>
          <w:rFonts w:ascii="Times New Roman" w:hAnsi="Times New Roman"/>
          <w:sz w:val="24"/>
          <w:szCs w:val="24"/>
        </w:rPr>
      </w:pPr>
      <w:r w:rsidRPr="0047114E">
        <w:rPr>
          <w:rFonts w:ascii="Times New Roman" w:hAnsi="Times New Roman"/>
          <w:sz w:val="24"/>
          <w:szCs w:val="24"/>
          <w:u w:val="single"/>
        </w:rPr>
        <w:t>2-х классов</w:t>
      </w:r>
      <w:r w:rsidRPr="0047114E">
        <w:rPr>
          <w:rFonts w:ascii="Times New Roman" w:hAnsi="Times New Roman"/>
          <w:sz w:val="24"/>
          <w:szCs w:val="24"/>
        </w:rPr>
        <w:t xml:space="preserve"> – 14 чел. (в 2018/2019 уч. году – 12 чел. в 2017/2018 уч. году – 9 чел.), </w:t>
      </w:r>
    </w:p>
    <w:p w:rsidR="0047114E" w:rsidRPr="0047114E" w:rsidRDefault="0047114E" w:rsidP="000C52DA">
      <w:pPr>
        <w:pStyle w:val="af5"/>
        <w:numPr>
          <w:ilvl w:val="0"/>
          <w:numId w:val="55"/>
        </w:numPr>
        <w:jc w:val="both"/>
        <w:rPr>
          <w:rFonts w:ascii="Times New Roman" w:hAnsi="Times New Roman"/>
          <w:sz w:val="24"/>
          <w:szCs w:val="24"/>
        </w:rPr>
      </w:pPr>
      <w:r w:rsidRPr="0047114E">
        <w:rPr>
          <w:rFonts w:ascii="Times New Roman" w:hAnsi="Times New Roman"/>
          <w:sz w:val="24"/>
          <w:szCs w:val="24"/>
          <w:u w:val="single"/>
        </w:rPr>
        <w:t>3-х классов</w:t>
      </w:r>
      <w:r w:rsidRPr="0047114E">
        <w:rPr>
          <w:rFonts w:ascii="Times New Roman" w:hAnsi="Times New Roman"/>
          <w:sz w:val="24"/>
          <w:szCs w:val="24"/>
        </w:rPr>
        <w:t xml:space="preserve"> – 12 чел. (в 2018/2019 уч. году - 9 в 2017/2018 уч. году – 11 чел.).</w:t>
      </w:r>
    </w:p>
    <w:p w:rsidR="0047114E" w:rsidRPr="0047114E" w:rsidRDefault="0047114E" w:rsidP="0047114E">
      <w:pPr>
        <w:ind w:firstLine="708"/>
        <w:jc w:val="both"/>
      </w:pPr>
      <w:r w:rsidRPr="0047114E">
        <w:t xml:space="preserve"> Заметно сократилось количество участников конференции в 2019/2020 уч. году по сравнению с прошлым годом:</w:t>
      </w:r>
    </w:p>
    <w:p w:rsidR="0047114E" w:rsidRPr="0047114E" w:rsidRDefault="0047114E" w:rsidP="000C52DA">
      <w:pPr>
        <w:pStyle w:val="af5"/>
        <w:numPr>
          <w:ilvl w:val="0"/>
          <w:numId w:val="54"/>
        </w:numPr>
        <w:jc w:val="both"/>
        <w:rPr>
          <w:rFonts w:ascii="Times New Roman" w:hAnsi="Times New Roman"/>
          <w:sz w:val="24"/>
          <w:szCs w:val="24"/>
        </w:rPr>
      </w:pPr>
      <w:r w:rsidRPr="0047114E">
        <w:rPr>
          <w:rFonts w:ascii="Times New Roman" w:hAnsi="Times New Roman"/>
          <w:sz w:val="24"/>
          <w:szCs w:val="24"/>
        </w:rPr>
        <w:t xml:space="preserve">1-х классов на 9 чел. </w:t>
      </w:r>
    </w:p>
    <w:p w:rsidR="0047114E" w:rsidRPr="0047114E" w:rsidRDefault="0047114E" w:rsidP="000C52DA">
      <w:pPr>
        <w:pStyle w:val="af5"/>
        <w:numPr>
          <w:ilvl w:val="0"/>
          <w:numId w:val="54"/>
        </w:numPr>
        <w:jc w:val="both"/>
        <w:rPr>
          <w:rFonts w:ascii="Times New Roman" w:hAnsi="Times New Roman"/>
          <w:sz w:val="24"/>
          <w:szCs w:val="24"/>
        </w:rPr>
      </w:pPr>
      <w:r w:rsidRPr="0047114E">
        <w:rPr>
          <w:rFonts w:ascii="Times New Roman" w:hAnsi="Times New Roman"/>
          <w:sz w:val="24"/>
          <w:szCs w:val="24"/>
        </w:rPr>
        <w:t>4-х классов на  3 чел.</w:t>
      </w:r>
    </w:p>
    <w:p w:rsidR="0047114E" w:rsidRPr="0047114E" w:rsidRDefault="0047114E" w:rsidP="0047114E">
      <w:pPr>
        <w:pStyle w:val="af5"/>
        <w:ind w:left="1485"/>
        <w:jc w:val="both"/>
        <w:rPr>
          <w:rFonts w:ascii="Times New Roman" w:hAnsi="Times New Roman"/>
          <w:sz w:val="24"/>
          <w:szCs w:val="24"/>
        </w:rPr>
      </w:pPr>
    </w:p>
    <w:p w:rsidR="0047114E" w:rsidRPr="0047114E" w:rsidRDefault="0047114E" w:rsidP="0047114E">
      <w:pPr>
        <w:ind w:firstLine="708"/>
        <w:jc w:val="both"/>
        <w:rPr>
          <w:szCs w:val="22"/>
        </w:rPr>
      </w:pPr>
      <w:r w:rsidRPr="0047114E">
        <w:rPr>
          <w:szCs w:val="22"/>
        </w:rPr>
        <w:t>Положительным моментом является увеличение количества победителей и призеров среди учащихся начальной школы. Членами жюри отмечался высокий уровень защиты своих работ учащимися 2 и 3 классов.</w:t>
      </w:r>
    </w:p>
    <w:p w:rsidR="0047114E" w:rsidRPr="0047114E" w:rsidRDefault="0047114E" w:rsidP="0047114E">
      <w:pPr>
        <w:ind w:firstLine="708"/>
        <w:jc w:val="both"/>
        <w:rPr>
          <w:sz w:val="22"/>
          <w:szCs w:val="22"/>
        </w:rPr>
      </w:pPr>
    </w:p>
    <w:p w:rsidR="0047114E" w:rsidRPr="0047114E" w:rsidRDefault="0047114E" w:rsidP="0047114E">
      <w:pPr>
        <w:jc w:val="both"/>
        <w:rPr>
          <w:sz w:val="22"/>
          <w:szCs w:val="22"/>
        </w:rPr>
      </w:pPr>
    </w:p>
    <w:p w:rsidR="0047114E" w:rsidRPr="0047114E" w:rsidRDefault="0047114E" w:rsidP="0047114E">
      <w:pPr>
        <w:jc w:val="center"/>
        <w:rPr>
          <w:b/>
          <w:szCs w:val="22"/>
        </w:rPr>
      </w:pPr>
      <w:r w:rsidRPr="0047114E">
        <w:rPr>
          <w:b/>
          <w:szCs w:val="22"/>
        </w:rPr>
        <w:t>Качественный анализ участия основной школы</w:t>
      </w:r>
    </w:p>
    <w:p w:rsidR="0047114E" w:rsidRPr="0047114E" w:rsidRDefault="0047114E" w:rsidP="0047114E">
      <w:pPr>
        <w:jc w:val="center"/>
        <w:rPr>
          <w:b/>
          <w:szCs w:val="22"/>
        </w:rPr>
      </w:pPr>
      <w:r w:rsidRPr="0047114E">
        <w:rPr>
          <w:b/>
          <w:szCs w:val="22"/>
        </w:rPr>
        <w:t xml:space="preserve"> в ШНПК «Первые ступени» за три года.</w:t>
      </w:r>
    </w:p>
    <w:p w:rsidR="0047114E" w:rsidRPr="0047114E" w:rsidRDefault="0047114E" w:rsidP="0047114E">
      <w:pPr>
        <w:jc w:val="both"/>
        <w:rPr>
          <w:sz w:val="22"/>
          <w:szCs w:val="22"/>
        </w:rPr>
      </w:pPr>
    </w:p>
    <w:p w:rsidR="0047114E" w:rsidRPr="0047114E" w:rsidRDefault="0047114E" w:rsidP="0047114E">
      <w:pPr>
        <w:jc w:val="both"/>
        <w:rPr>
          <w:sz w:val="22"/>
          <w:szCs w:val="22"/>
        </w:rPr>
      </w:pPr>
      <w:r w:rsidRPr="0047114E">
        <w:rPr>
          <w:noProof/>
          <w:sz w:val="22"/>
          <w:szCs w:val="22"/>
        </w:rPr>
        <w:drawing>
          <wp:inline distT="0" distB="0" distL="0" distR="0" wp14:anchorId="280712E2" wp14:editId="326C34D4">
            <wp:extent cx="5810250" cy="2190750"/>
            <wp:effectExtent l="19050" t="0" r="19050" b="0"/>
            <wp:docPr id="7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47114E" w:rsidRPr="0047114E" w:rsidRDefault="0047114E" w:rsidP="0047114E">
      <w:pPr>
        <w:ind w:firstLine="708"/>
        <w:jc w:val="both"/>
        <w:rPr>
          <w:szCs w:val="22"/>
        </w:rPr>
      </w:pPr>
      <w:r w:rsidRPr="0047114E">
        <w:rPr>
          <w:szCs w:val="22"/>
        </w:rPr>
        <w:t>Качественный анализ участников конференции показал, что количество участников школьной конференции в основной  школе сократился в 2019/2020 уч. году по сравнению с прошлым годом на 2 человека, а за последние три года на 19 чел.:</w:t>
      </w:r>
    </w:p>
    <w:p w:rsidR="0047114E" w:rsidRPr="0047114E" w:rsidRDefault="0047114E" w:rsidP="0047114E">
      <w:pPr>
        <w:ind w:firstLine="708"/>
        <w:jc w:val="both"/>
        <w:rPr>
          <w:sz w:val="22"/>
          <w:szCs w:val="22"/>
        </w:rPr>
      </w:pPr>
    </w:p>
    <w:p w:rsidR="0047114E" w:rsidRPr="0047114E" w:rsidRDefault="0047114E" w:rsidP="000C52DA">
      <w:pPr>
        <w:pStyle w:val="af5"/>
        <w:numPr>
          <w:ilvl w:val="0"/>
          <w:numId w:val="56"/>
        </w:numPr>
        <w:jc w:val="both"/>
        <w:rPr>
          <w:rFonts w:ascii="Times New Roman" w:hAnsi="Times New Roman"/>
          <w:sz w:val="24"/>
        </w:rPr>
      </w:pPr>
      <w:r w:rsidRPr="0047114E">
        <w:rPr>
          <w:rFonts w:ascii="Times New Roman" w:hAnsi="Times New Roman"/>
          <w:sz w:val="24"/>
        </w:rPr>
        <w:t>в 2016/2017 уч. году – 52 чел.</w:t>
      </w:r>
    </w:p>
    <w:p w:rsidR="0047114E" w:rsidRPr="0047114E" w:rsidRDefault="0047114E" w:rsidP="000C52DA">
      <w:pPr>
        <w:pStyle w:val="af5"/>
        <w:numPr>
          <w:ilvl w:val="0"/>
          <w:numId w:val="56"/>
        </w:numPr>
        <w:jc w:val="both"/>
        <w:rPr>
          <w:rFonts w:ascii="Times New Roman" w:hAnsi="Times New Roman"/>
          <w:sz w:val="24"/>
        </w:rPr>
      </w:pPr>
      <w:r w:rsidRPr="0047114E">
        <w:rPr>
          <w:rFonts w:ascii="Times New Roman" w:hAnsi="Times New Roman"/>
          <w:sz w:val="24"/>
        </w:rPr>
        <w:t>в 2017/2018 уч. году – 68 чел.</w:t>
      </w:r>
    </w:p>
    <w:p w:rsidR="0047114E" w:rsidRPr="0047114E" w:rsidRDefault="0047114E" w:rsidP="000C52DA">
      <w:pPr>
        <w:pStyle w:val="af5"/>
        <w:numPr>
          <w:ilvl w:val="0"/>
          <w:numId w:val="56"/>
        </w:numPr>
        <w:jc w:val="both"/>
        <w:rPr>
          <w:rFonts w:ascii="Times New Roman" w:hAnsi="Times New Roman"/>
          <w:sz w:val="24"/>
        </w:rPr>
      </w:pPr>
      <w:r w:rsidRPr="0047114E">
        <w:rPr>
          <w:rFonts w:ascii="Times New Roman" w:hAnsi="Times New Roman"/>
          <w:sz w:val="24"/>
        </w:rPr>
        <w:t>в 2018/2019 уч. году – 51 чел.</w:t>
      </w:r>
    </w:p>
    <w:p w:rsidR="0047114E" w:rsidRPr="0047114E" w:rsidRDefault="0047114E" w:rsidP="000C52DA">
      <w:pPr>
        <w:pStyle w:val="af5"/>
        <w:numPr>
          <w:ilvl w:val="0"/>
          <w:numId w:val="56"/>
        </w:numPr>
        <w:jc w:val="both"/>
        <w:rPr>
          <w:rFonts w:ascii="Times New Roman" w:hAnsi="Times New Roman"/>
          <w:sz w:val="24"/>
        </w:rPr>
      </w:pPr>
      <w:r w:rsidRPr="0047114E">
        <w:rPr>
          <w:rFonts w:ascii="Times New Roman" w:hAnsi="Times New Roman"/>
          <w:sz w:val="24"/>
        </w:rPr>
        <w:t>в 2019/2020 уч. году – 45 чел.</w:t>
      </w:r>
    </w:p>
    <w:p w:rsidR="0047114E" w:rsidRPr="0047114E" w:rsidRDefault="0047114E" w:rsidP="0047114E">
      <w:pPr>
        <w:rPr>
          <w:b/>
          <w:szCs w:val="22"/>
        </w:rPr>
      </w:pPr>
    </w:p>
    <w:p w:rsidR="0047114E" w:rsidRPr="0047114E" w:rsidRDefault="0047114E" w:rsidP="0047114E">
      <w:pPr>
        <w:ind w:firstLine="708"/>
        <w:jc w:val="center"/>
        <w:rPr>
          <w:b/>
          <w:szCs w:val="22"/>
        </w:rPr>
      </w:pPr>
      <w:r w:rsidRPr="0047114E">
        <w:rPr>
          <w:b/>
          <w:szCs w:val="22"/>
        </w:rPr>
        <w:t xml:space="preserve">Сравнительный анализ участников конференции  основной школы в </w:t>
      </w:r>
    </w:p>
    <w:p w:rsidR="0047114E" w:rsidRPr="0047114E" w:rsidRDefault="0047114E" w:rsidP="0047114E">
      <w:pPr>
        <w:ind w:firstLine="708"/>
        <w:jc w:val="center"/>
        <w:rPr>
          <w:b/>
          <w:szCs w:val="22"/>
        </w:rPr>
      </w:pPr>
      <w:r w:rsidRPr="0047114E">
        <w:rPr>
          <w:b/>
          <w:szCs w:val="22"/>
        </w:rPr>
        <w:t>2019/2020 учебном году.</w:t>
      </w:r>
    </w:p>
    <w:p w:rsidR="0047114E" w:rsidRPr="0047114E" w:rsidRDefault="0047114E" w:rsidP="0047114E">
      <w:pPr>
        <w:jc w:val="both"/>
      </w:pPr>
    </w:p>
    <w:p w:rsidR="0047114E" w:rsidRPr="0047114E" w:rsidRDefault="0047114E" w:rsidP="0047114E">
      <w:pPr>
        <w:jc w:val="both"/>
      </w:pPr>
      <w:r w:rsidRPr="0047114E">
        <w:rPr>
          <w:noProof/>
        </w:rPr>
        <w:drawing>
          <wp:inline distT="0" distB="0" distL="0" distR="0" wp14:anchorId="7C3382DA" wp14:editId="5F2FDD3B">
            <wp:extent cx="5724525" cy="2743200"/>
            <wp:effectExtent l="19050" t="0" r="9525" b="0"/>
            <wp:docPr id="7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47114E" w:rsidRPr="0047114E" w:rsidRDefault="0047114E" w:rsidP="0047114E">
      <w:pPr>
        <w:jc w:val="both"/>
      </w:pPr>
    </w:p>
    <w:p w:rsidR="0047114E" w:rsidRPr="0047114E" w:rsidRDefault="0047114E" w:rsidP="0047114E">
      <w:pPr>
        <w:ind w:firstLine="420"/>
        <w:jc w:val="both"/>
      </w:pPr>
      <w:r w:rsidRPr="0047114E">
        <w:t>Самыми активными участниками школьной конференции в основной школе были учащиеся:</w:t>
      </w:r>
    </w:p>
    <w:p w:rsidR="0047114E" w:rsidRPr="0047114E" w:rsidRDefault="0047114E" w:rsidP="000C52DA">
      <w:pPr>
        <w:pStyle w:val="af5"/>
        <w:numPr>
          <w:ilvl w:val="0"/>
          <w:numId w:val="57"/>
        </w:numPr>
        <w:jc w:val="both"/>
        <w:rPr>
          <w:rFonts w:ascii="Times New Roman" w:hAnsi="Times New Roman"/>
          <w:sz w:val="28"/>
        </w:rPr>
      </w:pPr>
      <w:r w:rsidRPr="0047114E">
        <w:rPr>
          <w:rFonts w:ascii="Times New Roman" w:hAnsi="Times New Roman"/>
          <w:sz w:val="24"/>
        </w:rPr>
        <w:t>7-х классов -18 чел. (в 2018/2019 уч. году – 4 чел., в 2017/2018 уч. году – 16 чел.)</w:t>
      </w:r>
    </w:p>
    <w:p w:rsidR="0047114E" w:rsidRPr="0047114E" w:rsidRDefault="0047114E" w:rsidP="000C52DA">
      <w:pPr>
        <w:pStyle w:val="af5"/>
        <w:numPr>
          <w:ilvl w:val="0"/>
          <w:numId w:val="57"/>
        </w:numPr>
        <w:jc w:val="both"/>
        <w:rPr>
          <w:rFonts w:ascii="Times New Roman" w:hAnsi="Times New Roman"/>
          <w:sz w:val="28"/>
        </w:rPr>
      </w:pPr>
      <w:r w:rsidRPr="0047114E">
        <w:rPr>
          <w:rFonts w:ascii="Times New Roman" w:hAnsi="Times New Roman"/>
          <w:sz w:val="24"/>
        </w:rPr>
        <w:t>6-х классов – 10 чел. (в 2018/2019 уч. году – 8 чел., в 2017/2018 уч. году – 12 чел.)</w:t>
      </w:r>
    </w:p>
    <w:p w:rsidR="0047114E" w:rsidRPr="0047114E" w:rsidRDefault="0047114E" w:rsidP="0047114E">
      <w:pPr>
        <w:jc w:val="both"/>
        <w:rPr>
          <w:b/>
          <w:i/>
          <w:szCs w:val="22"/>
        </w:rPr>
      </w:pPr>
    </w:p>
    <w:p w:rsidR="0047114E" w:rsidRPr="0047114E" w:rsidRDefault="0047114E" w:rsidP="0047114E">
      <w:pPr>
        <w:ind w:left="420"/>
        <w:jc w:val="both"/>
      </w:pPr>
      <w:r w:rsidRPr="0047114E">
        <w:t xml:space="preserve"> В 2019/2020 уч. году количество победителей и призеров по сравнению с прошлым годом увеличилось на 14 чел.:</w:t>
      </w:r>
    </w:p>
    <w:p w:rsidR="0047114E" w:rsidRPr="0047114E" w:rsidRDefault="0047114E" w:rsidP="000C52DA">
      <w:pPr>
        <w:pStyle w:val="af5"/>
        <w:numPr>
          <w:ilvl w:val="0"/>
          <w:numId w:val="79"/>
        </w:numPr>
        <w:jc w:val="both"/>
        <w:rPr>
          <w:rFonts w:ascii="Times New Roman" w:hAnsi="Times New Roman"/>
          <w:sz w:val="24"/>
          <w:szCs w:val="24"/>
        </w:rPr>
      </w:pPr>
      <w:r w:rsidRPr="0047114E">
        <w:rPr>
          <w:rFonts w:ascii="Times New Roman" w:hAnsi="Times New Roman"/>
          <w:sz w:val="24"/>
          <w:szCs w:val="24"/>
        </w:rPr>
        <w:t>в 2017/2018 уч. году – 37 чел.(54,41 %);</w:t>
      </w:r>
    </w:p>
    <w:p w:rsidR="0047114E" w:rsidRPr="0047114E" w:rsidRDefault="0047114E" w:rsidP="000C52DA">
      <w:pPr>
        <w:pStyle w:val="af5"/>
        <w:numPr>
          <w:ilvl w:val="0"/>
          <w:numId w:val="79"/>
        </w:numPr>
        <w:jc w:val="both"/>
        <w:rPr>
          <w:rFonts w:ascii="Times New Roman" w:hAnsi="Times New Roman"/>
          <w:sz w:val="24"/>
          <w:szCs w:val="24"/>
        </w:rPr>
      </w:pPr>
      <w:r w:rsidRPr="0047114E">
        <w:rPr>
          <w:rFonts w:ascii="Times New Roman" w:hAnsi="Times New Roman"/>
          <w:sz w:val="24"/>
          <w:szCs w:val="24"/>
        </w:rPr>
        <w:t>в 2018/2019 уч. году. – 31 чел. (60,78 %);</w:t>
      </w:r>
    </w:p>
    <w:p w:rsidR="0047114E" w:rsidRPr="0047114E" w:rsidRDefault="0047114E" w:rsidP="000C52DA">
      <w:pPr>
        <w:pStyle w:val="af5"/>
        <w:numPr>
          <w:ilvl w:val="0"/>
          <w:numId w:val="79"/>
        </w:numPr>
        <w:jc w:val="both"/>
        <w:rPr>
          <w:rFonts w:ascii="Times New Roman" w:hAnsi="Times New Roman"/>
          <w:sz w:val="24"/>
          <w:szCs w:val="24"/>
        </w:rPr>
      </w:pPr>
      <w:r w:rsidRPr="0047114E">
        <w:rPr>
          <w:rFonts w:ascii="Times New Roman" w:hAnsi="Times New Roman"/>
          <w:sz w:val="24"/>
          <w:szCs w:val="24"/>
        </w:rPr>
        <w:t>в 2019/2020 уч. году – 45 чел. (91,83 %).</w:t>
      </w:r>
    </w:p>
    <w:p w:rsidR="0047114E" w:rsidRPr="0047114E" w:rsidRDefault="0047114E" w:rsidP="0047114E">
      <w:pPr>
        <w:pStyle w:val="af5"/>
        <w:jc w:val="both"/>
        <w:rPr>
          <w:rFonts w:ascii="Times New Roman" w:hAnsi="Times New Roman"/>
          <w:sz w:val="24"/>
          <w:szCs w:val="24"/>
        </w:rPr>
      </w:pPr>
    </w:p>
    <w:p w:rsidR="0047114E" w:rsidRPr="0047114E" w:rsidRDefault="0047114E" w:rsidP="0047114E">
      <w:pPr>
        <w:jc w:val="both"/>
      </w:pPr>
      <w:r w:rsidRPr="0047114E">
        <w:t xml:space="preserve">        В 2019/2020 уч. году доля победителей и призеров от количества участников составила 91,83 %, по сравнению с прошлым годом увеличилась на 31 %, а за последние три года на 37,42 %.</w:t>
      </w:r>
    </w:p>
    <w:p w:rsidR="0047114E" w:rsidRPr="0047114E" w:rsidRDefault="0047114E" w:rsidP="0047114E">
      <w:pPr>
        <w:jc w:val="center"/>
        <w:rPr>
          <w:b/>
          <w:i/>
          <w:szCs w:val="22"/>
        </w:rPr>
      </w:pPr>
    </w:p>
    <w:p w:rsidR="0047114E" w:rsidRPr="0047114E" w:rsidRDefault="0047114E" w:rsidP="0047114E">
      <w:pPr>
        <w:jc w:val="center"/>
        <w:rPr>
          <w:b/>
          <w:i/>
          <w:szCs w:val="22"/>
        </w:rPr>
      </w:pPr>
    </w:p>
    <w:p w:rsidR="0047114E" w:rsidRPr="0047114E" w:rsidRDefault="0047114E" w:rsidP="0047114E">
      <w:pPr>
        <w:rPr>
          <w:b/>
          <w:i/>
          <w:szCs w:val="22"/>
        </w:rPr>
      </w:pPr>
    </w:p>
    <w:p w:rsidR="0047114E" w:rsidRPr="0047114E" w:rsidRDefault="0047114E" w:rsidP="0047114E">
      <w:pPr>
        <w:jc w:val="center"/>
        <w:rPr>
          <w:b/>
          <w:szCs w:val="22"/>
        </w:rPr>
      </w:pPr>
      <w:r w:rsidRPr="0047114E">
        <w:rPr>
          <w:b/>
          <w:szCs w:val="22"/>
        </w:rPr>
        <w:t>Качественный анализ участия средней школы</w:t>
      </w:r>
    </w:p>
    <w:p w:rsidR="0047114E" w:rsidRPr="0047114E" w:rsidRDefault="0047114E" w:rsidP="0047114E">
      <w:pPr>
        <w:jc w:val="center"/>
        <w:rPr>
          <w:b/>
          <w:szCs w:val="22"/>
        </w:rPr>
      </w:pPr>
      <w:r w:rsidRPr="0047114E">
        <w:rPr>
          <w:b/>
          <w:szCs w:val="22"/>
        </w:rPr>
        <w:t xml:space="preserve"> в ШНПК «Первые ступени» за три года.</w:t>
      </w:r>
    </w:p>
    <w:p w:rsidR="0047114E" w:rsidRPr="0047114E" w:rsidRDefault="0047114E" w:rsidP="0047114E">
      <w:pPr>
        <w:rPr>
          <w:b/>
          <w:i/>
          <w:szCs w:val="22"/>
        </w:rPr>
      </w:pPr>
    </w:p>
    <w:p w:rsidR="0047114E" w:rsidRPr="0047114E" w:rsidRDefault="0047114E" w:rsidP="0047114E">
      <w:pPr>
        <w:jc w:val="both"/>
        <w:rPr>
          <w:sz w:val="22"/>
          <w:szCs w:val="22"/>
        </w:rPr>
      </w:pPr>
      <w:r w:rsidRPr="0047114E">
        <w:rPr>
          <w:noProof/>
          <w:sz w:val="22"/>
          <w:szCs w:val="22"/>
        </w:rPr>
        <w:drawing>
          <wp:inline distT="0" distB="0" distL="0" distR="0" wp14:anchorId="4A46F9F9" wp14:editId="1FF0A19F">
            <wp:extent cx="5791200" cy="2524125"/>
            <wp:effectExtent l="19050" t="0" r="19050" b="0"/>
            <wp:docPr id="7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47114E" w:rsidRPr="0047114E" w:rsidRDefault="0047114E" w:rsidP="0047114E">
      <w:pPr>
        <w:ind w:firstLine="708"/>
        <w:jc w:val="both"/>
        <w:rPr>
          <w:sz w:val="22"/>
          <w:szCs w:val="22"/>
        </w:rPr>
      </w:pPr>
    </w:p>
    <w:p w:rsidR="0047114E" w:rsidRPr="0047114E" w:rsidRDefault="0047114E" w:rsidP="0047114E">
      <w:pPr>
        <w:ind w:firstLine="708"/>
        <w:jc w:val="both"/>
        <w:rPr>
          <w:sz w:val="22"/>
          <w:szCs w:val="22"/>
        </w:rPr>
      </w:pPr>
    </w:p>
    <w:p w:rsidR="0047114E" w:rsidRPr="0047114E" w:rsidRDefault="0047114E" w:rsidP="0047114E">
      <w:pPr>
        <w:ind w:firstLine="708"/>
        <w:jc w:val="both"/>
        <w:rPr>
          <w:sz w:val="22"/>
          <w:szCs w:val="22"/>
        </w:rPr>
      </w:pPr>
    </w:p>
    <w:p w:rsidR="0047114E" w:rsidRPr="0047114E" w:rsidRDefault="0047114E" w:rsidP="0047114E">
      <w:pPr>
        <w:ind w:firstLine="708"/>
        <w:jc w:val="both"/>
        <w:rPr>
          <w:szCs w:val="22"/>
        </w:rPr>
      </w:pPr>
      <w:r w:rsidRPr="0047114E">
        <w:rPr>
          <w:szCs w:val="22"/>
        </w:rPr>
        <w:t>Качественный анализ участников конференции показал, что количество участников школьной конференции в средней  школе сократился в 2019/2020 уч. году по сравнению с прошлым годом на 4 человека, а за последние три года на 8 чел.</w:t>
      </w:r>
    </w:p>
    <w:p w:rsidR="0047114E" w:rsidRPr="0047114E" w:rsidRDefault="0047114E" w:rsidP="0047114E">
      <w:pPr>
        <w:ind w:firstLine="708"/>
        <w:rPr>
          <w:sz w:val="22"/>
          <w:szCs w:val="22"/>
        </w:rPr>
      </w:pPr>
    </w:p>
    <w:p w:rsidR="0047114E" w:rsidRPr="0047114E" w:rsidRDefault="0047114E" w:rsidP="000C52DA">
      <w:pPr>
        <w:pStyle w:val="af5"/>
        <w:numPr>
          <w:ilvl w:val="0"/>
          <w:numId w:val="56"/>
        </w:numPr>
        <w:jc w:val="both"/>
        <w:rPr>
          <w:rFonts w:ascii="Times New Roman" w:hAnsi="Times New Roman"/>
          <w:sz w:val="24"/>
        </w:rPr>
      </w:pPr>
      <w:r w:rsidRPr="0047114E">
        <w:rPr>
          <w:rFonts w:ascii="Times New Roman" w:hAnsi="Times New Roman"/>
          <w:sz w:val="24"/>
        </w:rPr>
        <w:t>в 2017/2018 уч. году –  28 чел.</w:t>
      </w:r>
    </w:p>
    <w:p w:rsidR="0047114E" w:rsidRPr="0047114E" w:rsidRDefault="0047114E" w:rsidP="000C52DA">
      <w:pPr>
        <w:pStyle w:val="af5"/>
        <w:numPr>
          <w:ilvl w:val="0"/>
          <w:numId w:val="56"/>
        </w:numPr>
        <w:jc w:val="both"/>
        <w:rPr>
          <w:rFonts w:ascii="Times New Roman" w:hAnsi="Times New Roman"/>
          <w:sz w:val="24"/>
        </w:rPr>
      </w:pPr>
      <w:r w:rsidRPr="0047114E">
        <w:rPr>
          <w:rFonts w:ascii="Times New Roman" w:hAnsi="Times New Roman"/>
          <w:sz w:val="24"/>
        </w:rPr>
        <w:t>в 2018/2019 уч. году –  24 чел.</w:t>
      </w:r>
    </w:p>
    <w:p w:rsidR="0047114E" w:rsidRPr="0047114E" w:rsidRDefault="0047114E" w:rsidP="000C52DA">
      <w:pPr>
        <w:pStyle w:val="af5"/>
        <w:numPr>
          <w:ilvl w:val="0"/>
          <w:numId w:val="56"/>
        </w:numPr>
        <w:jc w:val="both"/>
        <w:rPr>
          <w:rFonts w:ascii="Times New Roman" w:hAnsi="Times New Roman"/>
          <w:sz w:val="24"/>
        </w:rPr>
      </w:pPr>
      <w:r w:rsidRPr="0047114E">
        <w:rPr>
          <w:rFonts w:ascii="Times New Roman" w:hAnsi="Times New Roman"/>
          <w:sz w:val="24"/>
        </w:rPr>
        <w:t>в 2019/2020 уч. году –  20 чел.</w:t>
      </w:r>
    </w:p>
    <w:p w:rsidR="0047114E" w:rsidRPr="0047114E" w:rsidRDefault="0047114E" w:rsidP="0047114E">
      <w:pPr>
        <w:rPr>
          <w:b/>
          <w:szCs w:val="22"/>
        </w:rPr>
      </w:pPr>
    </w:p>
    <w:p w:rsidR="0047114E" w:rsidRPr="0047114E" w:rsidRDefault="0047114E" w:rsidP="0047114E">
      <w:pPr>
        <w:rPr>
          <w:b/>
          <w:szCs w:val="22"/>
        </w:rPr>
      </w:pPr>
      <w:r w:rsidRPr="0047114E">
        <w:rPr>
          <w:b/>
          <w:szCs w:val="22"/>
        </w:rPr>
        <w:t xml:space="preserve">                  Сравнительный анализ участников конференции  средней  школы в </w:t>
      </w:r>
    </w:p>
    <w:p w:rsidR="0047114E" w:rsidRPr="0047114E" w:rsidRDefault="0047114E" w:rsidP="0047114E">
      <w:pPr>
        <w:ind w:firstLine="708"/>
        <w:jc w:val="center"/>
        <w:rPr>
          <w:b/>
          <w:szCs w:val="22"/>
        </w:rPr>
      </w:pPr>
      <w:r w:rsidRPr="0047114E">
        <w:rPr>
          <w:b/>
          <w:szCs w:val="22"/>
        </w:rPr>
        <w:t>2019/2020 учебном году.</w:t>
      </w:r>
    </w:p>
    <w:p w:rsidR="0047114E" w:rsidRPr="0047114E" w:rsidRDefault="0047114E" w:rsidP="0047114E">
      <w:pPr>
        <w:rPr>
          <w:sz w:val="22"/>
          <w:szCs w:val="22"/>
        </w:rPr>
      </w:pPr>
    </w:p>
    <w:p w:rsidR="0047114E" w:rsidRPr="0047114E" w:rsidRDefault="0047114E" w:rsidP="0047114E">
      <w:pPr>
        <w:jc w:val="both"/>
        <w:rPr>
          <w:sz w:val="22"/>
          <w:szCs w:val="22"/>
        </w:rPr>
      </w:pPr>
      <w:r w:rsidRPr="0047114E">
        <w:rPr>
          <w:noProof/>
          <w:sz w:val="22"/>
          <w:szCs w:val="22"/>
        </w:rPr>
        <w:drawing>
          <wp:inline distT="0" distB="0" distL="0" distR="0" wp14:anchorId="6D751445" wp14:editId="3F978E28">
            <wp:extent cx="5791200" cy="2743200"/>
            <wp:effectExtent l="19050" t="0" r="19050" b="0"/>
            <wp:docPr id="7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7114E" w:rsidRPr="0047114E" w:rsidRDefault="0047114E" w:rsidP="0047114E">
      <w:pPr>
        <w:ind w:firstLine="708"/>
        <w:jc w:val="both"/>
        <w:rPr>
          <w:sz w:val="22"/>
          <w:szCs w:val="22"/>
        </w:rPr>
      </w:pPr>
    </w:p>
    <w:p w:rsidR="0047114E" w:rsidRPr="0047114E" w:rsidRDefault="0047114E" w:rsidP="0047114E">
      <w:pPr>
        <w:ind w:firstLine="708"/>
        <w:jc w:val="both"/>
      </w:pPr>
      <w:r w:rsidRPr="0047114E">
        <w:t xml:space="preserve"> </w:t>
      </w:r>
    </w:p>
    <w:p w:rsidR="0047114E" w:rsidRPr="0047114E" w:rsidRDefault="0047114E" w:rsidP="0047114E">
      <w:pPr>
        <w:ind w:firstLine="708"/>
        <w:jc w:val="both"/>
      </w:pPr>
    </w:p>
    <w:p w:rsidR="0047114E" w:rsidRPr="0047114E" w:rsidRDefault="0047114E" w:rsidP="0047114E">
      <w:pPr>
        <w:ind w:firstLine="708"/>
        <w:jc w:val="both"/>
      </w:pPr>
      <w:r w:rsidRPr="0047114E">
        <w:t xml:space="preserve">Самыми активными в средней школе были учащиеся 10 классов – 11 чел. </w:t>
      </w:r>
    </w:p>
    <w:p w:rsidR="0047114E" w:rsidRPr="0047114E" w:rsidRDefault="0047114E" w:rsidP="0047114E">
      <w:pPr>
        <w:ind w:firstLine="708"/>
        <w:jc w:val="both"/>
      </w:pPr>
    </w:p>
    <w:p w:rsidR="0047114E" w:rsidRPr="0047114E" w:rsidRDefault="0047114E" w:rsidP="0047114E">
      <w:pPr>
        <w:ind w:firstLine="708"/>
        <w:jc w:val="both"/>
      </w:pPr>
    </w:p>
    <w:p w:rsidR="0047114E" w:rsidRPr="0047114E" w:rsidRDefault="0047114E" w:rsidP="0047114E">
      <w:pPr>
        <w:ind w:firstLine="708"/>
        <w:jc w:val="both"/>
      </w:pPr>
      <w:r w:rsidRPr="0047114E">
        <w:t>Доля победителей и призеров от количества участников среди учащихся 10-11 классов составила 80 %.:</w:t>
      </w:r>
    </w:p>
    <w:p w:rsidR="0047114E" w:rsidRPr="0047114E" w:rsidRDefault="0047114E" w:rsidP="000C52DA">
      <w:pPr>
        <w:pStyle w:val="af5"/>
        <w:numPr>
          <w:ilvl w:val="0"/>
          <w:numId w:val="80"/>
        </w:numPr>
        <w:jc w:val="both"/>
        <w:rPr>
          <w:rFonts w:ascii="Times New Roman" w:hAnsi="Times New Roman"/>
          <w:sz w:val="24"/>
        </w:rPr>
      </w:pPr>
      <w:r w:rsidRPr="0047114E">
        <w:rPr>
          <w:rFonts w:ascii="Times New Roman" w:hAnsi="Times New Roman"/>
          <w:sz w:val="24"/>
        </w:rPr>
        <w:t>в 2018/2018 уч. году – 23 чел. (82, 14 %);</w:t>
      </w:r>
    </w:p>
    <w:p w:rsidR="0047114E" w:rsidRPr="0047114E" w:rsidRDefault="0047114E" w:rsidP="000C52DA">
      <w:pPr>
        <w:pStyle w:val="af5"/>
        <w:numPr>
          <w:ilvl w:val="0"/>
          <w:numId w:val="80"/>
        </w:numPr>
        <w:jc w:val="both"/>
        <w:rPr>
          <w:rFonts w:ascii="Times New Roman" w:hAnsi="Times New Roman"/>
          <w:sz w:val="24"/>
        </w:rPr>
      </w:pPr>
      <w:r w:rsidRPr="0047114E">
        <w:rPr>
          <w:rFonts w:ascii="Times New Roman" w:hAnsi="Times New Roman"/>
          <w:sz w:val="24"/>
        </w:rPr>
        <w:t>в 2018/2019 уч. году – 22 чел. (91,66 %)</w:t>
      </w:r>
    </w:p>
    <w:p w:rsidR="0047114E" w:rsidRPr="0047114E" w:rsidRDefault="0047114E" w:rsidP="000C52DA">
      <w:pPr>
        <w:pStyle w:val="af5"/>
        <w:numPr>
          <w:ilvl w:val="0"/>
          <w:numId w:val="80"/>
        </w:numPr>
        <w:jc w:val="both"/>
        <w:rPr>
          <w:rFonts w:ascii="Times New Roman" w:hAnsi="Times New Roman"/>
          <w:sz w:val="24"/>
        </w:rPr>
      </w:pPr>
      <w:r w:rsidRPr="0047114E">
        <w:rPr>
          <w:rFonts w:ascii="Times New Roman" w:hAnsi="Times New Roman"/>
          <w:sz w:val="24"/>
        </w:rPr>
        <w:t>в 2019/2020 уч. году – 16 чел. (80 %).</w:t>
      </w:r>
    </w:p>
    <w:p w:rsidR="0047114E" w:rsidRPr="0047114E" w:rsidRDefault="0047114E" w:rsidP="0047114E">
      <w:pPr>
        <w:ind w:firstLine="708"/>
        <w:jc w:val="both"/>
      </w:pPr>
    </w:p>
    <w:p w:rsidR="0047114E" w:rsidRPr="0047114E" w:rsidRDefault="0047114E" w:rsidP="0047114E">
      <w:pPr>
        <w:pStyle w:val="af7"/>
      </w:pPr>
    </w:p>
    <w:p w:rsidR="0047114E" w:rsidRPr="0047114E" w:rsidRDefault="0047114E" w:rsidP="0047114E">
      <w:pPr>
        <w:pStyle w:val="af7"/>
        <w:jc w:val="center"/>
        <w:rPr>
          <w:rFonts w:ascii="Times New Roman" w:hAnsi="Times New Roman"/>
          <w:b/>
          <w:sz w:val="24"/>
        </w:rPr>
      </w:pPr>
      <w:r w:rsidRPr="0047114E">
        <w:rPr>
          <w:rFonts w:ascii="Times New Roman" w:hAnsi="Times New Roman"/>
          <w:b/>
          <w:sz w:val="24"/>
        </w:rPr>
        <w:t xml:space="preserve">Результативность участия в школьной конференции  по параллелям в </w:t>
      </w:r>
    </w:p>
    <w:p w:rsidR="0047114E" w:rsidRPr="0047114E" w:rsidRDefault="0047114E" w:rsidP="0047114E">
      <w:pPr>
        <w:pStyle w:val="af7"/>
        <w:jc w:val="center"/>
        <w:rPr>
          <w:rFonts w:ascii="Times New Roman" w:hAnsi="Times New Roman"/>
          <w:b/>
          <w:sz w:val="24"/>
        </w:rPr>
      </w:pPr>
      <w:r w:rsidRPr="0047114E">
        <w:rPr>
          <w:rFonts w:ascii="Times New Roman" w:hAnsi="Times New Roman"/>
          <w:b/>
          <w:sz w:val="24"/>
        </w:rPr>
        <w:t>2019/2020 учебном году.</w:t>
      </w:r>
    </w:p>
    <w:p w:rsidR="0047114E" w:rsidRPr="0047114E" w:rsidRDefault="0047114E" w:rsidP="0047114E">
      <w:pPr>
        <w:pStyle w:val="af7"/>
      </w:pPr>
    </w:p>
    <w:p w:rsidR="0047114E" w:rsidRPr="0047114E" w:rsidRDefault="0047114E" w:rsidP="0047114E">
      <w:pPr>
        <w:pStyle w:val="af7"/>
      </w:pPr>
      <w:r w:rsidRPr="0047114E">
        <w:rPr>
          <w:noProof/>
        </w:rPr>
        <w:drawing>
          <wp:inline distT="0" distB="0" distL="0" distR="0" wp14:anchorId="34356E5F" wp14:editId="00D80430">
            <wp:extent cx="6010275" cy="2743200"/>
            <wp:effectExtent l="19050" t="0" r="9525" b="0"/>
            <wp:docPr id="7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7114E" w:rsidRPr="0047114E" w:rsidRDefault="0047114E" w:rsidP="0047114E">
      <w:pPr>
        <w:ind w:firstLine="708"/>
        <w:rPr>
          <w:szCs w:val="22"/>
        </w:rPr>
      </w:pPr>
    </w:p>
    <w:p w:rsidR="0047114E" w:rsidRPr="0047114E" w:rsidRDefault="0047114E" w:rsidP="0047114E">
      <w:pPr>
        <w:ind w:firstLine="708"/>
        <w:jc w:val="both"/>
        <w:rPr>
          <w:sz w:val="28"/>
          <w:szCs w:val="28"/>
        </w:rPr>
      </w:pPr>
    </w:p>
    <w:p w:rsidR="0047114E" w:rsidRPr="0047114E" w:rsidRDefault="0047114E" w:rsidP="0047114E">
      <w:pPr>
        <w:ind w:firstLine="708"/>
        <w:jc w:val="both"/>
      </w:pPr>
      <w:r w:rsidRPr="0047114E">
        <w:rPr>
          <w:sz w:val="28"/>
          <w:szCs w:val="28"/>
        </w:rPr>
        <w:t xml:space="preserve"> </w:t>
      </w:r>
      <w:r w:rsidRPr="0047114E">
        <w:rPr>
          <w:u w:val="single"/>
        </w:rPr>
        <w:t>Наибольшее число участников в следующих параллелях</w:t>
      </w:r>
      <w:r w:rsidRPr="0047114E">
        <w:t>:</w:t>
      </w:r>
    </w:p>
    <w:p w:rsidR="0047114E" w:rsidRPr="0047114E" w:rsidRDefault="0047114E" w:rsidP="000C52DA">
      <w:pPr>
        <w:pStyle w:val="af7"/>
        <w:numPr>
          <w:ilvl w:val="0"/>
          <w:numId w:val="27"/>
        </w:numPr>
        <w:rPr>
          <w:rFonts w:ascii="Times New Roman" w:hAnsi="Times New Roman"/>
          <w:sz w:val="24"/>
          <w:szCs w:val="24"/>
        </w:rPr>
      </w:pPr>
      <w:r w:rsidRPr="0047114E">
        <w:rPr>
          <w:rFonts w:ascii="Times New Roman" w:hAnsi="Times New Roman"/>
          <w:sz w:val="24"/>
          <w:szCs w:val="24"/>
        </w:rPr>
        <w:t>7 классах – 18 чел. из них 17 чел. победителей и призеров</w:t>
      </w:r>
    </w:p>
    <w:p w:rsidR="0047114E" w:rsidRPr="0047114E" w:rsidRDefault="0047114E" w:rsidP="000C52DA">
      <w:pPr>
        <w:pStyle w:val="af7"/>
        <w:numPr>
          <w:ilvl w:val="0"/>
          <w:numId w:val="27"/>
        </w:numPr>
        <w:rPr>
          <w:rFonts w:ascii="Times New Roman" w:hAnsi="Times New Roman"/>
          <w:sz w:val="24"/>
          <w:szCs w:val="24"/>
        </w:rPr>
      </w:pPr>
      <w:r w:rsidRPr="0047114E">
        <w:rPr>
          <w:rFonts w:ascii="Times New Roman" w:hAnsi="Times New Roman"/>
          <w:sz w:val="24"/>
          <w:szCs w:val="24"/>
        </w:rPr>
        <w:t>2 классах – 14 чел. из них 14 чел. победителей и призеров</w:t>
      </w:r>
    </w:p>
    <w:p w:rsidR="0047114E" w:rsidRPr="0047114E" w:rsidRDefault="0047114E" w:rsidP="000C52DA">
      <w:pPr>
        <w:pStyle w:val="af7"/>
        <w:numPr>
          <w:ilvl w:val="0"/>
          <w:numId w:val="27"/>
        </w:numPr>
        <w:rPr>
          <w:rFonts w:ascii="Times New Roman" w:hAnsi="Times New Roman"/>
          <w:sz w:val="24"/>
          <w:szCs w:val="24"/>
        </w:rPr>
      </w:pPr>
      <w:r w:rsidRPr="0047114E">
        <w:rPr>
          <w:rFonts w:ascii="Times New Roman" w:hAnsi="Times New Roman"/>
          <w:sz w:val="24"/>
          <w:szCs w:val="24"/>
        </w:rPr>
        <w:t>3 классах – 12 чел. из них 10 чел. победителей и призеров</w:t>
      </w:r>
    </w:p>
    <w:p w:rsidR="0047114E" w:rsidRPr="0047114E" w:rsidRDefault="0047114E" w:rsidP="000C52DA">
      <w:pPr>
        <w:pStyle w:val="af7"/>
        <w:numPr>
          <w:ilvl w:val="0"/>
          <w:numId w:val="27"/>
        </w:numPr>
        <w:rPr>
          <w:rFonts w:ascii="Times New Roman" w:hAnsi="Times New Roman"/>
          <w:sz w:val="24"/>
          <w:szCs w:val="24"/>
        </w:rPr>
      </w:pPr>
      <w:r w:rsidRPr="0047114E">
        <w:rPr>
          <w:rFonts w:ascii="Times New Roman" w:hAnsi="Times New Roman"/>
          <w:sz w:val="24"/>
          <w:szCs w:val="24"/>
        </w:rPr>
        <w:t>10 классах – 12 чел. из них 11 чел. победителей и призеров</w:t>
      </w:r>
    </w:p>
    <w:p w:rsidR="0047114E" w:rsidRPr="0047114E" w:rsidRDefault="0047114E" w:rsidP="0047114E">
      <w:pPr>
        <w:pStyle w:val="af7"/>
        <w:rPr>
          <w:rFonts w:ascii="Times New Roman" w:hAnsi="Times New Roman"/>
          <w:sz w:val="24"/>
          <w:szCs w:val="24"/>
        </w:rPr>
      </w:pPr>
    </w:p>
    <w:p w:rsidR="0047114E" w:rsidRPr="0047114E" w:rsidRDefault="0047114E" w:rsidP="0047114E">
      <w:pPr>
        <w:ind w:firstLine="708"/>
        <w:jc w:val="both"/>
      </w:pPr>
      <w:r w:rsidRPr="0047114E">
        <w:rPr>
          <w:u w:val="single"/>
        </w:rPr>
        <w:t>Наименьшее число участников в следующих параллелях</w:t>
      </w:r>
      <w:r w:rsidRPr="0047114E">
        <w:t>:</w:t>
      </w:r>
    </w:p>
    <w:p w:rsidR="0047114E" w:rsidRPr="0047114E" w:rsidRDefault="0047114E" w:rsidP="000C52DA">
      <w:pPr>
        <w:pStyle w:val="af7"/>
        <w:numPr>
          <w:ilvl w:val="0"/>
          <w:numId w:val="28"/>
        </w:numPr>
        <w:rPr>
          <w:rFonts w:ascii="Times New Roman" w:hAnsi="Times New Roman"/>
          <w:sz w:val="24"/>
          <w:szCs w:val="24"/>
        </w:rPr>
      </w:pPr>
      <w:r w:rsidRPr="0047114E">
        <w:rPr>
          <w:rFonts w:ascii="Times New Roman" w:hAnsi="Times New Roman"/>
          <w:sz w:val="24"/>
          <w:szCs w:val="24"/>
        </w:rPr>
        <w:t xml:space="preserve">5 классах - 5 чел. </w:t>
      </w:r>
    </w:p>
    <w:p w:rsidR="0047114E" w:rsidRPr="0047114E" w:rsidRDefault="0047114E" w:rsidP="000C52DA">
      <w:pPr>
        <w:pStyle w:val="af7"/>
        <w:numPr>
          <w:ilvl w:val="0"/>
          <w:numId w:val="28"/>
        </w:numPr>
        <w:rPr>
          <w:rFonts w:ascii="Times New Roman" w:hAnsi="Times New Roman"/>
          <w:sz w:val="24"/>
          <w:szCs w:val="24"/>
        </w:rPr>
      </w:pPr>
      <w:r w:rsidRPr="0047114E">
        <w:rPr>
          <w:rFonts w:ascii="Times New Roman" w:hAnsi="Times New Roman"/>
          <w:sz w:val="24"/>
          <w:szCs w:val="24"/>
        </w:rPr>
        <w:t>4 классах – 6 чел.</w:t>
      </w:r>
    </w:p>
    <w:p w:rsidR="0047114E" w:rsidRPr="0047114E" w:rsidRDefault="0047114E" w:rsidP="000C52DA">
      <w:pPr>
        <w:pStyle w:val="af7"/>
        <w:numPr>
          <w:ilvl w:val="0"/>
          <w:numId w:val="28"/>
        </w:numPr>
        <w:rPr>
          <w:rFonts w:ascii="Times New Roman" w:hAnsi="Times New Roman"/>
          <w:sz w:val="24"/>
          <w:szCs w:val="24"/>
        </w:rPr>
      </w:pPr>
      <w:r w:rsidRPr="0047114E">
        <w:rPr>
          <w:rFonts w:ascii="Times New Roman" w:hAnsi="Times New Roman"/>
          <w:sz w:val="24"/>
          <w:szCs w:val="24"/>
        </w:rPr>
        <w:t>1 классах – 7 чел.</w:t>
      </w:r>
    </w:p>
    <w:p w:rsidR="0047114E" w:rsidRPr="0047114E" w:rsidRDefault="0047114E" w:rsidP="0047114E">
      <w:pPr>
        <w:jc w:val="both"/>
        <w:rPr>
          <w:sz w:val="28"/>
          <w:szCs w:val="28"/>
        </w:rPr>
      </w:pPr>
    </w:p>
    <w:p w:rsidR="0047114E" w:rsidRPr="0047114E" w:rsidRDefault="0047114E" w:rsidP="0047114E">
      <w:pPr>
        <w:ind w:firstLine="360"/>
        <w:jc w:val="both"/>
        <w:rPr>
          <w:sz w:val="22"/>
          <w:szCs w:val="28"/>
        </w:rPr>
      </w:pPr>
      <w:r w:rsidRPr="0047114E">
        <w:rPr>
          <w:sz w:val="22"/>
          <w:szCs w:val="28"/>
        </w:rPr>
        <w:t xml:space="preserve">55 учителей из 70, что составляет 78,57 %,  подготовили учащихся к конференции. 53 учителя из 55, что составляет  96,36 %, подготовили победителей и призеров конференции. </w:t>
      </w:r>
    </w:p>
    <w:p w:rsidR="0047114E" w:rsidRPr="0047114E" w:rsidRDefault="0047114E" w:rsidP="0047114E">
      <w:pPr>
        <w:rPr>
          <w:sz w:val="22"/>
          <w:szCs w:val="22"/>
        </w:rPr>
      </w:pPr>
      <w:r w:rsidRPr="0047114E">
        <w:rPr>
          <w:sz w:val="22"/>
          <w:szCs w:val="22"/>
        </w:rPr>
        <w:t xml:space="preserve">                </w:t>
      </w:r>
    </w:p>
    <w:tbl>
      <w:tblPr>
        <w:tblStyle w:val="a6"/>
        <w:tblW w:w="0" w:type="auto"/>
        <w:tblInd w:w="108" w:type="dxa"/>
        <w:tblLook w:val="04A0" w:firstRow="1" w:lastRow="0" w:firstColumn="1" w:lastColumn="0" w:noHBand="0" w:noVBand="1"/>
      </w:tblPr>
      <w:tblGrid>
        <w:gridCol w:w="1701"/>
        <w:gridCol w:w="2552"/>
        <w:gridCol w:w="4536"/>
      </w:tblGrid>
      <w:tr w:rsidR="0047114E" w:rsidRPr="0047114E" w:rsidTr="0047114E">
        <w:tc>
          <w:tcPr>
            <w:tcW w:w="1701" w:type="dxa"/>
          </w:tcPr>
          <w:p w:rsidR="0047114E" w:rsidRPr="0047114E" w:rsidRDefault="0047114E" w:rsidP="0047114E">
            <w:pPr>
              <w:jc w:val="center"/>
              <w:rPr>
                <w:b/>
                <w:szCs w:val="28"/>
              </w:rPr>
            </w:pPr>
            <w:r w:rsidRPr="0047114E">
              <w:rPr>
                <w:b/>
                <w:szCs w:val="28"/>
              </w:rPr>
              <w:t>Всего учителей</w:t>
            </w:r>
          </w:p>
        </w:tc>
        <w:tc>
          <w:tcPr>
            <w:tcW w:w="2552" w:type="dxa"/>
          </w:tcPr>
          <w:p w:rsidR="0047114E" w:rsidRPr="0047114E" w:rsidRDefault="0047114E" w:rsidP="0047114E">
            <w:pPr>
              <w:jc w:val="center"/>
              <w:rPr>
                <w:b/>
                <w:szCs w:val="28"/>
              </w:rPr>
            </w:pPr>
            <w:r w:rsidRPr="0047114E">
              <w:rPr>
                <w:b/>
                <w:szCs w:val="28"/>
              </w:rPr>
              <w:t>Подготовили к участию</w:t>
            </w:r>
          </w:p>
        </w:tc>
        <w:tc>
          <w:tcPr>
            <w:tcW w:w="4536" w:type="dxa"/>
          </w:tcPr>
          <w:p w:rsidR="0047114E" w:rsidRPr="0047114E" w:rsidRDefault="0047114E" w:rsidP="0047114E">
            <w:pPr>
              <w:jc w:val="center"/>
              <w:rPr>
                <w:b/>
                <w:szCs w:val="28"/>
              </w:rPr>
            </w:pPr>
            <w:r w:rsidRPr="0047114E">
              <w:rPr>
                <w:b/>
                <w:szCs w:val="28"/>
              </w:rPr>
              <w:t>Подготовили победителей и призеров</w:t>
            </w:r>
          </w:p>
        </w:tc>
      </w:tr>
      <w:tr w:rsidR="0047114E" w:rsidRPr="0047114E" w:rsidTr="0047114E">
        <w:tc>
          <w:tcPr>
            <w:tcW w:w="1701" w:type="dxa"/>
          </w:tcPr>
          <w:p w:rsidR="0047114E" w:rsidRPr="0047114E" w:rsidRDefault="0047114E" w:rsidP="0047114E">
            <w:pPr>
              <w:jc w:val="center"/>
              <w:rPr>
                <w:szCs w:val="28"/>
              </w:rPr>
            </w:pPr>
            <w:r w:rsidRPr="0047114E">
              <w:rPr>
                <w:szCs w:val="28"/>
              </w:rPr>
              <w:t>70</w:t>
            </w:r>
          </w:p>
        </w:tc>
        <w:tc>
          <w:tcPr>
            <w:tcW w:w="2552" w:type="dxa"/>
          </w:tcPr>
          <w:p w:rsidR="0047114E" w:rsidRPr="0047114E" w:rsidRDefault="0047114E" w:rsidP="0047114E">
            <w:pPr>
              <w:jc w:val="center"/>
              <w:rPr>
                <w:szCs w:val="28"/>
              </w:rPr>
            </w:pPr>
            <w:r w:rsidRPr="0047114E">
              <w:rPr>
                <w:szCs w:val="28"/>
              </w:rPr>
              <w:t>55</w:t>
            </w:r>
          </w:p>
        </w:tc>
        <w:tc>
          <w:tcPr>
            <w:tcW w:w="4536" w:type="dxa"/>
          </w:tcPr>
          <w:p w:rsidR="0047114E" w:rsidRPr="0047114E" w:rsidRDefault="0047114E" w:rsidP="0047114E">
            <w:pPr>
              <w:jc w:val="center"/>
              <w:rPr>
                <w:szCs w:val="28"/>
              </w:rPr>
            </w:pPr>
            <w:r w:rsidRPr="0047114E">
              <w:rPr>
                <w:szCs w:val="28"/>
              </w:rPr>
              <w:t>53</w:t>
            </w:r>
          </w:p>
        </w:tc>
      </w:tr>
    </w:tbl>
    <w:p w:rsidR="0047114E" w:rsidRPr="0047114E" w:rsidRDefault="0047114E" w:rsidP="0047114E">
      <w:pPr>
        <w:rPr>
          <w:szCs w:val="28"/>
          <w:u w:val="single"/>
        </w:rPr>
      </w:pPr>
    </w:p>
    <w:p w:rsidR="0047114E" w:rsidRPr="0047114E" w:rsidRDefault="0047114E" w:rsidP="0047114E">
      <w:pPr>
        <w:rPr>
          <w:szCs w:val="28"/>
          <w:u w:val="single"/>
        </w:rPr>
      </w:pPr>
    </w:p>
    <w:p w:rsidR="0047114E" w:rsidRPr="0047114E" w:rsidRDefault="0047114E" w:rsidP="0047114E">
      <w:pPr>
        <w:rPr>
          <w:szCs w:val="28"/>
          <w:u w:val="single"/>
        </w:rPr>
      </w:pPr>
      <w:r w:rsidRPr="0047114E">
        <w:rPr>
          <w:noProof/>
          <w:szCs w:val="28"/>
          <w:u w:val="single"/>
        </w:rPr>
        <w:drawing>
          <wp:inline distT="0" distB="0" distL="0" distR="0" wp14:anchorId="7A255876" wp14:editId="05BF9B76">
            <wp:extent cx="6191250" cy="2505075"/>
            <wp:effectExtent l="19050" t="0" r="19050" b="0"/>
            <wp:docPr id="8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7114E" w:rsidRPr="0047114E" w:rsidRDefault="0047114E" w:rsidP="0047114E">
      <w:pPr>
        <w:rPr>
          <w:szCs w:val="28"/>
          <w:u w:val="single"/>
        </w:rPr>
      </w:pPr>
    </w:p>
    <w:p w:rsidR="0047114E" w:rsidRPr="0047114E" w:rsidRDefault="0047114E" w:rsidP="0047114E">
      <w:pPr>
        <w:rPr>
          <w:u w:val="single"/>
        </w:rPr>
      </w:pPr>
      <w:r w:rsidRPr="0047114E">
        <w:rPr>
          <w:u w:val="single"/>
        </w:rPr>
        <w:t>Проанализировав итоги конференции можно выделить положительные стороны:</w:t>
      </w:r>
    </w:p>
    <w:p w:rsidR="0047114E" w:rsidRPr="0047114E" w:rsidRDefault="0047114E" w:rsidP="000C52DA">
      <w:pPr>
        <w:pStyle w:val="af5"/>
        <w:numPr>
          <w:ilvl w:val="0"/>
          <w:numId w:val="23"/>
        </w:numPr>
        <w:spacing w:line="240" w:lineRule="auto"/>
        <w:ind w:left="0"/>
        <w:jc w:val="both"/>
        <w:rPr>
          <w:rFonts w:ascii="Times New Roman" w:hAnsi="Times New Roman"/>
          <w:sz w:val="24"/>
          <w:szCs w:val="24"/>
        </w:rPr>
      </w:pPr>
      <w:r w:rsidRPr="0047114E">
        <w:rPr>
          <w:rFonts w:ascii="Times New Roman" w:hAnsi="Times New Roman"/>
          <w:sz w:val="24"/>
          <w:szCs w:val="24"/>
        </w:rPr>
        <w:t>желание учащихся участвовать в исследовательской деятельности;</w:t>
      </w:r>
    </w:p>
    <w:p w:rsidR="0047114E" w:rsidRPr="0047114E" w:rsidRDefault="0047114E" w:rsidP="000C52DA">
      <w:pPr>
        <w:pStyle w:val="af5"/>
        <w:numPr>
          <w:ilvl w:val="0"/>
          <w:numId w:val="23"/>
        </w:numPr>
        <w:spacing w:line="240" w:lineRule="auto"/>
        <w:ind w:left="0"/>
        <w:jc w:val="both"/>
        <w:rPr>
          <w:rFonts w:ascii="Times New Roman" w:hAnsi="Times New Roman"/>
          <w:sz w:val="24"/>
          <w:szCs w:val="24"/>
        </w:rPr>
      </w:pPr>
      <w:r w:rsidRPr="0047114E">
        <w:rPr>
          <w:rFonts w:ascii="Times New Roman" w:hAnsi="Times New Roman"/>
          <w:sz w:val="24"/>
          <w:szCs w:val="24"/>
        </w:rPr>
        <w:t>умение школьников готовить презентации к выступлениям;</w:t>
      </w:r>
    </w:p>
    <w:p w:rsidR="0047114E" w:rsidRPr="0047114E" w:rsidRDefault="0047114E" w:rsidP="000C52DA">
      <w:pPr>
        <w:pStyle w:val="af5"/>
        <w:numPr>
          <w:ilvl w:val="0"/>
          <w:numId w:val="23"/>
        </w:numPr>
        <w:spacing w:line="240" w:lineRule="auto"/>
        <w:ind w:left="0"/>
        <w:jc w:val="both"/>
        <w:rPr>
          <w:rFonts w:ascii="Times New Roman" w:hAnsi="Times New Roman"/>
          <w:sz w:val="24"/>
          <w:szCs w:val="24"/>
        </w:rPr>
      </w:pPr>
      <w:r w:rsidRPr="0047114E">
        <w:rPr>
          <w:rFonts w:ascii="Times New Roman" w:hAnsi="Times New Roman"/>
          <w:sz w:val="24"/>
          <w:szCs w:val="24"/>
        </w:rPr>
        <w:t>умение учащихся поддерживать дискуссию;</w:t>
      </w:r>
    </w:p>
    <w:p w:rsidR="0047114E" w:rsidRPr="0047114E" w:rsidRDefault="0047114E" w:rsidP="000C52DA">
      <w:pPr>
        <w:pStyle w:val="af5"/>
        <w:numPr>
          <w:ilvl w:val="0"/>
          <w:numId w:val="23"/>
        </w:numPr>
        <w:spacing w:line="240" w:lineRule="auto"/>
        <w:ind w:left="0"/>
        <w:jc w:val="both"/>
        <w:rPr>
          <w:rFonts w:ascii="Times New Roman" w:hAnsi="Times New Roman"/>
          <w:sz w:val="24"/>
          <w:szCs w:val="24"/>
        </w:rPr>
      </w:pPr>
      <w:r w:rsidRPr="0047114E">
        <w:rPr>
          <w:rFonts w:ascii="Times New Roman" w:hAnsi="Times New Roman"/>
          <w:sz w:val="24"/>
          <w:szCs w:val="24"/>
        </w:rPr>
        <w:t>заинтересованность родителей в участии своих детей в конференции;</w:t>
      </w:r>
    </w:p>
    <w:p w:rsidR="0047114E" w:rsidRPr="0047114E" w:rsidRDefault="0047114E" w:rsidP="000C52DA">
      <w:pPr>
        <w:pStyle w:val="af5"/>
        <w:numPr>
          <w:ilvl w:val="0"/>
          <w:numId w:val="23"/>
        </w:numPr>
        <w:spacing w:line="240" w:lineRule="auto"/>
        <w:ind w:left="0"/>
        <w:jc w:val="both"/>
        <w:rPr>
          <w:rFonts w:ascii="Times New Roman" w:hAnsi="Times New Roman"/>
          <w:sz w:val="24"/>
          <w:szCs w:val="24"/>
        </w:rPr>
      </w:pPr>
      <w:r w:rsidRPr="0047114E">
        <w:rPr>
          <w:rFonts w:ascii="Times New Roman" w:hAnsi="Times New Roman"/>
          <w:sz w:val="24"/>
          <w:szCs w:val="24"/>
        </w:rPr>
        <w:t xml:space="preserve">достаточно высокий уровень работ, занявших </w:t>
      </w:r>
      <w:r w:rsidRPr="0047114E">
        <w:rPr>
          <w:rFonts w:ascii="Times New Roman" w:hAnsi="Times New Roman"/>
          <w:sz w:val="24"/>
          <w:szCs w:val="24"/>
          <w:lang w:val="en-US"/>
        </w:rPr>
        <w:t>I</w:t>
      </w:r>
      <w:r w:rsidRPr="0047114E">
        <w:rPr>
          <w:rFonts w:ascii="Times New Roman" w:hAnsi="Times New Roman"/>
          <w:sz w:val="24"/>
          <w:szCs w:val="24"/>
        </w:rPr>
        <w:t xml:space="preserve"> места и имеющие практическую направленность;</w:t>
      </w:r>
    </w:p>
    <w:p w:rsidR="0047114E" w:rsidRPr="0047114E" w:rsidRDefault="0047114E" w:rsidP="000C52DA">
      <w:pPr>
        <w:pStyle w:val="af5"/>
        <w:numPr>
          <w:ilvl w:val="0"/>
          <w:numId w:val="23"/>
        </w:numPr>
        <w:spacing w:line="240" w:lineRule="auto"/>
        <w:ind w:left="0"/>
        <w:jc w:val="both"/>
        <w:rPr>
          <w:rFonts w:ascii="Times New Roman" w:hAnsi="Times New Roman"/>
          <w:sz w:val="24"/>
          <w:szCs w:val="24"/>
        </w:rPr>
      </w:pPr>
      <w:r w:rsidRPr="0047114E">
        <w:rPr>
          <w:rFonts w:ascii="Times New Roman" w:hAnsi="Times New Roman"/>
          <w:sz w:val="24"/>
          <w:szCs w:val="24"/>
        </w:rPr>
        <w:t>использование межпредметных связей в работах;</w:t>
      </w:r>
    </w:p>
    <w:p w:rsidR="0047114E" w:rsidRPr="0047114E" w:rsidRDefault="0047114E" w:rsidP="000C52DA">
      <w:pPr>
        <w:pStyle w:val="af5"/>
        <w:numPr>
          <w:ilvl w:val="0"/>
          <w:numId w:val="23"/>
        </w:numPr>
        <w:spacing w:line="240" w:lineRule="auto"/>
        <w:ind w:left="0"/>
        <w:jc w:val="both"/>
        <w:rPr>
          <w:rFonts w:ascii="Times New Roman" w:hAnsi="Times New Roman"/>
          <w:sz w:val="24"/>
          <w:szCs w:val="24"/>
        </w:rPr>
      </w:pPr>
      <w:r w:rsidRPr="0047114E">
        <w:rPr>
          <w:rFonts w:ascii="Times New Roman" w:hAnsi="Times New Roman"/>
          <w:sz w:val="24"/>
          <w:szCs w:val="24"/>
        </w:rPr>
        <w:t>правильное оформление работ;</w:t>
      </w:r>
    </w:p>
    <w:p w:rsidR="0047114E" w:rsidRPr="0047114E" w:rsidRDefault="0047114E" w:rsidP="000C52DA">
      <w:pPr>
        <w:pStyle w:val="af5"/>
        <w:numPr>
          <w:ilvl w:val="0"/>
          <w:numId w:val="23"/>
        </w:numPr>
        <w:spacing w:line="240" w:lineRule="auto"/>
        <w:ind w:left="0"/>
        <w:jc w:val="both"/>
        <w:rPr>
          <w:rFonts w:ascii="Times New Roman" w:hAnsi="Times New Roman"/>
          <w:sz w:val="24"/>
          <w:szCs w:val="24"/>
        </w:rPr>
      </w:pPr>
      <w:r w:rsidRPr="0047114E">
        <w:rPr>
          <w:rFonts w:ascii="Times New Roman" w:hAnsi="Times New Roman"/>
          <w:sz w:val="24"/>
          <w:szCs w:val="24"/>
        </w:rPr>
        <w:t xml:space="preserve"> уменьшение  реферативных работ по сравнению с прошлым годом на  15,73 %.</w:t>
      </w:r>
    </w:p>
    <w:p w:rsidR="0047114E" w:rsidRPr="0047114E" w:rsidRDefault="0047114E" w:rsidP="0047114E">
      <w:pPr>
        <w:pStyle w:val="af5"/>
        <w:spacing w:line="240" w:lineRule="auto"/>
        <w:ind w:left="0"/>
        <w:jc w:val="both"/>
        <w:rPr>
          <w:rFonts w:ascii="Times New Roman" w:hAnsi="Times New Roman"/>
          <w:sz w:val="24"/>
          <w:szCs w:val="24"/>
        </w:rPr>
      </w:pPr>
    </w:p>
    <w:tbl>
      <w:tblPr>
        <w:tblStyle w:val="a6"/>
        <w:tblW w:w="0" w:type="auto"/>
        <w:tblInd w:w="108" w:type="dxa"/>
        <w:tblLook w:val="04A0" w:firstRow="1" w:lastRow="0" w:firstColumn="1" w:lastColumn="0" w:noHBand="0" w:noVBand="1"/>
      </w:tblPr>
      <w:tblGrid>
        <w:gridCol w:w="1494"/>
        <w:gridCol w:w="1483"/>
        <w:gridCol w:w="1688"/>
        <w:gridCol w:w="1049"/>
      </w:tblGrid>
      <w:tr w:rsidR="0047114E" w:rsidRPr="0047114E" w:rsidTr="0047114E">
        <w:tc>
          <w:tcPr>
            <w:tcW w:w="14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Учебный год</w:t>
            </w:r>
          </w:p>
        </w:tc>
        <w:tc>
          <w:tcPr>
            <w:tcW w:w="148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Всего</w:t>
            </w:r>
          </w:p>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работ</w:t>
            </w:r>
          </w:p>
        </w:tc>
        <w:tc>
          <w:tcPr>
            <w:tcW w:w="1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Количество реферативных работ</w:t>
            </w:r>
          </w:p>
        </w:tc>
        <w:tc>
          <w:tcPr>
            <w:tcW w:w="1049" w:type="dxa"/>
            <w:tcBorders>
              <w:top w:val="single" w:sz="4" w:space="0" w:color="auto"/>
              <w:left w:val="single" w:sz="4" w:space="0" w:color="auto"/>
              <w:bottom w:val="single" w:sz="4" w:space="0" w:color="auto"/>
              <w:right w:val="single" w:sz="4" w:space="0" w:color="auto"/>
            </w:tcBorders>
          </w:tcPr>
          <w:p w:rsidR="0047114E" w:rsidRPr="0047114E" w:rsidRDefault="0047114E" w:rsidP="0047114E">
            <w:pPr>
              <w:spacing w:after="200" w:line="276" w:lineRule="auto"/>
              <w:jc w:val="center"/>
              <w:rPr>
                <w:rFonts w:eastAsia="Calibri"/>
                <w:lang w:eastAsia="en-US"/>
              </w:rPr>
            </w:pPr>
            <w:r w:rsidRPr="0047114E">
              <w:rPr>
                <w:rFonts w:eastAsia="Calibri"/>
                <w:lang w:eastAsia="en-US"/>
              </w:rPr>
              <w:t>%</w:t>
            </w:r>
          </w:p>
          <w:p w:rsidR="0047114E" w:rsidRPr="0047114E" w:rsidRDefault="0047114E" w:rsidP="0047114E">
            <w:pPr>
              <w:pStyle w:val="af5"/>
              <w:spacing w:line="240" w:lineRule="auto"/>
              <w:ind w:left="0"/>
              <w:rPr>
                <w:rFonts w:ascii="Times New Roman" w:hAnsi="Times New Roman"/>
                <w:sz w:val="24"/>
                <w:szCs w:val="24"/>
              </w:rPr>
            </w:pPr>
          </w:p>
        </w:tc>
      </w:tr>
      <w:tr w:rsidR="0047114E" w:rsidRPr="0047114E" w:rsidTr="0047114E">
        <w:tc>
          <w:tcPr>
            <w:tcW w:w="14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2012/2013</w:t>
            </w:r>
          </w:p>
        </w:tc>
        <w:tc>
          <w:tcPr>
            <w:tcW w:w="148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48</w:t>
            </w:r>
          </w:p>
        </w:tc>
        <w:tc>
          <w:tcPr>
            <w:tcW w:w="1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18</w:t>
            </w:r>
          </w:p>
        </w:tc>
        <w:tc>
          <w:tcPr>
            <w:tcW w:w="10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37,5</w:t>
            </w:r>
          </w:p>
        </w:tc>
      </w:tr>
      <w:tr w:rsidR="0047114E" w:rsidRPr="0047114E" w:rsidTr="0047114E">
        <w:tc>
          <w:tcPr>
            <w:tcW w:w="14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2013/2014</w:t>
            </w:r>
          </w:p>
        </w:tc>
        <w:tc>
          <w:tcPr>
            <w:tcW w:w="148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47</w:t>
            </w:r>
          </w:p>
        </w:tc>
        <w:tc>
          <w:tcPr>
            <w:tcW w:w="1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17</w:t>
            </w:r>
          </w:p>
        </w:tc>
        <w:tc>
          <w:tcPr>
            <w:tcW w:w="10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36,2</w:t>
            </w:r>
          </w:p>
        </w:tc>
      </w:tr>
      <w:tr w:rsidR="0047114E" w:rsidRPr="0047114E" w:rsidTr="0047114E">
        <w:tc>
          <w:tcPr>
            <w:tcW w:w="14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2014/2015</w:t>
            </w:r>
          </w:p>
        </w:tc>
        <w:tc>
          <w:tcPr>
            <w:tcW w:w="148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60</w:t>
            </w:r>
          </w:p>
        </w:tc>
        <w:tc>
          <w:tcPr>
            <w:tcW w:w="1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16</w:t>
            </w:r>
          </w:p>
        </w:tc>
        <w:tc>
          <w:tcPr>
            <w:tcW w:w="10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26,6</w:t>
            </w:r>
          </w:p>
        </w:tc>
      </w:tr>
      <w:tr w:rsidR="0047114E" w:rsidRPr="0047114E" w:rsidTr="0047114E">
        <w:tc>
          <w:tcPr>
            <w:tcW w:w="14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2015/2016</w:t>
            </w:r>
          </w:p>
        </w:tc>
        <w:tc>
          <w:tcPr>
            <w:tcW w:w="148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60</w:t>
            </w:r>
          </w:p>
        </w:tc>
        <w:tc>
          <w:tcPr>
            <w:tcW w:w="1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25</w:t>
            </w:r>
          </w:p>
        </w:tc>
        <w:tc>
          <w:tcPr>
            <w:tcW w:w="10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41,6</w:t>
            </w:r>
          </w:p>
        </w:tc>
      </w:tr>
      <w:tr w:rsidR="0047114E" w:rsidRPr="0047114E" w:rsidTr="0047114E">
        <w:tc>
          <w:tcPr>
            <w:tcW w:w="14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2016/2017</w:t>
            </w:r>
          </w:p>
        </w:tc>
        <w:tc>
          <w:tcPr>
            <w:tcW w:w="148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75</w:t>
            </w:r>
          </w:p>
        </w:tc>
        <w:tc>
          <w:tcPr>
            <w:tcW w:w="1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27</w:t>
            </w:r>
          </w:p>
        </w:tc>
        <w:tc>
          <w:tcPr>
            <w:tcW w:w="10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36</w:t>
            </w:r>
          </w:p>
        </w:tc>
      </w:tr>
      <w:tr w:rsidR="0047114E" w:rsidRPr="0047114E" w:rsidTr="0047114E">
        <w:trPr>
          <w:trHeight w:val="132"/>
        </w:trPr>
        <w:tc>
          <w:tcPr>
            <w:tcW w:w="14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2017/2018</w:t>
            </w:r>
          </w:p>
        </w:tc>
        <w:tc>
          <w:tcPr>
            <w:tcW w:w="148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101</w:t>
            </w:r>
          </w:p>
        </w:tc>
        <w:tc>
          <w:tcPr>
            <w:tcW w:w="1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34</w:t>
            </w:r>
          </w:p>
        </w:tc>
        <w:tc>
          <w:tcPr>
            <w:tcW w:w="10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33,66</w:t>
            </w:r>
          </w:p>
        </w:tc>
      </w:tr>
      <w:tr w:rsidR="0047114E" w:rsidRPr="0047114E" w:rsidTr="0047114E">
        <w:trPr>
          <w:trHeight w:val="132"/>
        </w:trPr>
        <w:tc>
          <w:tcPr>
            <w:tcW w:w="14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2018/2019</w:t>
            </w:r>
          </w:p>
        </w:tc>
        <w:tc>
          <w:tcPr>
            <w:tcW w:w="148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lang w:eastAsia="en-US"/>
              </w:rPr>
            </w:pPr>
            <w:r w:rsidRPr="0047114E">
              <w:rPr>
                <w:lang w:eastAsia="en-US"/>
              </w:rPr>
              <w:t>102</w:t>
            </w:r>
          </w:p>
        </w:tc>
        <w:tc>
          <w:tcPr>
            <w:tcW w:w="1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30</w:t>
            </w:r>
          </w:p>
        </w:tc>
        <w:tc>
          <w:tcPr>
            <w:tcW w:w="10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29,41</w:t>
            </w:r>
          </w:p>
        </w:tc>
      </w:tr>
      <w:tr w:rsidR="0047114E" w:rsidRPr="0047114E" w:rsidTr="0047114E">
        <w:trPr>
          <w:trHeight w:val="132"/>
        </w:trPr>
        <w:tc>
          <w:tcPr>
            <w:tcW w:w="1494"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b/>
                <w:sz w:val="24"/>
                <w:szCs w:val="24"/>
              </w:rPr>
            </w:pPr>
            <w:r w:rsidRPr="0047114E">
              <w:rPr>
                <w:rFonts w:ascii="Times New Roman" w:hAnsi="Times New Roman"/>
                <w:b/>
                <w:sz w:val="24"/>
                <w:szCs w:val="24"/>
              </w:rPr>
              <w:t>2019/2020</w:t>
            </w:r>
          </w:p>
        </w:tc>
        <w:tc>
          <w:tcPr>
            <w:tcW w:w="1483"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center"/>
              <w:rPr>
                <w:b/>
                <w:lang w:eastAsia="en-US"/>
              </w:rPr>
            </w:pPr>
            <w:r w:rsidRPr="0047114E">
              <w:rPr>
                <w:b/>
                <w:lang w:eastAsia="en-US"/>
              </w:rPr>
              <w:t>95</w:t>
            </w:r>
          </w:p>
        </w:tc>
        <w:tc>
          <w:tcPr>
            <w:tcW w:w="156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b/>
                <w:sz w:val="24"/>
                <w:szCs w:val="24"/>
              </w:rPr>
            </w:pPr>
            <w:r w:rsidRPr="0047114E">
              <w:rPr>
                <w:rFonts w:ascii="Times New Roman" w:hAnsi="Times New Roman"/>
                <w:b/>
                <w:sz w:val="24"/>
                <w:szCs w:val="24"/>
              </w:rPr>
              <w:t>13</w:t>
            </w:r>
          </w:p>
        </w:tc>
        <w:tc>
          <w:tcPr>
            <w:tcW w:w="1049"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b/>
                <w:sz w:val="24"/>
                <w:szCs w:val="24"/>
              </w:rPr>
            </w:pPr>
            <w:r w:rsidRPr="0047114E">
              <w:rPr>
                <w:rFonts w:ascii="Times New Roman" w:hAnsi="Times New Roman"/>
                <w:b/>
                <w:sz w:val="24"/>
                <w:szCs w:val="24"/>
              </w:rPr>
              <w:t>13,68</w:t>
            </w:r>
          </w:p>
        </w:tc>
      </w:tr>
    </w:tbl>
    <w:p w:rsidR="0047114E" w:rsidRPr="0047114E" w:rsidRDefault="0047114E" w:rsidP="0047114E">
      <w:pPr>
        <w:jc w:val="both"/>
      </w:pPr>
    </w:p>
    <w:p w:rsidR="0047114E" w:rsidRPr="0047114E" w:rsidRDefault="0047114E" w:rsidP="0047114E">
      <w:pPr>
        <w:jc w:val="both"/>
      </w:pPr>
      <w:r w:rsidRPr="0047114E">
        <w:rPr>
          <w:u w:val="single"/>
        </w:rPr>
        <w:t>В то же время отмечены негативные моменты</w:t>
      </w:r>
      <w:r w:rsidRPr="0047114E">
        <w:t>:</w:t>
      </w:r>
    </w:p>
    <w:p w:rsidR="0047114E" w:rsidRPr="0047114E" w:rsidRDefault="0047114E" w:rsidP="0047114E">
      <w:pPr>
        <w:jc w:val="both"/>
      </w:pPr>
    </w:p>
    <w:p w:rsidR="0047114E" w:rsidRPr="0047114E" w:rsidRDefault="0047114E" w:rsidP="000C52DA">
      <w:pPr>
        <w:pStyle w:val="af5"/>
        <w:numPr>
          <w:ilvl w:val="0"/>
          <w:numId w:val="63"/>
        </w:numPr>
        <w:spacing w:line="240" w:lineRule="auto"/>
        <w:ind w:left="0"/>
        <w:jc w:val="both"/>
        <w:rPr>
          <w:rFonts w:ascii="Times New Roman" w:hAnsi="Times New Roman"/>
          <w:sz w:val="24"/>
          <w:szCs w:val="24"/>
        </w:rPr>
      </w:pPr>
      <w:r w:rsidRPr="0047114E">
        <w:rPr>
          <w:rFonts w:ascii="Times New Roman" w:hAnsi="Times New Roman"/>
          <w:sz w:val="24"/>
          <w:szCs w:val="24"/>
        </w:rPr>
        <w:t>не все учителя  приняли участия в конференции:</w:t>
      </w:r>
    </w:p>
    <w:tbl>
      <w:tblPr>
        <w:tblStyle w:val="a6"/>
        <w:tblW w:w="0" w:type="auto"/>
        <w:tblInd w:w="250" w:type="dxa"/>
        <w:tblLook w:val="04A0" w:firstRow="1" w:lastRow="0" w:firstColumn="1" w:lastColumn="0" w:noHBand="0" w:noVBand="1"/>
      </w:tblPr>
      <w:tblGrid>
        <w:gridCol w:w="851"/>
        <w:gridCol w:w="2268"/>
      </w:tblGrid>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jc w:val="both"/>
              <w:rPr>
                <w:rFonts w:ascii="Times New Roman" w:hAnsi="Times New Roman"/>
                <w:sz w:val="24"/>
                <w:szCs w:val="24"/>
              </w:rPr>
            </w:pPr>
            <w:r w:rsidRPr="0047114E">
              <w:rPr>
                <w:rFonts w:ascii="Times New Roman" w:hAnsi="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jc w:val="both"/>
              <w:rPr>
                <w:rFonts w:ascii="Times New Roman" w:hAnsi="Times New Roman"/>
                <w:sz w:val="24"/>
                <w:szCs w:val="24"/>
              </w:rPr>
            </w:pPr>
            <w:r w:rsidRPr="0047114E">
              <w:rPr>
                <w:rFonts w:ascii="Times New Roman" w:hAnsi="Times New Roman"/>
                <w:sz w:val="24"/>
                <w:szCs w:val="24"/>
              </w:rPr>
              <w:t>Ф.И.О. учителя</w:t>
            </w:r>
          </w:p>
        </w:tc>
      </w:tr>
      <w:tr w:rsidR="0047114E" w:rsidRPr="0047114E" w:rsidTr="0047114E">
        <w:trPr>
          <w:trHeight w:val="239"/>
        </w:trPr>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Секачева И.И.</w:t>
            </w:r>
          </w:p>
        </w:tc>
      </w:tr>
      <w:tr w:rsidR="0047114E" w:rsidRPr="0047114E" w:rsidTr="0047114E">
        <w:trPr>
          <w:trHeight w:val="53"/>
        </w:trPr>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Занкина О.Г.</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Труевцева Н.Г.</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Ежова Е.С.</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Федорова Е.В.</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Тяпкина Е.В.</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Айтакашева А.Р.</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Максимова О.Е.</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Фомушкина М.А.</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Бушуева Л.М.</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Ревигина Т.Н.</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Тхя В.В.</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Лихацкая Е.В.</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rPr>
                <w:rFonts w:ascii="Times New Roman" w:hAnsi="Times New Roman"/>
                <w:sz w:val="24"/>
                <w:szCs w:val="24"/>
              </w:rPr>
            </w:pPr>
            <w:r w:rsidRPr="0047114E">
              <w:rPr>
                <w:rFonts w:ascii="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jc w:val="both"/>
            </w:pPr>
            <w:r w:rsidRPr="0047114E">
              <w:t>Авакян А.С.</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jc w:val="left"/>
              <w:rPr>
                <w:rFonts w:ascii="Times New Roman" w:hAnsi="Times New Roman"/>
                <w:sz w:val="24"/>
                <w:szCs w:val="24"/>
              </w:rPr>
            </w:pPr>
            <w:r w:rsidRPr="0047114E">
              <w:rPr>
                <w:rFonts w:ascii="Times New Roman" w:hAnsi="Times New Roman"/>
                <w:sz w:val="24"/>
                <w:szCs w:val="24"/>
              </w:rPr>
              <w:t xml:space="preserve">    15</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r w:rsidRPr="0047114E">
              <w:rPr>
                <w:lang w:eastAsia="en-US"/>
              </w:rPr>
              <w:t>Славинский С.Л.</w:t>
            </w:r>
          </w:p>
        </w:tc>
      </w:tr>
      <w:tr w:rsidR="0047114E" w:rsidRPr="0047114E" w:rsidTr="0047114E">
        <w:tc>
          <w:tcPr>
            <w:tcW w:w="851"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pStyle w:val="af5"/>
              <w:spacing w:line="240" w:lineRule="auto"/>
              <w:ind w:left="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rPr>
                <w:lang w:eastAsia="en-US"/>
              </w:rPr>
            </w:pPr>
          </w:p>
        </w:tc>
      </w:tr>
    </w:tbl>
    <w:p w:rsidR="0047114E" w:rsidRPr="0047114E" w:rsidRDefault="0047114E" w:rsidP="0047114E">
      <w:pPr>
        <w:pStyle w:val="af5"/>
        <w:spacing w:line="240" w:lineRule="auto"/>
        <w:ind w:left="0"/>
        <w:jc w:val="both"/>
        <w:rPr>
          <w:rFonts w:ascii="Times New Roman" w:hAnsi="Times New Roman"/>
          <w:sz w:val="24"/>
          <w:szCs w:val="24"/>
        </w:rPr>
      </w:pPr>
    </w:p>
    <w:p w:rsidR="0047114E" w:rsidRPr="0047114E" w:rsidRDefault="0047114E" w:rsidP="000C52DA">
      <w:pPr>
        <w:pStyle w:val="af5"/>
        <w:numPr>
          <w:ilvl w:val="0"/>
          <w:numId w:val="63"/>
        </w:numPr>
        <w:spacing w:line="240" w:lineRule="auto"/>
        <w:ind w:left="0"/>
        <w:jc w:val="both"/>
        <w:rPr>
          <w:rFonts w:ascii="Times New Roman" w:hAnsi="Times New Roman"/>
          <w:sz w:val="24"/>
          <w:szCs w:val="24"/>
        </w:rPr>
      </w:pPr>
      <w:r w:rsidRPr="0047114E">
        <w:rPr>
          <w:rFonts w:ascii="Times New Roman" w:hAnsi="Times New Roman"/>
          <w:sz w:val="24"/>
          <w:szCs w:val="24"/>
        </w:rPr>
        <w:t xml:space="preserve">не все работы отвечали требованиям Положения: </w:t>
      </w:r>
    </w:p>
    <w:p w:rsidR="0047114E" w:rsidRPr="0047114E" w:rsidRDefault="0047114E" w:rsidP="000C52DA">
      <w:pPr>
        <w:pStyle w:val="af5"/>
        <w:numPr>
          <w:ilvl w:val="0"/>
          <w:numId w:val="29"/>
        </w:numPr>
        <w:spacing w:line="240" w:lineRule="auto"/>
        <w:jc w:val="both"/>
        <w:rPr>
          <w:rFonts w:ascii="Times New Roman" w:hAnsi="Times New Roman"/>
          <w:sz w:val="24"/>
          <w:szCs w:val="24"/>
        </w:rPr>
      </w:pPr>
      <w:r w:rsidRPr="0047114E">
        <w:rPr>
          <w:rFonts w:ascii="Times New Roman" w:hAnsi="Times New Roman"/>
          <w:sz w:val="24"/>
          <w:szCs w:val="24"/>
        </w:rPr>
        <w:t>не везде четко обозначены теоретическая и практическая части;</w:t>
      </w:r>
    </w:p>
    <w:p w:rsidR="0047114E" w:rsidRPr="0047114E" w:rsidRDefault="0047114E" w:rsidP="000C52DA">
      <w:pPr>
        <w:pStyle w:val="af5"/>
        <w:numPr>
          <w:ilvl w:val="0"/>
          <w:numId w:val="29"/>
        </w:numPr>
        <w:spacing w:line="240" w:lineRule="auto"/>
        <w:jc w:val="both"/>
        <w:rPr>
          <w:rFonts w:ascii="Times New Roman" w:hAnsi="Times New Roman"/>
          <w:sz w:val="24"/>
          <w:szCs w:val="24"/>
        </w:rPr>
      </w:pPr>
      <w:r w:rsidRPr="0047114E">
        <w:rPr>
          <w:rFonts w:ascii="Times New Roman" w:hAnsi="Times New Roman"/>
          <w:sz w:val="24"/>
          <w:szCs w:val="24"/>
        </w:rPr>
        <w:t>не было собственных достижений автора;</w:t>
      </w:r>
    </w:p>
    <w:p w:rsidR="0047114E" w:rsidRPr="0047114E" w:rsidRDefault="0047114E" w:rsidP="000C52DA">
      <w:pPr>
        <w:pStyle w:val="af5"/>
        <w:numPr>
          <w:ilvl w:val="0"/>
          <w:numId w:val="29"/>
        </w:numPr>
        <w:spacing w:line="240" w:lineRule="auto"/>
        <w:jc w:val="both"/>
        <w:rPr>
          <w:rFonts w:ascii="Times New Roman" w:hAnsi="Times New Roman"/>
          <w:sz w:val="24"/>
          <w:szCs w:val="24"/>
        </w:rPr>
      </w:pPr>
      <w:r w:rsidRPr="0047114E">
        <w:rPr>
          <w:rFonts w:ascii="Times New Roman" w:hAnsi="Times New Roman"/>
          <w:sz w:val="24"/>
          <w:szCs w:val="24"/>
        </w:rPr>
        <w:t>не указана область использования результатов;</w:t>
      </w:r>
    </w:p>
    <w:p w:rsidR="0047114E" w:rsidRPr="0047114E" w:rsidRDefault="0047114E" w:rsidP="000C52DA">
      <w:pPr>
        <w:pStyle w:val="af5"/>
        <w:numPr>
          <w:ilvl w:val="0"/>
          <w:numId w:val="29"/>
        </w:numPr>
        <w:spacing w:line="240" w:lineRule="auto"/>
        <w:jc w:val="both"/>
        <w:rPr>
          <w:rFonts w:ascii="Times New Roman" w:hAnsi="Times New Roman"/>
          <w:sz w:val="24"/>
          <w:szCs w:val="24"/>
        </w:rPr>
      </w:pPr>
      <w:r w:rsidRPr="0047114E">
        <w:rPr>
          <w:rFonts w:ascii="Times New Roman" w:hAnsi="Times New Roman"/>
          <w:sz w:val="24"/>
          <w:szCs w:val="24"/>
        </w:rPr>
        <w:t xml:space="preserve">некоторые работы представляли собой рефераты. </w:t>
      </w:r>
    </w:p>
    <w:p w:rsidR="0047114E" w:rsidRPr="0047114E" w:rsidRDefault="0047114E" w:rsidP="0047114E">
      <w:pPr>
        <w:jc w:val="center"/>
        <w:rPr>
          <w:b/>
          <w:szCs w:val="28"/>
        </w:rPr>
      </w:pPr>
    </w:p>
    <w:p w:rsidR="0047114E" w:rsidRPr="0047114E" w:rsidRDefault="0047114E" w:rsidP="0047114E">
      <w:pPr>
        <w:jc w:val="center"/>
        <w:rPr>
          <w:b/>
          <w:szCs w:val="28"/>
        </w:rPr>
      </w:pPr>
      <w:r w:rsidRPr="0047114E">
        <w:rPr>
          <w:b/>
          <w:szCs w:val="28"/>
        </w:rPr>
        <w:t>Призеры и участники научных конференций различного уровня</w:t>
      </w:r>
    </w:p>
    <w:p w:rsidR="0047114E" w:rsidRPr="0047114E" w:rsidRDefault="0047114E" w:rsidP="0047114E">
      <w:pPr>
        <w:jc w:val="center"/>
        <w:rPr>
          <w:b/>
          <w:szCs w:val="28"/>
        </w:rPr>
      </w:pPr>
      <w:r w:rsidRPr="0047114E">
        <w:rPr>
          <w:b/>
          <w:szCs w:val="28"/>
        </w:rPr>
        <w:t xml:space="preserve"> в 2019/2020 учебном году.</w:t>
      </w:r>
    </w:p>
    <w:p w:rsidR="0047114E" w:rsidRPr="0047114E" w:rsidRDefault="0047114E" w:rsidP="0047114E">
      <w:pPr>
        <w:jc w:val="center"/>
        <w:rPr>
          <w:b/>
          <w:szCs w:val="28"/>
        </w:rPr>
      </w:pPr>
    </w:p>
    <w:tbl>
      <w:tblPr>
        <w:tblW w:w="10207" w:type="dxa"/>
        <w:tblInd w:w="-601" w:type="dxa"/>
        <w:tblLayout w:type="fixed"/>
        <w:tblLook w:val="01E0" w:firstRow="1" w:lastRow="1" w:firstColumn="1" w:lastColumn="1" w:noHBand="0" w:noVBand="0"/>
      </w:tblPr>
      <w:tblGrid>
        <w:gridCol w:w="2836"/>
        <w:gridCol w:w="283"/>
        <w:gridCol w:w="2693"/>
        <w:gridCol w:w="142"/>
        <w:gridCol w:w="1985"/>
        <w:gridCol w:w="2268"/>
      </w:tblGrid>
      <w:tr w:rsidR="0047114E" w:rsidRPr="0047114E" w:rsidTr="0047114E">
        <w:tc>
          <w:tcPr>
            <w:tcW w:w="2836"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sz w:val="20"/>
                <w:szCs w:val="20"/>
                <w:lang w:eastAsia="en-US"/>
              </w:rPr>
            </w:pPr>
            <w:r w:rsidRPr="0047114E">
              <w:rPr>
                <w:b/>
                <w:sz w:val="20"/>
                <w:szCs w:val="20"/>
                <w:lang w:eastAsia="en-US"/>
              </w:rPr>
              <w:t>Наименование конференции</w:t>
            </w:r>
          </w:p>
        </w:tc>
        <w:tc>
          <w:tcPr>
            <w:tcW w:w="2976"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sz w:val="20"/>
                <w:szCs w:val="20"/>
                <w:lang w:eastAsia="en-US"/>
              </w:rPr>
            </w:pPr>
            <w:r w:rsidRPr="0047114E">
              <w:rPr>
                <w:b/>
                <w:sz w:val="20"/>
                <w:szCs w:val="20"/>
                <w:lang w:eastAsia="en-US"/>
              </w:rPr>
              <w:t>Победители и призер</w:t>
            </w:r>
          </w:p>
        </w:tc>
        <w:tc>
          <w:tcPr>
            <w:tcW w:w="2127"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b/>
                <w:sz w:val="20"/>
                <w:szCs w:val="20"/>
                <w:lang w:eastAsia="en-US"/>
              </w:rPr>
            </w:pPr>
            <w:r w:rsidRPr="0047114E">
              <w:rPr>
                <w:b/>
                <w:sz w:val="20"/>
                <w:szCs w:val="20"/>
                <w:lang w:eastAsia="en-US"/>
              </w:rPr>
              <w:t xml:space="preserve">                 Место</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b/>
                <w:sz w:val="20"/>
                <w:szCs w:val="20"/>
                <w:lang w:eastAsia="en-US"/>
              </w:rPr>
            </w:pPr>
            <w:r w:rsidRPr="0047114E">
              <w:rPr>
                <w:b/>
                <w:sz w:val="20"/>
                <w:szCs w:val="20"/>
                <w:lang w:eastAsia="en-US"/>
              </w:rPr>
              <w:t>ФИО руководителя</w:t>
            </w:r>
          </w:p>
        </w:tc>
      </w:tr>
      <w:tr w:rsidR="0047114E" w:rsidRPr="0047114E" w:rsidTr="0047114E">
        <w:tc>
          <w:tcPr>
            <w:tcW w:w="10207" w:type="dxa"/>
            <w:gridSpan w:val="6"/>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jc w:val="center"/>
              <w:rPr>
                <w:i/>
                <w:sz w:val="20"/>
                <w:szCs w:val="20"/>
                <w:lang w:eastAsia="en-US"/>
              </w:rPr>
            </w:pPr>
            <w:r w:rsidRPr="0047114E">
              <w:rPr>
                <w:i/>
                <w:sz w:val="20"/>
                <w:szCs w:val="20"/>
                <w:lang w:eastAsia="en-US"/>
              </w:rPr>
              <w:t>районные, городские, областные и международные конференции</w:t>
            </w:r>
          </w:p>
        </w:tc>
      </w:tr>
      <w:tr w:rsidR="0047114E" w:rsidRPr="0047114E" w:rsidTr="0047114E">
        <w:trPr>
          <w:trHeight w:val="516"/>
        </w:trPr>
        <w:tc>
          <w:tcPr>
            <w:tcW w:w="3119" w:type="dxa"/>
            <w:gridSpan w:val="2"/>
            <w:tcBorders>
              <w:top w:val="single" w:sz="4" w:space="0" w:color="auto"/>
              <w:left w:val="single" w:sz="4" w:space="0" w:color="auto"/>
              <w:bottom w:val="nil"/>
              <w:right w:val="single" w:sz="4" w:space="0" w:color="auto"/>
            </w:tcBorders>
            <w:hideMark/>
          </w:tcPr>
          <w:p w:rsidR="0047114E" w:rsidRPr="0047114E" w:rsidRDefault="0047114E" w:rsidP="000C52DA">
            <w:pPr>
              <w:numPr>
                <w:ilvl w:val="0"/>
                <w:numId w:val="30"/>
              </w:numPr>
              <w:spacing w:line="276" w:lineRule="auto"/>
              <w:rPr>
                <w:sz w:val="20"/>
                <w:szCs w:val="20"/>
                <w:lang w:eastAsia="en-US"/>
              </w:rPr>
            </w:pPr>
            <w:r w:rsidRPr="0047114E">
              <w:rPr>
                <w:sz w:val="20"/>
                <w:szCs w:val="20"/>
                <w:lang w:eastAsia="en-US"/>
              </w:rPr>
              <w:t>«Поволжские мотивы»</w:t>
            </w:r>
          </w:p>
          <w:p w:rsidR="0047114E" w:rsidRPr="0047114E" w:rsidRDefault="0047114E" w:rsidP="0047114E">
            <w:pPr>
              <w:spacing w:line="276" w:lineRule="auto"/>
              <w:ind w:left="240"/>
              <w:rPr>
                <w:sz w:val="20"/>
                <w:szCs w:val="20"/>
                <w:lang w:eastAsia="en-US"/>
              </w:rPr>
            </w:pPr>
            <w:r w:rsidRPr="0047114E">
              <w:rPr>
                <w:sz w:val="20"/>
                <w:szCs w:val="20"/>
                <w:lang w:eastAsia="en-US"/>
              </w:rPr>
              <w:t>(районная)</w:t>
            </w:r>
          </w:p>
        </w:tc>
        <w:tc>
          <w:tcPr>
            <w:tcW w:w="2835" w:type="dxa"/>
            <w:gridSpan w:val="2"/>
            <w:tcBorders>
              <w:top w:val="single" w:sz="4" w:space="0" w:color="auto"/>
              <w:left w:val="single" w:sz="4" w:space="0" w:color="auto"/>
              <w:bottom w:val="nil"/>
              <w:right w:val="single" w:sz="4" w:space="0" w:color="auto"/>
            </w:tcBorders>
            <w:hideMark/>
          </w:tcPr>
          <w:p w:rsidR="0047114E" w:rsidRPr="0047114E" w:rsidRDefault="0047114E" w:rsidP="0047114E">
            <w:pPr>
              <w:pStyle w:val="af7"/>
              <w:rPr>
                <w:rFonts w:ascii="Times New Roman" w:hAnsi="Times New Roman"/>
                <w:sz w:val="20"/>
                <w:szCs w:val="20"/>
              </w:rPr>
            </w:pPr>
            <w:r w:rsidRPr="0047114E">
              <w:rPr>
                <w:rFonts w:ascii="Times New Roman" w:hAnsi="Times New Roman"/>
                <w:sz w:val="20"/>
                <w:szCs w:val="20"/>
              </w:rPr>
              <w:t>Эскиева Ясмина 2 «Б»</w:t>
            </w:r>
          </w:p>
          <w:p w:rsidR="0047114E" w:rsidRPr="0047114E" w:rsidRDefault="0047114E" w:rsidP="0047114E">
            <w:pPr>
              <w:pStyle w:val="af7"/>
              <w:rPr>
                <w:sz w:val="20"/>
                <w:szCs w:val="20"/>
              </w:rPr>
            </w:pPr>
            <w:r w:rsidRPr="0047114E">
              <w:rPr>
                <w:rFonts w:ascii="Times New Roman" w:hAnsi="Times New Roman"/>
                <w:sz w:val="20"/>
                <w:szCs w:val="20"/>
              </w:rPr>
              <w:t>Пшеничная Анна 2 «Б»</w:t>
            </w:r>
          </w:p>
        </w:tc>
        <w:tc>
          <w:tcPr>
            <w:tcW w:w="1985" w:type="dxa"/>
            <w:tcBorders>
              <w:top w:val="single" w:sz="4" w:space="0" w:color="auto"/>
              <w:left w:val="single" w:sz="4" w:space="0" w:color="auto"/>
              <w:bottom w:val="nil"/>
              <w:right w:val="single" w:sz="4" w:space="0" w:color="auto"/>
            </w:tcBorders>
            <w:hideMark/>
          </w:tcPr>
          <w:p w:rsidR="0047114E" w:rsidRPr="0047114E" w:rsidRDefault="0047114E" w:rsidP="0047114E">
            <w:pPr>
              <w:rPr>
                <w:sz w:val="20"/>
                <w:szCs w:val="20"/>
                <w:lang w:eastAsia="en-US"/>
              </w:rPr>
            </w:pPr>
            <w:r w:rsidRPr="0047114E">
              <w:rPr>
                <w:sz w:val="20"/>
                <w:szCs w:val="20"/>
                <w:lang w:eastAsia="en-US"/>
              </w:rPr>
              <w:t>3 место</w:t>
            </w:r>
          </w:p>
          <w:p w:rsidR="0047114E" w:rsidRPr="0047114E" w:rsidRDefault="0047114E" w:rsidP="0047114E">
            <w:pPr>
              <w:rPr>
                <w:sz w:val="20"/>
                <w:szCs w:val="20"/>
                <w:lang w:eastAsia="en-US"/>
              </w:rPr>
            </w:pPr>
            <w:r w:rsidRPr="0047114E">
              <w:rPr>
                <w:sz w:val="20"/>
                <w:szCs w:val="20"/>
                <w:lang w:eastAsia="en-US"/>
              </w:rPr>
              <w:t>2 место</w:t>
            </w:r>
          </w:p>
        </w:tc>
        <w:tc>
          <w:tcPr>
            <w:tcW w:w="2268" w:type="dxa"/>
            <w:tcBorders>
              <w:top w:val="single" w:sz="4" w:space="0" w:color="auto"/>
              <w:left w:val="single" w:sz="4" w:space="0" w:color="auto"/>
              <w:bottom w:val="nil"/>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Махова Л.А.</w:t>
            </w:r>
          </w:p>
          <w:p w:rsidR="0047114E" w:rsidRPr="0047114E" w:rsidRDefault="0047114E" w:rsidP="0047114E">
            <w:pPr>
              <w:spacing w:line="276" w:lineRule="auto"/>
              <w:rPr>
                <w:sz w:val="20"/>
                <w:szCs w:val="20"/>
                <w:lang w:eastAsia="en-US"/>
              </w:rPr>
            </w:pPr>
            <w:r w:rsidRPr="0047114E">
              <w:rPr>
                <w:sz w:val="20"/>
                <w:szCs w:val="20"/>
                <w:lang w:eastAsia="en-US"/>
              </w:rPr>
              <w:t>Махова Л.А.</w:t>
            </w:r>
          </w:p>
        </w:tc>
      </w:tr>
      <w:tr w:rsidR="0047114E" w:rsidRPr="0047114E" w:rsidTr="0047114E">
        <w:trPr>
          <w:trHeight w:val="1365"/>
        </w:trPr>
        <w:tc>
          <w:tcPr>
            <w:tcW w:w="3119" w:type="dxa"/>
            <w:gridSpan w:val="2"/>
            <w:tcBorders>
              <w:top w:val="single" w:sz="4" w:space="0" w:color="auto"/>
              <w:left w:val="single" w:sz="4" w:space="0" w:color="auto"/>
              <w:bottom w:val="nil"/>
              <w:right w:val="single" w:sz="4" w:space="0" w:color="auto"/>
            </w:tcBorders>
            <w:hideMark/>
          </w:tcPr>
          <w:p w:rsidR="0047114E" w:rsidRPr="0047114E" w:rsidRDefault="0047114E" w:rsidP="000C52DA">
            <w:pPr>
              <w:numPr>
                <w:ilvl w:val="0"/>
                <w:numId w:val="30"/>
              </w:numPr>
              <w:spacing w:line="276" w:lineRule="auto"/>
              <w:rPr>
                <w:sz w:val="20"/>
                <w:szCs w:val="20"/>
                <w:lang w:eastAsia="en-US"/>
              </w:rPr>
            </w:pPr>
            <w:r w:rsidRPr="0047114E">
              <w:rPr>
                <w:sz w:val="20"/>
                <w:szCs w:val="20"/>
                <w:lang w:eastAsia="en-US"/>
              </w:rPr>
              <w:t xml:space="preserve"> «Маленькие исследователи»</w:t>
            </w:r>
          </w:p>
          <w:p w:rsidR="0047114E" w:rsidRPr="0047114E" w:rsidRDefault="0047114E" w:rsidP="0047114E">
            <w:pPr>
              <w:spacing w:line="276" w:lineRule="auto"/>
              <w:rPr>
                <w:i/>
                <w:sz w:val="20"/>
                <w:szCs w:val="20"/>
                <w:lang w:eastAsia="en-US"/>
              </w:rPr>
            </w:pPr>
            <w:r w:rsidRPr="0047114E">
              <w:rPr>
                <w:sz w:val="20"/>
                <w:szCs w:val="20"/>
                <w:lang w:eastAsia="en-US"/>
              </w:rPr>
              <w:t xml:space="preserve">    </w:t>
            </w:r>
            <w:r w:rsidRPr="0047114E">
              <w:rPr>
                <w:i/>
                <w:sz w:val="20"/>
                <w:szCs w:val="20"/>
                <w:lang w:eastAsia="en-US"/>
              </w:rPr>
              <w:t>(районная)</w:t>
            </w:r>
          </w:p>
        </w:tc>
        <w:tc>
          <w:tcPr>
            <w:tcW w:w="2835" w:type="dxa"/>
            <w:gridSpan w:val="2"/>
            <w:tcBorders>
              <w:top w:val="single" w:sz="4" w:space="0" w:color="auto"/>
              <w:left w:val="single" w:sz="4" w:space="0" w:color="auto"/>
              <w:bottom w:val="nil"/>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Рубцов А. 2 «Б»</w:t>
            </w:r>
          </w:p>
          <w:p w:rsidR="0047114E" w:rsidRPr="0047114E" w:rsidRDefault="0047114E" w:rsidP="0047114E">
            <w:pPr>
              <w:spacing w:line="276" w:lineRule="auto"/>
              <w:rPr>
                <w:sz w:val="20"/>
                <w:szCs w:val="20"/>
                <w:lang w:eastAsia="en-US"/>
              </w:rPr>
            </w:pPr>
            <w:r w:rsidRPr="0047114E">
              <w:rPr>
                <w:sz w:val="20"/>
                <w:szCs w:val="20"/>
                <w:lang w:eastAsia="en-US"/>
              </w:rPr>
              <w:t>Эскиева Я. 2 «Б»</w:t>
            </w:r>
          </w:p>
          <w:p w:rsidR="0047114E" w:rsidRPr="0047114E" w:rsidRDefault="0047114E" w:rsidP="0047114E">
            <w:pPr>
              <w:spacing w:line="276" w:lineRule="auto"/>
              <w:rPr>
                <w:sz w:val="20"/>
                <w:szCs w:val="20"/>
                <w:lang w:eastAsia="en-US"/>
              </w:rPr>
            </w:pPr>
            <w:r w:rsidRPr="0047114E">
              <w:rPr>
                <w:sz w:val="20"/>
                <w:szCs w:val="20"/>
                <w:lang w:eastAsia="en-US"/>
              </w:rPr>
              <w:t>Пшеничная А. 2 «Б»</w:t>
            </w:r>
          </w:p>
          <w:p w:rsidR="0047114E" w:rsidRPr="0047114E" w:rsidRDefault="0047114E" w:rsidP="0047114E">
            <w:pPr>
              <w:spacing w:line="276" w:lineRule="auto"/>
              <w:rPr>
                <w:sz w:val="20"/>
                <w:szCs w:val="20"/>
                <w:lang w:eastAsia="en-US"/>
              </w:rPr>
            </w:pPr>
            <w:r w:rsidRPr="0047114E">
              <w:rPr>
                <w:sz w:val="20"/>
                <w:szCs w:val="20"/>
                <w:lang w:eastAsia="en-US"/>
              </w:rPr>
              <w:t>Галактионова М. 2 «Б»</w:t>
            </w:r>
          </w:p>
          <w:p w:rsidR="0047114E" w:rsidRPr="0047114E" w:rsidRDefault="0047114E" w:rsidP="0047114E">
            <w:pPr>
              <w:spacing w:line="276" w:lineRule="auto"/>
              <w:rPr>
                <w:sz w:val="20"/>
                <w:szCs w:val="20"/>
                <w:lang w:eastAsia="en-US"/>
              </w:rPr>
            </w:pPr>
            <w:r w:rsidRPr="0047114E">
              <w:rPr>
                <w:sz w:val="20"/>
                <w:szCs w:val="20"/>
                <w:lang w:eastAsia="en-US"/>
              </w:rPr>
              <w:t>Нечаев Е. 2 «А»</w:t>
            </w:r>
          </w:p>
        </w:tc>
        <w:tc>
          <w:tcPr>
            <w:tcW w:w="1985" w:type="dxa"/>
            <w:tcBorders>
              <w:top w:val="single" w:sz="4" w:space="0" w:color="auto"/>
              <w:left w:val="single" w:sz="4" w:space="0" w:color="auto"/>
              <w:bottom w:val="nil"/>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1 место</w:t>
            </w:r>
          </w:p>
          <w:p w:rsidR="0047114E" w:rsidRPr="0047114E" w:rsidRDefault="0047114E" w:rsidP="0047114E">
            <w:pPr>
              <w:spacing w:line="276" w:lineRule="auto"/>
              <w:rPr>
                <w:sz w:val="20"/>
                <w:szCs w:val="20"/>
                <w:lang w:eastAsia="en-US"/>
              </w:rPr>
            </w:pPr>
            <w:r w:rsidRPr="0047114E">
              <w:rPr>
                <w:sz w:val="20"/>
                <w:szCs w:val="20"/>
                <w:lang w:eastAsia="en-US"/>
              </w:rPr>
              <w:t>2 место</w:t>
            </w:r>
          </w:p>
          <w:p w:rsidR="0047114E" w:rsidRPr="0047114E" w:rsidRDefault="0047114E" w:rsidP="0047114E">
            <w:pPr>
              <w:spacing w:line="276" w:lineRule="auto"/>
              <w:rPr>
                <w:sz w:val="20"/>
                <w:szCs w:val="20"/>
                <w:lang w:eastAsia="en-US"/>
              </w:rPr>
            </w:pPr>
            <w:r w:rsidRPr="0047114E">
              <w:rPr>
                <w:sz w:val="20"/>
                <w:szCs w:val="20"/>
                <w:lang w:eastAsia="en-US"/>
              </w:rPr>
              <w:t>3 место</w:t>
            </w:r>
          </w:p>
          <w:p w:rsidR="0047114E" w:rsidRPr="0047114E" w:rsidRDefault="0047114E" w:rsidP="0047114E">
            <w:pPr>
              <w:spacing w:line="276" w:lineRule="auto"/>
              <w:rPr>
                <w:sz w:val="20"/>
                <w:szCs w:val="20"/>
                <w:lang w:eastAsia="en-US"/>
              </w:rPr>
            </w:pPr>
            <w:r w:rsidRPr="0047114E">
              <w:rPr>
                <w:sz w:val="20"/>
                <w:szCs w:val="20"/>
                <w:lang w:eastAsia="en-US"/>
              </w:rPr>
              <w:t>1 место</w:t>
            </w:r>
          </w:p>
          <w:p w:rsidR="0047114E" w:rsidRPr="0047114E" w:rsidRDefault="0047114E" w:rsidP="0047114E">
            <w:pPr>
              <w:spacing w:line="276" w:lineRule="auto"/>
              <w:rPr>
                <w:sz w:val="20"/>
                <w:szCs w:val="20"/>
                <w:lang w:eastAsia="en-US"/>
              </w:rPr>
            </w:pPr>
            <w:r w:rsidRPr="0047114E">
              <w:rPr>
                <w:sz w:val="20"/>
                <w:szCs w:val="20"/>
                <w:lang w:eastAsia="en-US"/>
              </w:rPr>
              <w:t>2 место</w:t>
            </w:r>
          </w:p>
        </w:tc>
        <w:tc>
          <w:tcPr>
            <w:tcW w:w="2268" w:type="dxa"/>
            <w:tcBorders>
              <w:top w:val="single" w:sz="4" w:space="0" w:color="auto"/>
              <w:left w:val="single" w:sz="4" w:space="0" w:color="auto"/>
              <w:bottom w:val="nil"/>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Махова Л.А.</w:t>
            </w:r>
          </w:p>
          <w:p w:rsidR="0047114E" w:rsidRPr="0047114E" w:rsidRDefault="0047114E" w:rsidP="0047114E">
            <w:pPr>
              <w:spacing w:line="276" w:lineRule="auto"/>
              <w:rPr>
                <w:sz w:val="20"/>
                <w:szCs w:val="20"/>
                <w:lang w:eastAsia="en-US"/>
              </w:rPr>
            </w:pPr>
            <w:r w:rsidRPr="0047114E">
              <w:rPr>
                <w:sz w:val="20"/>
                <w:szCs w:val="20"/>
                <w:lang w:eastAsia="en-US"/>
              </w:rPr>
              <w:t>Махова Л.А.</w:t>
            </w:r>
          </w:p>
          <w:p w:rsidR="0047114E" w:rsidRPr="0047114E" w:rsidRDefault="0047114E" w:rsidP="0047114E">
            <w:pPr>
              <w:spacing w:line="276" w:lineRule="auto"/>
              <w:rPr>
                <w:sz w:val="20"/>
                <w:szCs w:val="20"/>
                <w:lang w:eastAsia="en-US"/>
              </w:rPr>
            </w:pPr>
            <w:r w:rsidRPr="0047114E">
              <w:rPr>
                <w:sz w:val="20"/>
                <w:szCs w:val="20"/>
                <w:lang w:eastAsia="en-US"/>
              </w:rPr>
              <w:t>Махова Л.А.</w:t>
            </w:r>
          </w:p>
          <w:p w:rsidR="0047114E" w:rsidRPr="0047114E" w:rsidRDefault="0047114E" w:rsidP="0047114E">
            <w:pPr>
              <w:spacing w:line="276" w:lineRule="auto"/>
              <w:rPr>
                <w:sz w:val="20"/>
                <w:szCs w:val="20"/>
                <w:lang w:eastAsia="en-US"/>
              </w:rPr>
            </w:pPr>
            <w:r w:rsidRPr="0047114E">
              <w:rPr>
                <w:sz w:val="20"/>
                <w:szCs w:val="20"/>
                <w:lang w:eastAsia="en-US"/>
              </w:rPr>
              <w:t>Махова Л.А.</w:t>
            </w:r>
          </w:p>
          <w:p w:rsidR="0047114E" w:rsidRPr="0047114E" w:rsidRDefault="0047114E" w:rsidP="0047114E">
            <w:pPr>
              <w:spacing w:line="276" w:lineRule="auto"/>
              <w:rPr>
                <w:sz w:val="20"/>
                <w:szCs w:val="20"/>
                <w:lang w:eastAsia="en-US"/>
              </w:rPr>
            </w:pPr>
            <w:r w:rsidRPr="0047114E">
              <w:rPr>
                <w:sz w:val="20"/>
                <w:szCs w:val="20"/>
                <w:lang w:eastAsia="en-US"/>
              </w:rPr>
              <w:t>Пятибратова Д.В.</w:t>
            </w:r>
          </w:p>
        </w:tc>
      </w:tr>
      <w:tr w:rsidR="0047114E" w:rsidRPr="0047114E" w:rsidTr="0047114E">
        <w:trPr>
          <w:trHeight w:val="555"/>
        </w:trPr>
        <w:tc>
          <w:tcPr>
            <w:tcW w:w="3119"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0C52DA">
            <w:pPr>
              <w:numPr>
                <w:ilvl w:val="0"/>
                <w:numId w:val="30"/>
              </w:numPr>
              <w:spacing w:line="276" w:lineRule="auto"/>
              <w:rPr>
                <w:sz w:val="20"/>
                <w:szCs w:val="20"/>
                <w:lang w:eastAsia="en-US"/>
              </w:rPr>
            </w:pPr>
            <w:r w:rsidRPr="0047114E">
              <w:rPr>
                <w:sz w:val="20"/>
                <w:szCs w:val="20"/>
                <w:lang w:eastAsia="en-US"/>
              </w:rPr>
              <w:t>«Патриоты России»</w:t>
            </w:r>
          </w:p>
          <w:p w:rsidR="0047114E" w:rsidRPr="0047114E" w:rsidRDefault="0047114E" w:rsidP="0047114E">
            <w:pPr>
              <w:spacing w:line="276" w:lineRule="auto"/>
              <w:ind w:left="240"/>
              <w:rPr>
                <w:i/>
                <w:sz w:val="20"/>
                <w:szCs w:val="20"/>
                <w:lang w:eastAsia="en-US"/>
              </w:rPr>
            </w:pPr>
            <w:r w:rsidRPr="0047114E">
              <w:rPr>
                <w:i/>
                <w:sz w:val="20"/>
                <w:szCs w:val="20"/>
                <w:lang w:eastAsia="en-US"/>
              </w:rPr>
              <w:t>(муниципальная)</w:t>
            </w:r>
          </w:p>
        </w:tc>
        <w:tc>
          <w:tcPr>
            <w:tcW w:w="28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Лощинин А. 7 «В»</w:t>
            </w:r>
          </w:p>
          <w:p w:rsidR="0047114E" w:rsidRPr="0047114E" w:rsidRDefault="0047114E" w:rsidP="0047114E">
            <w:pPr>
              <w:spacing w:line="276" w:lineRule="auto"/>
              <w:rPr>
                <w:sz w:val="20"/>
                <w:szCs w:val="20"/>
                <w:lang w:eastAsia="en-US"/>
              </w:rPr>
            </w:pPr>
            <w:r w:rsidRPr="0047114E">
              <w:rPr>
                <w:sz w:val="20"/>
                <w:szCs w:val="20"/>
                <w:lang w:eastAsia="en-US"/>
              </w:rPr>
              <w:t>Алиева В. 7 «Б»</w:t>
            </w:r>
          </w:p>
        </w:tc>
        <w:tc>
          <w:tcPr>
            <w:tcW w:w="19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ind w:hanging="1"/>
              <w:rPr>
                <w:sz w:val="20"/>
                <w:szCs w:val="20"/>
                <w:lang w:eastAsia="en-US"/>
              </w:rPr>
            </w:pPr>
            <w:r w:rsidRPr="0047114E">
              <w:rPr>
                <w:sz w:val="20"/>
                <w:szCs w:val="20"/>
                <w:lang w:eastAsia="en-US"/>
              </w:rPr>
              <w:t>сертификат</w:t>
            </w:r>
          </w:p>
          <w:p w:rsidR="0047114E" w:rsidRPr="0047114E" w:rsidRDefault="0047114E" w:rsidP="0047114E">
            <w:pPr>
              <w:spacing w:line="276" w:lineRule="auto"/>
              <w:ind w:hanging="1"/>
              <w:rPr>
                <w:sz w:val="20"/>
                <w:szCs w:val="20"/>
                <w:lang w:eastAsia="en-US"/>
              </w:rPr>
            </w:pPr>
            <w:r w:rsidRPr="0047114E">
              <w:rPr>
                <w:sz w:val="20"/>
                <w:szCs w:val="20"/>
                <w:lang w:eastAsia="en-US"/>
              </w:rPr>
              <w:t>сертификат</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Дудникова Н.К.</w:t>
            </w:r>
          </w:p>
          <w:p w:rsidR="0047114E" w:rsidRPr="0047114E" w:rsidRDefault="0047114E" w:rsidP="0047114E">
            <w:pPr>
              <w:spacing w:line="276" w:lineRule="auto"/>
              <w:rPr>
                <w:sz w:val="20"/>
                <w:szCs w:val="20"/>
                <w:lang w:eastAsia="en-US"/>
              </w:rPr>
            </w:pPr>
            <w:r w:rsidRPr="0047114E">
              <w:rPr>
                <w:sz w:val="20"/>
                <w:szCs w:val="20"/>
                <w:lang w:eastAsia="en-US"/>
              </w:rPr>
              <w:t>Дудникова Н.К.</w:t>
            </w:r>
          </w:p>
        </w:tc>
      </w:tr>
      <w:tr w:rsidR="0047114E" w:rsidRPr="0047114E" w:rsidTr="0047114E">
        <w:tc>
          <w:tcPr>
            <w:tcW w:w="3119"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0C52DA">
            <w:pPr>
              <w:numPr>
                <w:ilvl w:val="0"/>
                <w:numId w:val="30"/>
              </w:numPr>
              <w:spacing w:line="276" w:lineRule="auto"/>
              <w:rPr>
                <w:sz w:val="20"/>
                <w:szCs w:val="20"/>
                <w:lang w:eastAsia="en-US"/>
              </w:rPr>
            </w:pPr>
            <w:r w:rsidRPr="0047114E">
              <w:rPr>
                <w:sz w:val="20"/>
                <w:szCs w:val="20"/>
                <w:lang w:eastAsia="en-US"/>
              </w:rPr>
              <w:t>«Молодежь в науке»</w:t>
            </w:r>
          </w:p>
          <w:p w:rsidR="0047114E" w:rsidRPr="0047114E" w:rsidRDefault="0047114E" w:rsidP="0047114E">
            <w:pPr>
              <w:spacing w:line="276" w:lineRule="auto"/>
              <w:ind w:left="240"/>
              <w:rPr>
                <w:i/>
                <w:sz w:val="20"/>
                <w:szCs w:val="20"/>
                <w:lang w:eastAsia="en-US"/>
              </w:rPr>
            </w:pPr>
            <w:r w:rsidRPr="0047114E">
              <w:rPr>
                <w:i/>
                <w:sz w:val="20"/>
                <w:szCs w:val="20"/>
                <w:lang w:eastAsia="en-US"/>
              </w:rPr>
              <w:t>(муниципальная)</w:t>
            </w:r>
          </w:p>
        </w:tc>
        <w:tc>
          <w:tcPr>
            <w:tcW w:w="28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Челышева Ю. 11 «Б»</w:t>
            </w:r>
          </w:p>
          <w:p w:rsidR="0047114E" w:rsidRPr="0047114E" w:rsidRDefault="0047114E" w:rsidP="0047114E">
            <w:pPr>
              <w:spacing w:line="276" w:lineRule="auto"/>
              <w:rPr>
                <w:sz w:val="20"/>
                <w:szCs w:val="20"/>
                <w:lang w:eastAsia="en-US"/>
              </w:rPr>
            </w:pPr>
            <w:r w:rsidRPr="0047114E">
              <w:rPr>
                <w:sz w:val="20"/>
                <w:szCs w:val="20"/>
                <w:lang w:eastAsia="en-US"/>
              </w:rPr>
              <w:t>Алиева В. 7 «Б»</w:t>
            </w:r>
          </w:p>
        </w:tc>
        <w:tc>
          <w:tcPr>
            <w:tcW w:w="19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ind w:hanging="1"/>
              <w:rPr>
                <w:sz w:val="20"/>
                <w:szCs w:val="20"/>
                <w:lang w:eastAsia="en-US"/>
              </w:rPr>
            </w:pPr>
            <w:r w:rsidRPr="0047114E">
              <w:rPr>
                <w:sz w:val="20"/>
                <w:szCs w:val="20"/>
                <w:lang w:eastAsia="en-US"/>
              </w:rPr>
              <w:t>2 место</w:t>
            </w:r>
          </w:p>
          <w:p w:rsidR="0047114E" w:rsidRPr="0047114E" w:rsidRDefault="0047114E" w:rsidP="0047114E">
            <w:pPr>
              <w:spacing w:line="276" w:lineRule="auto"/>
              <w:ind w:hanging="1"/>
              <w:rPr>
                <w:sz w:val="20"/>
                <w:szCs w:val="20"/>
                <w:lang w:eastAsia="en-US"/>
              </w:rPr>
            </w:pPr>
            <w:r w:rsidRPr="0047114E">
              <w:rPr>
                <w:sz w:val="20"/>
                <w:szCs w:val="20"/>
                <w:lang w:eastAsia="en-US"/>
              </w:rPr>
              <w:t>3 место</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Трошина Т.В.</w:t>
            </w:r>
          </w:p>
          <w:p w:rsidR="0047114E" w:rsidRPr="0047114E" w:rsidRDefault="0047114E" w:rsidP="0047114E">
            <w:pPr>
              <w:spacing w:line="276" w:lineRule="auto"/>
              <w:rPr>
                <w:sz w:val="20"/>
                <w:szCs w:val="20"/>
                <w:lang w:eastAsia="en-US"/>
              </w:rPr>
            </w:pPr>
            <w:r w:rsidRPr="0047114E">
              <w:rPr>
                <w:sz w:val="20"/>
                <w:szCs w:val="20"/>
                <w:lang w:eastAsia="en-US"/>
              </w:rPr>
              <w:t>Дудникова Н.К.</w:t>
            </w:r>
          </w:p>
        </w:tc>
      </w:tr>
      <w:tr w:rsidR="0047114E" w:rsidRPr="0047114E" w:rsidTr="0047114E">
        <w:tc>
          <w:tcPr>
            <w:tcW w:w="3119"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0C52DA">
            <w:pPr>
              <w:numPr>
                <w:ilvl w:val="0"/>
                <w:numId w:val="30"/>
              </w:numPr>
              <w:spacing w:line="276" w:lineRule="auto"/>
              <w:rPr>
                <w:sz w:val="20"/>
                <w:szCs w:val="20"/>
                <w:lang w:eastAsia="en-US"/>
              </w:rPr>
            </w:pPr>
            <w:r w:rsidRPr="0047114E">
              <w:rPr>
                <w:sz w:val="20"/>
                <w:szCs w:val="20"/>
                <w:lang w:eastAsia="en-US"/>
              </w:rPr>
              <w:t>«Планета эрудитов»</w:t>
            </w:r>
          </w:p>
          <w:p w:rsidR="0047114E" w:rsidRPr="0047114E" w:rsidRDefault="0047114E" w:rsidP="0047114E">
            <w:pPr>
              <w:spacing w:line="276" w:lineRule="auto"/>
              <w:ind w:left="240"/>
              <w:rPr>
                <w:i/>
                <w:sz w:val="20"/>
                <w:szCs w:val="20"/>
                <w:lang w:eastAsia="en-US"/>
              </w:rPr>
            </w:pPr>
            <w:r w:rsidRPr="0047114E">
              <w:rPr>
                <w:i/>
                <w:sz w:val="20"/>
                <w:szCs w:val="20"/>
                <w:lang w:eastAsia="en-US"/>
              </w:rPr>
              <w:t>(муниципальная)</w:t>
            </w:r>
          </w:p>
        </w:tc>
        <w:tc>
          <w:tcPr>
            <w:tcW w:w="28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Григорян А. 9 «Е»</w:t>
            </w:r>
          </w:p>
          <w:p w:rsidR="0047114E" w:rsidRPr="0047114E" w:rsidRDefault="0047114E" w:rsidP="0047114E">
            <w:pPr>
              <w:spacing w:line="276" w:lineRule="auto"/>
              <w:rPr>
                <w:sz w:val="20"/>
                <w:szCs w:val="20"/>
                <w:lang w:eastAsia="en-US"/>
              </w:rPr>
            </w:pPr>
            <w:r w:rsidRPr="0047114E">
              <w:rPr>
                <w:sz w:val="20"/>
                <w:szCs w:val="20"/>
                <w:lang w:eastAsia="en-US"/>
              </w:rPr>
              <w:t>Пилюгин И. 9 «Е»</w:t>
            </w:r>
          </w:p>
        </w:tc>
        <w:tc>
          <w:tcPr>
            <w:tcW w:w="19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ind w:hanging="1"/>
              <w:rPr>
                <w:sz w:val="20"/>
                <w:szCs w:val="20"/>
                <w:lang w:eastAsia="en-US"/>
              </w:rPr>
            </w:pPr>
            <w:r w:rsidRPr="0047114E">
              <w:rPr>
                <w:sz w:val="20"/>
                <w:szCs w:val="20"/>
                <w:lang w:eastAsia="en-US"/>
              </w:rPr>
              <w:t>3 место</w:t>
            </w:r>
          </w:p>
          <w:p w:rsidR="0047114E" w:rsidRPr="0047114E" w:rsidRDefault="0047114E" w:rsidP="0047114E">
            <w:pPr>
              <w:spacing w:line="276" w:lineRule="auto"/>
              <w:ind w:hanging="1"/>
              <w:rPr>
                <w:sz w:val="20"/>
                <w:szCs w:val="20"/>
                <w:lang w:eastAsia="en-US"/>
              </w:rPr>
            </w:pPr>
            <w:r w:rsidRPr="0047114E">
              <w:rPr>
                <w:sz w:val="20"/>
                <w:szCs w:val="20"/>
                <w:lang w:eastAsia="en-US"/>
              </w:rPr>
              <w:t>3 место</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Сейдгазова О.А.</w:t>
            </w:r>
          </w:p>
          <w:p w:rsidR="0047114E" w:rsidRPr="0047114E" w:rsidRDefault="0047114E" w:rsidP="0047114E">
            <w:pPr>
              <w:spacing w:line="276" w:lineRule="auto"/>
              <w:rPr>
                <w:sz w:val="20"/>
                <w:szCs w:val="20"/>
                <w:lang w:eastAsia="en-US"/>
              </w:rPr>
            </w:pPr>
            <w:r w:rsidRPr="0047114E">
              <w:rPr>
                <w:sz w:val="20"/>
                <w:szCs w:val="20"/>
                <w:lang w:eastAsia="en-US"/>
              </w:rPr>
              <w:t>Сейдгазова О.А.</w:t>
            </w:r>
          </w:p>
        </w:tc>
      </w:tr>
      <w:tr w:rsidR="0047114E" w:rsidRPr="0047114E" w:rsidTr="0047114E">
        <w:trPr>
          <w:trHeight w:val="1085"/>
        </w:trPr>
        <w:tc>
          <w:tcPr>
            <w:tcW w:w="3119"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0C52DA">
            <w:pPr>
              <w:numPr>
                <w:ilvl w:val="0"/>
                <w:numId w:val="30"/>
              </w:numPr>
              <w:spacing w:line="276" w:lineRule="auto"/>
              <w:rPr>
                <w:sz w:val="20"/>
                <w:szCs w:val="20"/>
                <w:lang w:eastAsia="en-US"/>
              </w:rPr>
            </w:pPr>
            <w:r w:rsidRPr="0047114E">
              <w:rPr>
                <w:sz w:val="20"/>
                <w:szCs w:val="20"/>
                <w:lang w:eastAsia="en-US"/>
              </w:rPr>
              <w:t>«Лидеры поколения»</w:t>
            </w:r>
          </w:p>
          <w:p w:rsidR="0047114E" w:rsidRPr="0047114E" w:rsidRDefault="0047114E" w:rsidP="0047114E">
            <w:pPr>
              <w:spacing w:line="276" w:lineRule="auto"/>
              <w:ind w:left="240"/>
              <w:rPr>
                <w:i/>
                <w:sz w:val="20"/>
                <w:szCs w:val="20"/>
                <w:lang w:eastAsia="en-US"/>
              </w:rPr>
            </w:pPr>
            <w:r w:rsidRPr="0047114E">
              <w:rPr>
                <w:i/>
                <w:sz w:val="20"/>
                <w:szCs w:val="20"/>
                <w:lang w:eastAsia="en-US"/>
              </w:rPr>
              <w:t>(муниципальная)</w:t>
            </w:r>
          </w:p>
        </w:tc>
        <w:tc>
          <w:tcPr>
            <w:tcW w:w="28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Лощинин А. 7 «В»</w:t>
            </w:r>
          </w:p>
          <w:p w:rsidR="0047114E" w:rsidRPr="0047114E" w:rsidRDefault="0047114E" w:rsidP="0047114E">
            <w:pPr>
              <w:spacing w:line="276" w:lineRule="auto"/>
              <w:rPr>
                <w:sz w:val="20"/>
                <w:szCs w:val="20"/>
                <w:lang w:eastAsia="en-US"/>
              </w:rPr>
            </w:pPr>
            <w:r w:rsidRPr="0047114E">
              <w:rPr>
                <w:sz w:val="20"/>
                <w:szCs w:val="20"/>
                <w:lang w:eastAsia="en-US"/>
              </w:rPr>
              <w:t>Пузакова В. 7 «Б»</w:t>
            </w:r>
          </w:p>
          <w:p w:rsidR="0047114E" w:rsidRPr="0047114E" w:rsidRDefault="0047114E" w:rsidP="0047114E">
            <w:pPr>
              <w:spacing w:line="276" w:lineRule="auto"/>
              <w:rPr>
                <w:sz w:val="20"/>
                <w:szCs w:val="20"/>
                <w:lang w:eastAsia="en-US"/>
              </w:rPr>
            </w:pPr>
            <w:r w:rsidRPr="0047114E">
              <w:rPr>
                <w:sz w:val="20"/>
                <w:szCs w:val="20"/>
                <w:lang w:eastAsia="en-US"/>
              </w:rPr>
              <w:t>Логвина П. 7 «А»</w:t>
            </w:r>
          </w:p>
          <w:p w:rsidR="0047114E" w:rsidRPr="0047114E" w:rsidRDefault="0047114E" w:rsidP="0047114E">
            <w:pPr>
              <w:spacing w:line="276" w:lineRule="auto"/>
              <w:rPr>
                <w:sz w:val="20"/>
                <w:szCs w:val="20"/>
                <w:lang w:eastAsia="en-US"/>
              </w:rPr>
            </w:pPr>
            <w:r w:rsidRPr="0047114E">
              <w:rPr>
                <w:sz w:val="20"/>
                <w:szCs w:val="20"/>
                <w:lang w:eastAsia="en-US"/>
              </w:rPr>
              <w:t>Челышева Ю. 11 «Б»</w:t>
            </w:r>
          </w:p>
        </w:tc>
        <w:tc>
          <w:tcPr>
            <w:tcW w:w="19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ind w:hanging="1"/>
              <w:rPr>
                <w:sz w:val="20"/>
                <w:szCs w:val="20"/>
                <w:lang w:eastAsia="en-US"/>
              </w:rPr>
            </w:pPr>
            <w:r w:rsidRPr="0047114E">
              <w:rPr>
                <w:sz w:val="20"/>
                <w:szCs w:val="20"/>
                <w:lang w:eastAsia="en-US"/>
              </w:rPr>
              <w:t>2 место</w:t>
            </w:r>
          </w:p>
          <w:p w:rsidR="0047114E" w:rsidRPr="0047114E" w:rsidRDefault="0047114E" w:rsidP="0047114E">
            <w:pPr>
              <w:spacing w:line="276" w:lineRule="auto"/>
              <w:ind w:hanging="1"/>
              <w:rPr>
                <w:sz w:val="20"/>
                <w:szCs w:val="20"/>
                <w:lang w:eastAsia="en-US"/>
              </w:rPr>
            </w:pPr>
            <w:r w:rsidRPr="0047114E">
              <w:rPr>
                <w:sz w:val="20"/>
                <w:szCs w:val="20"/>
                <w:lang w:eastAsia="en-US"/>
              </w:rPr>
              <w:t>сертификат</w:t>
            </w:r>
          </w:p>
          <w:p w:rsidR="0047114E" w:rsidRPr="0047114E" w:rsidRDefault="0047114E" w:rsidP="0047114E">
            <w:pPr>
              <w:spacing w:line="276" w:lineRule="auto"/>
              <w:ind w:hanging="1"/>
              <w:rPr>
                <w:sz w:val="20"/>
                <w:szCs w:val="20"/>
                <w:lang w:eastAsia="en-US"/>
              </w:rPr>
            </w:pPr>
            <w:r w:rsidRPr="0047114E">
              <w:rPr>
                <w:sz w:val="20"/>
                <w:szCs w:val="20"/>
                <w:lang w:eastAsia="en-US"/>
              </w:rPr>
              <w:t>3 место</w:t>
            </w:r>
          </w:p>
          <w:p w:rsidR="0047114E" w:rsidRPr="0047114E" w:rsidRDefault="0047114E" w:rsidP="0047114E">
            <w:pPr>
              <w:spacing w:line="276" w:lineRule="auto"/>
              <w:ind w:hanging="1"/>
              <w:rPr>
                <w:sz w:val="20"/>
                <w:szCs w:val="20"/>
                <w:lang w:eastAsia="en-US"/>
              </w:rPr>
            </w:pPr>
            <w:r w:rsidRPr="0047114E">
              <w:rPr>
                <w:sz w:val="20"/>
                <w:szCs w:val="20"/>
                <w:lang w:eastAsia="en-US"/>
              </w:rPr>
              <w:t>1 место</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Дудникова Н.К.</w:t>
            </w:r>
          </w:p>
          <w:p w:rsidR="0047114E" w:rsidRPr="0047114E" w:rsidRDefault="0047114E" w:rsidP="0047114E">
            <w:pPr>
              <w:spacing w:line="276" w:lineRule="auto"/>
              <w:rPr>
                <w:sz w:val="20"/>
                <w:szCs w:val="20"/>
                <w:lang w:eastAsia="en-US"/>
              </w:rPr>
            </w:pPr>
            <w:r w:rsidRPr="0047114E">
              <w:rPr>
                <w:sz w:val="20"/>
                <w:szCs w:val="20"/>
                <w:lang w:eastAsia="en-US"/>
              </w:rPr>
              <w:t>Дудникова Н.К.</w:t>
            </w:r>
          </w:p>
          <w:p w:rsidR="0047114E" w:rsidRPr="0047114E" w:rsidRDefault="0047114E" w:rsidP="0047114E">
            <w:pPr>
              <w:spacing w:line="276" w:lineRule="auto"/>
              <w:rPr>
                <w:sz w:val="20"/>
                <w:szCs w:val="20"/>
                <w:lang w:eastAsia="en-US"/>
              </w:rPr>
            </w:pPr>
            <w:r w:rsidRPr="0047114E">
              <w:rPr>
                <w:sz w:val="20"/>
                <w:szCs w:val="20"/>
                <w:lang w:eastAsia="en-US"/>
              </w:rPr>
              <w:t>Дудникова Н.К.</w:t>
            </w:r>
          </w:p>
          <w:p w:rsidR="0047114E" w:rsidRPr="0047114E" w:rsidRDefault="0047114E" w:rsidP="0047114E">
            <w:pPr>
              <w:spacing w:line="276" w:lineRule="auto"/>
              <w:rPr>
                <w:sz w:val="20"/>
                <w:szCs w:val="20"/>
                <w:lang w:eastAsia="en-US"/>
              </w:rPr>
            </w:pPr>
            <w:r w:rsidRPr="0047114E">
              <w:rPr>
                <w:sz w:val="20"/>
                <w:szCs w:val="20"/>
                <w:lang w:eastAsia="en-US"/>
              </w:rPr>
              <w:t>Доронина В.Ю.</w:t>
            </w:r>
          </w:p>
        </w:tc>
      </w:tr>
      <w:tr w:rsidR="0047114E" w:rsidRPr="0047114E" w:rsidTr="0047114E">
        <w:tc>
          <w:tcPr>
            <w:tcW w:w="3119"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0C52DA">
            <w:pPr>
              <w:numPr>
                <w:ilvl w:val="0"/>
                <w:numId w:val="30"/>
              </w:numPr>
              <w:spacing w:line="276" w:lineRule="auto"/>
              <w:rPr>
                <w:sz w:val="20"/>
                <w:szCs w:val="20"/>
                <w:lang w:eastAsia="en-US"/>
              </w:rPr>
            </w:pPr>
            <w:r w:rsidRPr="0047114E">
              <w:rPr>
                <w:sz w:val="20"/>
                <w:szCs w:val="20"/>
                <w:lang w:eastAsia="en-US"/>
              </w:rPr>
              <w:t>«Современные политико-правовые технологии»</w:t>
            </w:r>
          </w:p>
          <w:p w:rsidR="0047114E" w:rsidRPr="0047114E" w:rsidRDefault="0047114E" w:rsidP="0047114E">
            <w:pPr>
              <w:spacing w:line="276" w:lineRule="auto"/>
              <w:ind w:left="240"/>
              <w:rPr>
                <w:i/>
                <w:sz w:val="20"/>
                <w:szCs w:val="20"/>
                <w:lang w:eastAsia="en-US"/>
              </w:rPr>
            </w:pPr>
            <w:r w:rsidRPr="0047114E">
              <w:rPr>
                <w:i/>
                <w:sz w:val="20"/>
                <w:szCs w:val="20"/>
                <w:lang w:eastAsia="en-US"/>
              </w:rPr>
              <w:t>(муниципальная)</w:t>
            </w:r>
          </w:p>
        </w:tc>
        <w:tc>
          <w:tcPr>
            <w:tcW w:w="28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Тихонова В. 8 «Б»</w:t>
            </w:r>
          </w:p>
          <w:p w:rsidR="0047114E" w:rsidRPr="0047114E" w:rsidRDefault="0047114E" w:rsidP="0047114E">
            <w:pPr>
              <w:spacing w:line="276" w:lineRule="auto"/>
              <w:rPr>
                <w:sz w:val="20"/>
                <w:szCs w:val="20"/>
                <w:lang w:eastAsia="en-US"/>
              </w:rPr>
            </w:pPr>
            <w:r w:rsidRPr="0047114E">
              <w:rPr>
                <w:sz w:val="20"/>
                <w:szCs w:val="20"/>
                <w:lang w:eastAsia="en-US"/>
              </w:rPr>
              <w:t>Савельева Э. 8 «Б»</w:t>
            </w:r>
          </w:p>
          <w:p w:rsidR="0047114E" w:rsidRPr="0047114E" w:rsidRDefault="0047114E" w:rsidP="0047114E">
            <w:pPr>
              <w:spacing w:line="276" w:lineRule="auto"/>
              <w:rPr>
                <w:sz w:val="20"/>
                <w:szCs w:val="20"/>
                <w:lang w:eastAsia="en-US"/>
              </w:rPr>
            </w:pPr>
            <w:r w:rsidRPr="0047114E">
              <w:rPr>
                <w:sz w:val="20"/>
                <w:szCs w:val="20"/>
                <w:lang w:eastAsia="en-US"/>
              </w:rPr>
              <w:t>Сидорова А. 10 «Б»</w:t>
            </w:r>
          </w:p>
          <w:p w:rsidR="0047114E" w:rsidRPr="0047114E" w:rsidRDefault="0047114E" w:rsidP="0047114E">
            <w:pPr>
              <w:spacing w:line="276" w:lineRule="auto"/>
              <w:rPr>
                <w:sz w:val="20"/>
                <w:szCs w:val="20"/>
                <w:lang w:eastAsia="en-US"/>
              </w:rPr>
            </w:pPr>
            <w:r w:rsidRPr="0047114E">
              <w:rPr>
                <w:sz w:val="20"/>
                <w:szCs w:val="20"/>
                <w:lang w:eastAsia="en-US"/>
              </w:rPr>
              <w:t>Барсукова А. 10 «Б»</w:t>
            </w:r>
          </w:p>
        </w:tc>
        <w:tc>
          <w:tcPr>
            <w:tcW w:w="19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ind w:hanging="1"/>
              <w:rPr>
                <w:sz w:val="20"/>
                <w:szCs w:val="20"/>
                <w:lang w:eastAsia="en-US"/>
              </w:rPr>
            </w:pPr>
            <w:r w:rsidRPr="0047114E">
              <w:rPr>
                <w:sz w:val="20"/>
                <w:szCs w:val="20"/>
                <w:lang w:eastAsia="en-US"/>
              </w:rPr>
              <w:t>3 место</w:t>
            </w:r>
          </w:p>
          <w:p w:rsidR="0047114E" w:rsidRPr="0047114E" w:rsidRDefault="0047114E" w:rsidP="0047114E">
            <w:pPr>
              <w:spacing w:line="276" w:lineRule="auto"/>
              <w:ind w:hanging="1"/>
              <w:rPr>
                <w:sz w:val="20"/>
                <w:szCs w:val="20"/>
                <w:lang w:eastAsia="en-US"/>
              </w:rPr>
            </w:pPr>
            <w:r w:rsidRPr="0047114E">
              <w:rPr>
                <w:sz w:val="20"/>
                <w:szCs w:val="20"/>
                <w:lang w:eastAsia="en-US"/>
              </w:rPr>
              <w:t>сертификат</w:t>
            </w:r>
          </w:p>
          <w:p w:rsidR="0047114E" w:rsidRPr="0047114E" w:rsidRDefault="0047114E" w:rsidP="0047114E">
            <w:pPr>
              <w:spacing w:line="276" w:lineRule="auto"/>
              <w:ind w:hanging="1"/>
              <w:rPr>
                <w:sz w:val="20"/>
                <w:szCs w:val="20"/>
                <w:lang w:eastAsia="en-US"/>
              </w:rPr>
            </w:pPr>
            <w:r w:rsidRPr="0047114E">
              <w:rPr>
                <w:sz w:val="20"/>
                <w:szCs w:val="20"/>
                <w:lang w:eastAsia="en-US"/>
              </w:rPr>
              <w:t>3 место</w:t>
            </w:r>
          </w:p>
          <w:p w:rsidR="0047114E" w:rsidRPr="0047114E" w:rsidRDefault="0047114E" w:rsidP="0047114E">
            <w:pPr>
              <w:spacing w:line="276" w:lineRule="auto"/>
              <w:ind w:hanging="1"/>
              <w:rPr>
                <w:sz w:val="20"/>
                <w:szCs w:val="20"/>
                <w:lang w:eastAsia="en-US"/>
              </w:rPr>
            </w:pPr>
            <w:r w:rsidRPr="0047114E">
              <w:rPr>
                <w:sz w:val="20"/>
                <w:szCs w:val="20"/>
                <w:lang w:eastAsia="en-US"/>
              </w:rPr>
              <w:t>3 место</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.Валова Е.В.</w:t>
            </w:r>
          </w:p>
          <w:p w:rsidR="0047114E" w:rsidRPr="0047114E" w:rsidRDefault="0047114E" w:rsidP="0047114E">
            <w:pPr>
              <w:spacing w:line="276" w:lineRule="auto"/>
              <w:rPr>
                <w:sz w:val="20"/>
                <w:szCs w:val="20"/>
                <w:lang w:eastAsia="en-US"/>
              </w:rPr>
            </w:pPr>
            <w:r w:rsidRPr="0047114E">
              <w:rPr>
                <w:sz w:val="20"/>
                <w:szCs w:val="20"/>
                <w:lang w:eastAsia="en-US"/>
              </w:rPr>
              <w:t>Валова Е.В.</w:t>
            </w:r>
          </w:p>
          <w:p w:rsidR="0047114E" w:rsidRPr="0047114E" w:rsidRDefault="0047114E" w:rsidP="0047114E">
            <w:pPr>
              <w:spacing w:line="276" w:lineRule="auto"/>
              <w:rPr>
                <w:sz w:val="20"/>
                <w:szCs w:val="20"/>
                <w:lang w:eastAsia="en-US"/>
              </w:rPr>
            </w:pPr>
            <w:r w:rsidRPr="0047114E">
              <w:rPr>
                <w:sz w:val="20"/>
                <w:szCs w:val="20"/>
                <w:lang w:eastAsia="en-US"/>
              </w:rPr>
              <w:t>Трошина Т.В.</w:t>
            </w:r>
          </w:p>
          <w:p w:rsidR="0047114E" w:rsidRPr="0047114E" w:rsidRDefault="0047114E" w:rsidP="0047114E">
            <w:pPr>
              <w:spacing w:line="276" w:lineRule="auto"/>
              <w:rPr>
                <w:sz w:val="20"/>
                <w:szCs w:val="20"/>
                <w:lang w:eastAsia="en-US"/>
              </w:rPr>
            </w:pPr>
            <w:r w:rsidRPr="0047114E">
              <w:rPr>
                <w:sz w:val="20"/>
                <w:szCs w:val="20"/>
                <w:lang w:eastAsia="en-US"/>
              </w:rPr>
              <w:t>Трошина Т.В.</w:t>
            </w:r>
          </w:p>
        </w:tc>
      </w:tr>
      <w:tr w:rsidR="0047114E" w:rsidRPr="0047114E" w:rsidTr="0047114E">
        <w:tc>
          <w:tcPr>
            <w:tcW w:w="3119"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0C52DA">
            <w:pPr>
              <w:numPr>
                <w:ilvl w:val="0"/>
                <w:numId w:val="30"/>
              </w:numPr>
              <w:spacing w:line="276" w:lineRule="auto"/>
              <w:rPr>
                <w:sz w:val="20"/>
                <w:szCs w:val="20"/>
                <w:lang w:eastAsia="en-US"/>
              </w:rPr>
            </w:pPr>
            <w:r w:rsidRPr="0047114E">
              <w:rPr>
                <w:sz w:val="20"/>
                <w:szCs w:val="20"/>
                <w:lang w:eastAsia="en-US"/>
              </w:rPr>
              <w:t>«</w:t>
            </w:r>
            <w:r w:rsidRPr="0047114E">
              <w:rPr>
                <w:sz w:val="20"/>
                <w:szCs w:val="20"/>
                <w:lang w:val="en-US" w:eastAsia="en-US"/>
              </w:rPr>
              <w:t>FUTURUM</w:t>
            </w:r>
            <w:r w:rsidRPr="0047114E">
              <w:rPr>
                <w:sz w:val="20"/>
                <w:szCs w:val="20"/>
                <w:lang w:eastAsia="en-US"/>
              </w:rPr>
              <w:t>»</w:t>
            </w:r>
          </w:p>
          <w:p w:rsidR="0047114E" w:rsidRPr="0047114E" w:rsidRDefault="0047114E" w:rsidP="0047114E">
            <w:pPr>
              <w:spacing w:line="276" w:lineRule="auto"/>
              <w:ind w:left="240"/>
              <w:rPr>
                <w:i/>
                <w:sz w:val="20"/>
                <w:szCs w:val="20"/>
                <w:lang w:eastAsia="en-US"/>
              </w:rPr>
            </w:pPr>
            <w:r w:rsidRPr="0047114E">
              <w:rPr>
                <w:i/>
                <w:sz w:val="20"/>
                <w:szCs w:val="20"/>
                <w:lang w:eastAsia="en-US"/>
              </w:rPr>
              <w:t>(муниципальная)</w:t>
            </w:r>
          </w:p>
        </w:tc>
        <w:tc>
          <w:tcPr>
            <w:tcW w:w="28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Барцева К. 6 «Б» класс</w:t>
            </w:r>
          </w:p>
          <w:p w:rsidR="0047114E" w:rsidRPr="0047114E" w:rsidRDefault="0047114E" w:rsidP="0047114E">
            <w:pPr>
              <w:spacing w:line="276" w:lineRule="auto"/>
              <w:rPr>
                <w:sz w:val="20"/>
                <w:szCs w:val="20"/>
                <w:lang w:eastAsia="en-US"/>
              </w:rPr>
            </w:pPr>
            <w:r w:rsidRPr="0047114E">
              <w:rPr>
                <w:sz w:val="20"/>
                <w:szCs w:val="20"/>
                <w:lang w:eastAsia="en-US"/>
              </w:rPr>
              <w:t>Динь Фам Ань 6 «Б» класс</w:t>
            </w:r>
          </w:p>
          <w:p w:rsidR="0047114E" w:rsidRPr="0047114E" w:rsidRDefault="0047114E" w:rsidP="0047114E">
            <w:pPr>
              <w:spacing w:line="276" w:lineRule="auto"/>
              <w:rPr>
                <w:sz w:val="20"/>
                <w:szCs w:val="20"/>
                <w:lang w:eastAsia="en-US"/>
              </w:rPr>
            </w:pPr>
            <w:r w:rsidRPr="0047114E">
              <w:rPr>
                <w:sz w:val="20"/>
                <w:szCs w:val="20"/>
                <w:lang w:eastAsia="en-US"/>
              </w:rPr>
              <w:t>Пилюгин И. 9 «Е» класс</w:t>
            </w:r>
          </w:p>
          <w:p w:rsidR="0047114E" w:rsidRPr="0047114E" w:rsidRDefault="0047114E" w:rsidP="0047114E">
            <w:pPr>
              <w:spacing w:line="276" w:lineRule="auto"/>
              <w:rPr>
                <w:sz w:val="20"/>
                <w:szCs w:val="20"/>
                <w:lang w:eastAsia="en-US"/>
              </w:rPr>
            </w:pPr>
            <w:r w:rsidRPr="0047114E">
              <w:rPr>
                <w:sz w:val="20"/>
                <w:szCs w:val="20"/>
                <w:lang w:eastAsia="en-US"/>
              </w:rPr>
              <w:t>Гаджиева Э. 9 «Е» класс</w:t>
            </w:r>
          </w:p>
          <w:p w:rsidR="0047114E" w:rsidRPr="0047114E" w:rsidRDefault="0047114E" w:rsidP="0047114E">
            <w:pPr>
              <w:spacing w:line="276" w:lineRule="auto"/>
              <w:rPr>
                <w:sz w:val="20"/>
                <w:szCs w:val="20"/>
                <w:lang w:eastAsia="en-US"/>
              </w:rPr>
            </w:pPr>
            <w:r w:rsidRPr="0047114E">
              <w:rPr>
                <w:sz w:val="20"/>
                <w:szCs w:val="20"/>
                <w:lang w:eastAsia="en-US"/>
              </w:rPr>
              <w:t>Алиева В. 7 «Б» класс</w:t>
            </w:r>
          </w:p>
          <w:p w:rsidR="0047114E" w:rsidRPr="0047114E" w:rsidRDefault="0047114E" w:rsidP="0047114E">
            <w:pPr>
              <w:spacing w:line="276" w:lineRule="auto"/>
              <w:rPr>
                <w:sz w:val="20"/>
                <w:szCs w:val="20"/>
                <w:lang w:eastAsia="en-US"/>
              </w:rPr>
            </w:pPr>
            <w:r w:rsidRPr="0047114E">
              <w:rPr>
                <w:sz w:val="20"/>
                <w:szCs w:val="20"/>
                <w:lang w:eastAsia="en-US"/>
              </w:rPr>
              <w:t>Еругина П. 6 «А» класс</w:t>
            </w:r>
          </w:p>
          <w:p w:rsidR="0047114E" w:rsidRPr="0047114E" w:rsidRDefault="0047114E" w:rsidP="0047114E">
            <w:pPr>
              <w:spacing w:line="276" w:lineRule="auto"/>
              <w:rPr>
                <w:sz w:val="20"/>
                <w:szCs w:val="20"/>
                <w:lang w:eastAsia="en-US"/>
              </w:rPr>
            </w:pPr>
            <w:r w:rsidRPr="0047114E">
              <w:rPr>
                <w:sz w:val="20"/>
                <w:szCs w:val="20"/>
                <w:lang w:eastAsia="en-US"/>
              </w:rPr>
              <w:t>Заболотняя  С. 6 «Б» класс</w:t>
            </w:r>
          </w:p>
          <w:p w:rsidR="0047114E" w:rsidRPr="0047114E" w:rsidRDefault="0047114E" w:rsidP="0047114E">
            <w:pPr>
              <w:spacing w:line="276" w:lineRule="auto"/>
              <w:rPr>
                <w:sz w:val="20"/>
                <w:szCs w:val="20"/>
                <w:lang w:eastAsia="en-US"/>
              </w:rPr>
            </w:pPr>
            <w:r w:rsidRPr="0047114E">
              <w:rPr>
                <w:sz w:val="20"/>
                <w:szCs w:val="20"/>
                <w:lang w:eastAsia="en-US"/>
              </w:rPr>
              <w:t>Матюшева С. 6 «Б» класс</w:t>
            </w:r>
          </w:p>
        </w:tc>
        <w:tc>
          <w:tcPr>
            <w:tcW w:w="19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ind w:hanging="1"/>
              <w:rPr>
                <w:sz w:val="20"/>
                <w:szCs w:val="20"/>
                <w:lang w:eastAsia="en-US"/>
              </w:rPr>
            </w:pPr>
            <w:r w:rsidRPr="0047114E">
              <w:rPr>
                <w:sz w:val="20"/>
                <w:szCs w:val="20"/>
                <w:lang w:eastAsia="en-US"/>
              </w:rPr>
              <w:t>3 место</w:t>
            </w:r>
          </w:p>
          <w:p w:rsidR="0047114E" w:rsidRPr="0047114E" w:rsidRDefault="0047114E" w:rsidP="0047114E">
            <w:pPr>
              <w:spacing w:line="276" w:lineRule="auto"/>
              <w:ind w:hanging="1"/>
              <w:rPr>
                <w:sz w:val="20"/>
                <w:szCs w:val="20"/>
                <w:lang w:eastAsia="en-US"/>
              </w:rPr>
            </w:pPr>
            <w:r w:rsidRPr="0047114E">
              <w:rPr>
                <w:sz w:val="20"/>
                <w:szCs w:val="20"/>
                <w:lang w:eastAsia="en-US"/>
              </w:rPr>
              <w:t>3 место</w:t>
            </w:r>
          </w:p>
          <w:p w:rsidR="0047114E" w:rsidRPr="0047114E" w:rsidRDefault="0047114E" w:rsidP="0047114E">
            <w:pPr>
              <w:spacing w:line="276" w:lineRule="auto"/>
              <w:ind w:hanging="1"/>
              <w:rPr>
                <w:sz w:val="20"/>
                <w:szCs w:val="20"/>
                <w:lang w:eastAsia="en-US"/>
              </w:rPr>
            </w:pPr>
            <w:r w:rsidRPr="0047114E">
              <w:rPr>
                <w:sz w:val="20"/>
                <w:szCs w:val="20"/>
                <w:lang w:eastAsia="en-US"/>
              </w:rPr>
              <w:t>3 место</w:t>
            </w:r>
          </w:p>
          <w:p w:rsidR="0047114E" w:rsidRPr="0047114E" w:rsidRDefault="0047114E" w:rsidP="0047114E">
            <w:pPr>
              <w:spacing w:line="276" w:lineRule="auto"/>
              <w:ind w:hanging="1"/>
              <w:rPr>
                <w:sz w:val="20"/>
                <w:szCs w:val="20"/>
                <w:lang w:eastAsia="en-US"/>
              </w:rPr>
            </w:pPr>
            <w:r w:rsidRPr="0047114E">
              <w:rPr>
                <w:sz w:val="20"/>
                <w:szCs w:val="20"/>
                <w:lang w:eastAsia="en-US"/>
              </w:rPr>
              <w:t>3 место</w:t>
            </w:r>
          </w:p>
          <w:p w:rsidR="0047114E" w:rsidRPr="0047114E" w:rsidRDefault="0047114E" w:rsidP="0047114E">
            <w:pPr>
              <w:spacing w:line="276" w:lineRule="auto"/>
              <w:ind w:hanging="1"/>
              <w:rPr>
                <w:sz w:val="20"/>
                <w:szCs w:val="20"/>
                <w:lang w:eastAsia="en-US"/>
              </w:rPr>
            </w:pPr>
            <w:r w:rsidRPr="0047114E">
              <w:rPr>
                <w:sz w:val="20"/>
                <w:szCs w:val="20"/>
                <w:lang w:eastAsia="en-US"/>
              </w:rPr>
              <w:t>сертификат</w:t>
            </w:r>
          </w:p>
          <w:p w:rsidR="0047114E" w:rsidRPr="0047114E" w:rsidRDefault="0047114E" w:rsidP="0047114E">
            <w:pPr>
              <w:spacing w:line="276" w:lineRule="auto"/>
              <w:ind w:hanging="1"/>
              <w:rPr>
                <w:sz w:val="20"/>
                <w:szCs w:val="20"/>
                <w:lang w:eastAsia="en-US"/>
              </w:rPr>
            </w:pPr>
            <w:r w:rsidRPr="0047114E">
              <w:rPr>
                <w:sz w:val="20"/>
                <w:szCs w:val="20"/>
                <w:lang w:eastAsia="en-US"/>
              </w:rPr>
              <w:t>сертификат</w:t>
            </w:r>
          </w:p>
          <w:p w:rsidR="0047114E" w:rsidRPr="0047114E" w:rsidRDefault="0047114E" w:rsidP="0047114E">
            <w:pPr>
              <w:spacing w:line="276" w:lineRule="auto"/>
              <w:ind w:hanging="1"/>
              <w:rPr>
                <w:sz w:val="20"/>
                <w:szCs w:val="20"/>
                <w:lang w:eastAsia="en-US"/>
              </w:rPr>
            </w:pPr>
            <w:r w:rsidRPr="0047114E">
              <w:rPr>
                <w:sz w:val="20"/>
                <w:szCs w:val="20"/>
                <w:lang w:eastAsia="en-US"/>
              </w:rPr>
              <w:t>сертификат</w:t>
            </w:r>
          </w:p>
          <w:p w:rsidR="0047114E" w:rsidRPr="0047114E" w:rsidRDefault="0047114E" w:rsidP="0047114E">
            <w:pPr>
              <w:spacing w:line="276" w:lineRule="auto"/>
              <w:ind w:hanging="1"/>
              <w:rPr>
                <w:sz w:val="20"/>
                <w:szCs w:val="20"/>
                <w:lang w:eastAsia="en-US"/>
              </w:rPr>
            </w:pPr>
            <w:r w:rsidRPr="0047114E">
              <w:rPr>
                <w:sz w:val="20"/>
                <w:szCs w:val="20"/>
                <w:lang w:eastAsia="en-US"/>
              </w:rPr>
              <w:t>сертификат</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Авакян А.С.</w:t>
            </w:r>
          </w:p>
          <w:p w:rsidR="0047114E" w:rsidRPr="0047114E" w:rsidRDefault="0047114E" w:rsidP="0047114E">
            <w:pPr>
              <w:spacing w:line="276" w:lineRule="auto"/>
              <w:rPr>
                <w:sz w:val="20"/>
                <w:szCs w:val="20"/>
                <w:lang w:eastAsia="en-US"/>
              </w:rPr>
            </w:pPr>
            <w:r w:rsidRPr="0047114E">
              <w:rPr>
                <w:sz w:val="20"/>
                <w:szCs w:val="20"/>
                <w:lang w:eastAsia="en-US"/>
              </w:rPr>
              <w:t>Авакян А.С.</w:t>
            </w:r>
          </w:p>
          <w:p w:rsidR="0047114E" w:rsidRPr="0047114E" w:rsidRDefault="0047114E" w:rsidP="0047114E">
            <w:pPr>
              <w:spacing w:line="276" w:lineRule="auto"/>
              <w:rPr>
                <w:sz w:val="20"/>
                <w:szCs w:val="20"/>
                <w:lang w:eastAsia="en-US"/>
              </w:rPr>
            </w:pPr>
            <w:r w:rsidRPr="0047114E">
              <w:rPr>
                <w:sz w:val="20"/>
                <w:szCs w:val="20"/>
                <w:lang w:eastAsia="en-US"/>
              </w:rPr>
              <w:t>Тихонова О.В.</w:t>
            </w:r>
          </w:p>
          <w:p w:rsidR="0047114E" w:rsidRPr="0047114E" w:rsidRDefault="0047114E" w:rsidP="0047114E">
            <w:pPr>
              <w:spacing w:line="276" w:lineRule="auto"/>
              <w:rPr>
                <w:sz w:val="20"/>
                <w:szCs w:val="20"/>
                <w:lang w:eastAsia="en-US"/>
              </w:rPr>
            </w:pPr>
            <w:r w:rsidRPr="0047114E">
              <w:rPr>
                <w:sz w:val="20"/>
                <w:szCs w:val="20"/>
                <w:lang w:eastAsia="en-US"/>
              </w:rPr>
              <w:t>Тихонова О.В.</w:t>
            </w:r>
          </w:p>
          <w:p w:rsidR="0047114E" w:rsidRPr="0047114E" w:rsidRDefault="0047114E" w:rsidP="0047114E">
            <w:pPr>
              <w:spacing w:line="276" w:lineRule="auto"/>
              <w:rPr>
                <w:sz w:val="20"/>
                <w:szCs w:val="20"/>
                <w:lang w:eastAsia="en-US"/>
              </w:rPr>
            </w:pPr>
            <w:r w:rsidRPr="0047114E">
              <w:rPr>
                <w:sz w:val="20"/>
                <w:szCs w:val="20"/>
                <w:lang w:eastAsia="en-US"/>
              </w:rPr>
              <w:t>Тихонова О.В.</w:t>
            </w:r>
          </w:p>
          <w:p w:rsidR="0047114E" w:rsidRPr="0047114E" w:rsidRDefault="0047114E" w:rsidP="0047114E">
            <w:pPr>
              <w:spacing w:line="276" w:lineRule="auto"/>
              <w:rPr>
                <w:sz w:val="20"/>
                <w:szCs w:val="20"/>
                <w:lang w:eastAsia="en-US"/>
              </w:rPr>
            </w:pPr>
            <w:r w:rsidRPr="0047114E">
              <w:rPr>
                <w:sz w:val="20"/>
                <w:szCs w:val="20"/>
                <w:lang w:eastAsia="en-US"/>
              </w:rPr>
              <w:t>Тихонова О.В.</w:t>
            </w:r>
          </w:p>
          <w:p w:rsidR="0047114E" w:rsidRPr="0047114E" w:rsidRDefault="0047114E" w:rsidP="0047114E">
            <w:pPr>
              <w:spacing w:line="276" w:lineRule="auto"/>
              <w:rPr>
                <w:sz w:val="20"/>
                <w:szCs w:val="20"/>
                <w:lang w:eastAsia="en-US"/>
              </w:rPr>
            </w:pPr>
            <w:r w:rsidRPr="0047114E">
              <w:rPr>
                <w:sz w:val="20"/>
                <w:szCs w:val="20"/>
                <w:lang w:eastAsia="en-US"/>
              </w:rPr>
              <w:t>Алоян З.М.</w:t>
            </w:r>
          </w:p>
          <w:p w:rsidR="0047114E" w:rsidRPr="0047114E" w:rsidRDefault="0047114E" w:rsidP="0047114E">
            <w:pPr>
              <w:spacing w:line="276" w:lineRule="auto"/>
              <w:rPr>
                <w:sz w:val="20"/>
                <w:szCs w:val="20"/>
                <w:lang w:eastAsia="en-US"/>
              </w:rPr>
            </w:pPr>
            <w:r w:rsidRPr="0047114E">
              <w:rPr>
                <w:sz w:val="20"/>
                <w:szCs w:val="20"/>
                <w:lang w:eastAsia="en-US"/>
              </w:rPr>
              <w:t>Бадякшина Т.Е.</w:t>
            </w:r>
          </w:p>
        </w:tc>
      </w:tr>
      <w:tr w:rsidR="0047114E" w:rsidRPr="0047114E" w:rsidTr="0047114E">
        <w:trPr>
          <w:trHeight w:val="563"/>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0C52DA">
            <w:pPr>
              <w:pStyle w:val="af5"/>
              <w:numPr>
                <w:ilvl w:val="0"/>
                <w:numId w:val="30"/>
              </w:numPr>
              <w:jc w:val="both"/>
              <w:rPr>
                <w:rFonts w:ascii="Times New Roman" w:hAnsi="Times New Roman"/>
                <w:sz w:val="20"/>
                <w:szCs w:val="20"/>
              </w:rPr>
            </w:pPr>
            <w:r w:rsidRPr="0047114E">
              <w:rPr>
                <w:rFonts w:ascii="Times New Roman" w:hAnsi="Times New Roman"/>
                <w:sz w:val="20"/>
                <w:szCs w:val="20"/>
              </w:rPr>
              <w:t>10-ая областная   экологическая конференция младших школьников «Первые шаги в экологию»</w:t>
            </w:r>
          </w:p>
          <w:p w:rsidR="0047114E" w:rsidRPr="0047114E" w:rsidRDefault="0047114E" w:rsidP="0047114E">
            <w:pPr>
              <w:spacing w:line="276" w:lineRule="auto"/>
              <w:ind w:left="240"/>
              <w:jc w:val="both"/>
              <w:rPr>
                <w:i/>
                <w:sz w:val="20"/>
                <w:szCs w:val="20"/>
                <w:lang w:eastAsia="en-US"/>
              </w:rPr>
            </w:pPr>
            <w:r w:rsidRPr="0047114E">
              <w:rPr>
                <w:i/>
                <w:sz w:val="20"/>
                <w:szCs w:val="20"/>
                <w:lang w:eastAsia="en-US"/>
              </w:rPr>
              <w:t>(региональная)</w:t>
            </w:r>
          </w:p>
        </w:tc>
        <w:tc>
          <w:tcPr>
            <w:tcW w:w="28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Родионова Л. 2 «В»</w:t>
            </w:r>
          </w:p>
          <w:p w:rsidR="0047114E" w:rsidRPr="0047114E" w:rsidRDefault="0047114E" w:rsidP="0047114E">
            <w:pPr>
              <w:spacing w:line="276" w:lineRule="auto"/>
              <w:rPr>
                <w:sz w:val="20"/>
                <w:szCs w:val="20"/>
                <w:lang w:eastAsia="en-US"/>
              </w:rPr>
            </w:pPr>
            <w:r w:rsidRPr="0047114E">
              <w:rPr>
                <w:sz w:val="20"/>
                <w:szCs w:val="20"/>
                <w:lang w:eastAsia="en-US"/>
              </w:rPr>
              <w:t>Кузнецова В. 2 «В»</w:t>
            </w:r>
          </w:p>
          <w:p w:rsidR="0047114E" w:rsidRPr="0047114E" w:rsidRDefault="0047114E" w:rsidP="0047114E">
            <w:pPr>
              <w:spacing w:line="276" w:lineRule="auto"/>
              <w:rPr>
                <w:sz w:val="20"/>
                <w:szCs w:val="20"/>
                <w:lang w:eastAsia="en-US"/>
              </w:rPr>
            </w:pPr>
            <w:r w:rsidRPr="0047114E">
              <w:rPr>
                <w:sz w:val="20"/>
                <w:szCs w:val="20"/>
                <w:lang w:eastAsia="en-US"/>
              </w:rPr>
              <w:t>Григорь О. 2 «В»</w:t>
            </w:r>
          </w:p>
          <w:p w:rsidR="0047114E" w:rsidRPr="0047114E" w:rsidRDefault="0047114E" w:rsidP="0047114E">
            <w:pPr>
              <w:spacing w:line="276" w:lineRule="auto"/>
              <w:rPr>
                <w:sz w:val="20"/>
                <w:szCs w:val="20"/>
                <w:lang w:eastAsia="en-US"/>
              </w:rPr>
            </w:pPr>
            <w:r w:rsidRPr="0047114E">
              <w:rPr>
                <w:sz w:val="20"/>
                <w:szCs w:val="20"/>
                <w:lang w:eastAsia="en-US"/>
              </w:rPr>
              <w:t>Татьянин А. 1 «Г»</w:t>
            </w:r>
          </w:p>
          <w:p w:rsidR="0047114E" w:rsidRPr="0047114E" w:rsidRDefault="0047114E" w:rsidP="0047114E">
            <w:pPr>
              <w:spacing w:line="276" w:lineRule="auto"/>
              <w:rPr>
                <w:sz w:val="20"/>
                <w:szCs w:val="20"/>
                <w:lang w:eastAsia="en-US"/>
              </w:rPr>
            </w:pPr>
            <w:r w:rsidRPr="0047114E">
              <w:rPr>
                <w:sz w:val="20"/>
                <w:szCs w:val="20"/>
                <w:lang w:eastAsia="en-US"/>
              </w:rPr>
              <w:t>Сотников М. 1 «Г»</w:t>
            </w:r>
          </w:p>
          <w:p w:rsidR="0047114E" w:rsidRPr="0047114E" w:rsidRDefault="0047114E" w:rsidP="0047114E">
            <w:pPr>
              <w:spacing w:line="276" w:lineRule="auto"/>
              <w:rPr>
                <w:sz w:val="20"/>
                <w:szCs w:val="20"/>
                <w:lang w:eastAsia="en-US"/>
              </w:rPr>
            </w:pPr>
            <w:r w:rsidRPr="0047114E">
              <w:rPr>
                <w:sz w:val="20"/>
                <w:szCs w:val="20"/>
                <w:lang w:eastAsia="en-US"/>
              </w:rPr>
              <w:t>Зеленкин О. 4 «В»</w:t>
            </w:r>
          </w:p>
        </w:tc>
        <w:tc>
          <w:tcPr>
            <w:tcW w:w="19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Победитель</w:t>
            </w:r>
          </w:p>
          <w:p w:rsidR="0047114E" w:rsidRPr="0047114E" w:rsidRDefault="0047114E" w:rsidP="0047114E">
            <w:pPr>
              <w:spacing w:line="276" w:lineRule="auto"/>
              <w:rPr>
                <w:sz w:val="20"/>
                <w:szCs w:val="20"/>
                <w:lang w:eastAsia="en-US"/>
              </w:rPr>
            </w:pPr>
            <w:r w:rsidRPr="0047114E">
              <w:rPr>
                <w:sz w:val="20"/>
                <w:szCs w:val="20"/>
                <w:lang w:eastAsia="en-US"/>
              </w:rPr>
              <w:t>Победитель</w:t>
            </w:r>
          </w:p>
          <w:p w:rsidR="0047114E" w:rsidRPr="0047114E" w:rsidRDefault="0047114E" w:rsidP="0047114E">
            <w:pPr>
              <w:spacing w:line="276" w:lineRule="auto"/>
              <w:rPr>
                <w:sz w:val="20"/>
                <w:szCs w:val="20"/>
                <w:lang w:eastAsia="en-US"/>
              </w:rPr>
            </w:pPr>
            <w:r w:rsidRPr="0047114E">
              <w:rPr>
                <w:sz w:val="20"/>
                <w:szCs w:val="20"/>
                <w:lang w:eastAsia="en-US"/>
              </w:rPr>
              <w:t>Победитель</w:t>
            </w:r>
          </w:p>
          <w:p w:rsidR="0047114E" w:rsidRPr="0047114E" w:rsidRDefault="0047114E" w:rsidP="0047114E">
            <w:pPr>
              <w:spacing w:line="276" w:lineRule="auto"/>
              <w:rPr>
                <w:sz w:val="20"/>
                <w:szCs w:val="20"/>
                <w:lang w:eastAsia="en-US"/>
              </w:rPr>
            </w:pPr>
            <w:r w:rsidRPr="0047114E">
              <w:rPr>
                <w:sz w:val="20"/>
                <w:szCs w:val="20"/>
                <w:lang w:eastAsia="en-US"/>
              </w:rPr>
              <w:t>Победитель</w:t>
            </w:r>
          </w:p>
          <w:p w:rsidR="0047114E" w:rsidRPr="0047114E" w:rsidRDefault="0047114E" w:rsidP="0047114E">
            <w:pPr>
              <w:spacing w:line="276" w:lineRule="auto"/>
              <w:rPr>
                <w:sz w:val="20"/>
                <w:szCs w:val="20"/>
                <w:lang w:eastAsia="en-US"/>
              </w:rPr>
            </w:pPr>
            <w:r w:rsidRPr="0047114E">
              <w:rPr>
                <w:sz w:val="20"/>
                <w:szCs w:val="20"/>
                <w:lang w:eastAsia="en-US"/>
              </w:rPr>
              <w:t>Победитель</w:t>
            </w:r>
          </w:p>
          <w:p w:rsidR="0047114E" w:rsidRPr="0047114E" w:rsidRDefault="0047114E" w:rsidP="0047114E">
            <w:pPr>
              <w:spacing w:line="276" w:lineRule="auto"/>
              <w:rPr>
                <w:sz w:val="20"/>
                <w:szCs w:val="20"/>
                <w:lang w:eastAsia="en-US"/>
              </w:rPr>
            </w:pPr>
            <w:r w:rsidRPr="0047114E">
              <w:rPr>
                <w:sz w:val="20"/>
                <w:szCs w:val="20"/>
                <w:lang w:eastAsia="en-US"/>
              </w:rPr>
              <w:t>Победитель</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Смирнова Н.Г.</w:t>
            </w:r>
          </w:p>
          <w:p w:rsidR="0047114E" w:rsidRPr="0047114E" w:rsidRDefault="0047114E" w:rsidP="0047114E">
            <w:pPr>
              <w:spacing w:line="276" w:lineRule="auto"/>
              <w:rPr>
                <w:sz w:val="20"/>
                <w:szCs w:val="20"/>
                <w:lang w:eastAsia="en-US"/>
              </w:rPr>
            </w:pPr>
            <w:r w:rsidRPr="0047114E">
              <w:rPr>
                <w:sz w:val="20"/>
                <w:szCs w:val="20"/>
                <w:lang w:eastAsia="en-US"/>
              </w:rPr>
              <w:t>Смирнова Н.Г.</w:t>
            </w:r>
          </w:p>
          <w:p w:rsidR="0047114E" w:rsidRPr="0047114E" w:rsidRDefault="0047114E" w:rsidP="0047114E">
            <w:pPr>
              <w:spacing w:line="276" w:lineRule="auto"/>
              <w:rPr>
                <w:sz w:val="20"/>
                <w:szCs w:val="20"/>
                <w:lang w:eastAsia="en-US"/>
              </w:rPr>
            </w:pPr>
            <w:r w:rsidRPr="0047114E">
              <w:rPr>
                <w:sz w:val="20"/>
                <w:szCs w:val="20"/>
                <w:lang w:eastAsia="en-US"/>
              </w:rPr>
              <w:t>Смирнова Н.Г.</w:t>
            </w:r>
          </w:p>
          <w:p w:rsidR="0047114E" w:rsidRPr="0047114E" w:rsidRDefault="0047114E" w:rsidP="0047114E">
            <w:pPr>
              <w:spacing w:line="276" w:lineRule="auto"/>
              <w:rPr>
                <w:sz w:val="20"/>
                <w:szCs w:val="20"/>
                <w:lang w:eastAsia="en-US"/>
              </w:rPr>
            </w:pPr>
            <w:r w:rsidRPr="0047114E">
              <w:rPr>
                <w:sz w:val="20"/>
                <w:szCs w:val="20"/>
                <w:lang w:eastAsia="en-US"/>
              </w:rPr>
              <w:t>Погодина С.В.</w:t>
            </w:r>
          </w:p>
          <w:p w:rsidR="0047114E" w:rsidRPr="0047114E" w:rsidRDefault="0047114E" w:rsidP="0047114E">
            <w:pPr>
              <w:spacing w:line="276" w:lineRule="auto"/>
              <w:rPr>
                <w:sz w:val="20"/>
                <w:szCs w:val="20"/>
                <w:lang w:eastAsia="en-US"/>
              </w:rPr>
            </w:pPr>
            <w:r w:rsidRPr="0047114E">
              <w:rPr>
                <w:sz w:val="20"/>
                <w:szCs w:val="20"/>
                <w:lang w:eastAsia="en-US"/>
              </w:rPr>
              <w:t>Погодина С.В.</w:t>
            </w:r>
          </w:p>
          <w:p w:rsidR="0047114E" w:rsidRPr="0047114E" w:rsidRDefault="0047114E" w:rsidP="0047114E">
            <w:pPr>
              <w:spacing w:line="276" w:lineRule="auto"/>
              <w:rPr>
                <w:sz w:val="20"/>
                <w:szCs w:val="20"/>
                <w:lang w:eastAsia="en-US"/>
              </w:rPr>
            </w:pPr>
            <w:r w:rsidRPr="0047114E">
              <w:rPr>
                <w:sz w:val="20"/>
                <w:szCs w:val="20"/>
                <w:lang w:eastAsia="en-US"/>
              </w:rPr>
              <w:t>Мартыненко И.А.</w:t>
            </w:r>
          </w:p>
        </w:tc>
      </w:tr>
      <w:tr w:rsidR="0047114E" w:rsidRPr="0047114E" w:rsidTr="0047114E">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spacing w:line="276" w:lineRule="auto"/>
              <w:rPr>
                <w:sz w:val="20"/>
                <w:szCs w:val="20"/>
                <w:lang w:eastAsia="en-US"/>
              </w:rPr>
            </w:pPr>
            <w:r w:rsidRPr="0047114E">
              <w:rPr>
                <w:sz w:val="20"/>
                <w:szCs w:val="20"/>
                <w:lang w:eastAsia="en-US"/>
              </w:rPr>
              <w:t>4-ая региональная  научно-техническая конференция  «ТЕХНОМИР»</w:t>
            </w:r>
          </w:p>
        </w:tc>
        <w:tc>
          <w:tcPr>
            <w:tcW w:w="28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Толмацкая Е. 2 «Е»</w:t>
            </w:r>
          </w:p>
        </w:tc>
        <w:tc>
          <w:tcPr>
            <w:tcW w:w="19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Победитель</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Иванова Н.В.</w:t>
            </w:r>
          </w:p>
        </w:tc>
      </w:tr>
      <w:tr w:rsidR="0047114E" w:rsidRPr="0047114E" w:rsidTr="0047114E">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spacing w:line="276" w:lineRule="auto"/>
              <w:rPr>
                <w:sz w:val="20"/>
                <w:szCs w:val="20"/>
                <w:lang w:eastAsia="en-US"/>
              </w:rPr>
            </w:pPr>
            <w:r w:rsidRPr="0047114E">
              <w:rPr>
                <w:sz w:val="20"/>
                <w:szCs w:val="20"/>
                <w:lang w:val="en-US" w:eastAsia="en-US"/>
              </w:rPr>
              <w:t>XXII</w:t>
            </w:r>
            <w:r w:rsidRPr="0047114E">
              <w:rPr>
                <w:sz w:val="20"/>
                <w:szCs w:val="20"/>
                <w:lang w:eastAsia="en-US"/>
              </w:rPr>
              <w:t xml:space="preserve"> областные Деревягинские чтения по древней истории Саратовского края</w:t>
            </w:r>
          </w:p>
        </w:tc>
        <w:tc>
          <w:tcPr>
            <w:tcW w:w="28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Лескина А. 9 «Б»</w:t>
            </w:r>
          </w:p>
          <w:p w:rsidR="0047114E" w:rsidRPr="0047114E" w:rsidRDefault="0047114E" w:rsidP="0047114E">
            <w:pPr>
              <w:spacing w:line="276" w:lineRule="auto"/>
              <w:rPr>
                <w:sz w:val="20"/>
                <w:szCs w:val="20"/>
                <w:lang w:eastAsia="en-US"/>
              </w:rPr>
            </w:pPr>
            <w:r w:rsidRPr="0047114E">
              <w:rPr>
                <w:sz w:val="20"/>
                <w:szCs w:val="20"/>
                <w:lang w:eastAsia="en-US"/>
              </w:rPr>
              <w:t>Галченков Д. 9 «Б»</w:t>
            </w:r>
          </w:p>
        </w:tc>
        <w:tc>
          <w:tcPr>
            <w:tcW w:w="19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1 место</w:t>
            </w:r>
          </w:p>
          <w:p w:rsidR="0047114E" w:rsidRPr="0047114E" w:rsidRDefault="0047114E" w:rsidP="0047114E">
            <w:pPr>
              <w:spacing w:line="276" w:lineRule="auto"/>
              <w:rPr>
                <w:sz w:val="20"/>
                <w:szCs w:val="20"/>
                <w:lang w:eastAsia="en-US"/>
              </w:rPr>
            </w:pPr>
            <w:r w:rsidRPr="0047114E">
              <w:rPr>
                <w:sz w:val="20"/>
                <w:szCs w:val="20"/>
                <w:lang w:eastAsia="en-US"/>
              </w:rPr>
              <w:t>3 место</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Доронина В.Ю.</w:t>
            </w:r>
          </w:p>
        </w:tc>
      </w:tr>
      <w:tr w:rsidR="0047114E" w:rsidRPr="0047114E" w:rsidTr="0047114E">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spacing w:line="276" w:lineRule="auto"/>
              <w:rPr>
                <w:sz w:val="20"/>
                <w:szCs w:val="20"/>
                <w:lang w:eastAsia="en-US"/>
              </w:rPr>
            </w:pPr>
            <w:r w:rsidRPr="0047114E">
              <w:rPr>
                <w:sz w:val="20"/>
                <w:szCs w:val="20"/>
                <w:lang w:eastAsia="en-US"/>
              </w:rPr>
              <w:t>Региональная научно-практическая конференция</w:t>
            </w:r>
          </w:p>
          <w:p w:rsidR="0047114E" w:rsidRPr="0047114E" w:rsidRDefault="0047114E" w:rsidP="0047114E">
            <w:pPr>
              <w:spacing w:line="276" w:lineRule="auto"/>
              <w:rPr>
                <w:sz w:val="20"/>
                <w:szCs w:val="20"/>
                <w:lang w:eastAsia="en-US"/>
              </w:rPr>
            </w:pPr>
            <w:r w:rsidRPr="0047114E">
              <w:rPr>
                <w:sz w:val="20"/>
                <w:szCs w:val="20"/>
                <w:lang w:eastAsia="en-US"/>
              </w:rPr>
              <w:t xml:space="preserve"> «Юный исследователь»</w:t>
            </w:r>
          </w:p>
        </w:tc>
        <w:tc>
          <w:tcPr>
            <w:tcW w:w="28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Родионова Л. 2 «В»</w:t>
            </w:r>
          </w:p>
        </w:tc>
        <w:tc>
          <w:tcPr>
            <w:tcW w:w="19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1 место</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Смирнова Н.Г.</w:t>
            </w:r>
          </w:p>
        </w:tc>
      </w:tr>
      <w:tr w:rsidR="0047114E" w:rsidRPr="0047114E" w:rsidTr="0047114E">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spacing w:line="276" w:lineRule="auto"/>
              <w:rPr>
                <w:sz w:val="20"/>
                <w:szCs w:val="20"/>
                <w:lang w:eastAsia="en-US"/>
              </w:rPr>
            </w:pPr>
            <w:r w:rsidRPr="0047114E">
              <w:rPr>
                <w:sz w:val="20"/>
                <w:szCs w:val="20"/>
                <w:lang w:eastAsia="en-US"/>
              </w:rPr>
              <w:t>Межрегиональная научно-познавательная конференция школьников «Народы Поволжья: история, образование, культура»</w:t>
            </w:r>
          </w:p>
        </w:tc>
        <w:tc>
          <w:tcPr>
            <w:tcW w:w="28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Челышева Ю. 11 «Б»</w:t>
            </w:r>
          </w:p>
          <w:p w:rsidR="0047114E" w:rsidRPr="0047114E" w:rsidRDefault="0047114E" w:rsidP="0047114E">
            <w:pPr>
              <w:spacing w:line="276" w:lineRule="auto"/>
              <w:rPr>
                <w:sz w:val="20"/>
                <w:szCs w:val="20"/>
                <w:lang w:eastAsia="en-US"/>
              </w:rPr>
            </w:pPr>
            <w:r w:rsidRPr="0047114E">
              <w:rPr>
                <w:sz w:val="20"/>
                <w:szCs w:val="20"/>
                <w:lang w:eastAsia="en-US"/>
              </w:rPr>
              <w:t>Лощинин А. 7 «В»</w:t>
            </w:r>
          </w:p>
          <w:p w:rsidR="0047114E" w:rsidRPr="0047114E" w:rsidRDefault="0047114E" w:rsidP="0047114E">
            <w:pPr>
              <w:spacing w:line="276" w:lineRule="auto"/>
              <w:rPr>
                <w:sz w:val="20"/>
                <w:szCs w:val="20"/>
                <w:lang w:eastAsia="en-US"/>
              </w:rPr>
            </w:pPr>
            <w:r w:rsidRPr="0047114E">
              <w:rPr>
                <w:sz w:val="20"/>
                <w:szCs w:val="20"/>
                <w:lang w:eastAsia="en-US"/>
              </w:rPr>
              <w:t>Алиева В. 7 «Б»</w:t>
            </w:r>
          </w:p>
          <w:p w:rsidR="0047114E" w:rsidRPr="0047114E" w:rsidRDefault="0047114E" w:rsidP="0047114E">
            <w:pPr>
              <w:spacing w:line="276" w:lineRule="auto"/>
              <w:rPr>
                <w:sz w:val="20"/>
                <w:szCs w:val="20"/>
                <w:lang w:eastAsia="en-US"/>
              </w:rPr>
            </w:pPr>
            <w:r w:rsidRPr="0047114E">
              <w:rPr>
                <w:sz w:val="20"/>
                <w:szCs w:val="20"/>
                <w:lang w:eastAsia="en-US"/>
              </w:rPr>
              <w:t>Пузакова В. 7 «Б»</w:t>
            </w:r>
          </w:p>
        </w:tc>
        <w:tc>
          <w:tcPr>
            <w:tcW w:w="19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1 место</w:t>
            </w:r>
          </w:p>
          <w:p w:rsidR="0047114E" w:rsidRPr="0047114E" w:rsidRDefault="0047114E" w:rsidP="0047114E">
            <w:pPr>
              <w:spacing w:line="276" w:lineRule="auto"/>
              <w:rPr>
                <w:sz w:val="20"/>
                <w:szCs w:val="20"/>
                <w:lang w:eastAsia="en-US"/>
              </w:rPr>
            </w:pPr>
            <w:r w:rsidRPr="0047114E">
              <w:rPr>
                <w:sz w:val="20"/>
                <w:szCs w:val="20"/>
                <w:lang w:eastAsia="en-US"/>
              </w:rPr>
              <w:t>3 место</w:t>
            </w:r>
          </w:p>
          <w:p w:rsidR="0047114E" w:rsidRPr="0047114E" w:rsidRDefault="0047114E" w:rsidP="0047114E">
            <w:pPr>
              <w:spacing w:line="276" w:lineRule="auto"/>
              <w:rPr>
                <w:sz w:val="20"/>
                <w:szCs w:val="20"/>
                <w:lang w:eastAsia="en-US"/>
              </w:rPr>
            </w:pPr>
            <w:r w:rsidRPr="0047114E">
              <w:rPr>
                <w:sz w:val="20"/>
                <w:szCs w:val="20"/>
                <w:lang w:eastAsia="en-US"/>
              </w:rPr>
              <w:t>сертификат</w:t>
            </w:r>
          </w:p>
          <w:p w:rsidR="0047114E" w:rsidRPr="0047114E" w:rsidRDefault="0047114E" w:rsidP="0047114E">
            <w:pPr>
              <w:spacing w:line="276" w:lineRule="auto"/>
              <w:rPr>
                <w:sz w:val="20"/>
                <w:szCs w:val="20"/>
                <w:lang w:eastAsia="en-US"/>
              </w:rPr>
            </w:pPr>
            <w:r w:rsidRPr="0047114E">
              <w:rPr>
                <w:sz w:val="20"/>
                <w:szCs w:val="20"/>
                <w:lang w:eastAsia="en-US"/>
              </w:rPr>
              <w:t>сертификат</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Доронина В.Ю.</w:t>
            </w:r>
          </w:p>
          <w:p w:rsidR="0047114E" w:rsidRPr="0047114E" w:rsidRDefault="0047114E" w:rsidP="0047114E">
            <w:pPr>
              <w:spacing w:line="276" w:lineRule="auto"/>
              <w:rPr>
                <w:sz w:val="20"/>
                <w:szCs w:val="20"/>
                <w:lang w:eastAsia="en-US"/>
              </w:rPr>
            </w:pPr>
            <w:r w:rsidRPr="0047114E">
              <w:rPr>
                <w:sz w:val="20"/>
                <w:szCs w:val="20"/>
                <w:lang w:eastAsia="en-US"/>
              </w:rPr>
              <w:t>Дудникова Н.К.</w:t>
            </w:r>
          </w:p>
          <w:p w:rsidR="0047114E" w:rsidRPr="0047114E" w:rsidRDefault="0047114E" w:rsidP="0047114E">
            <w:pPr>
              <w:spacing w:line="276" w:lineRule="auto"/>
              <w:rPr>
                <w:sz w:val="20"/>
                <w:szCs w:val="20"/>
                <w:lang w:eastAsia="en-US"/>
              </w:rPr>
            </w:pPr>
            <w:r w:rsidRPr="0047114E">
              <w:rPr>
                <w:sz w:val="20"/>
                <w:szCs w:val="20"/>
                <w:lang w:eastAsia="en-US"/>
              </w:rPr>
              <w:t>Дудникова Н.К.</w:t>
            </w:r>
          </w:p>
          <w:p w:rsidR="0047114E" w:rsidRPr="0047114E" w:rsidRDefault="0047114E" w:rsidP="0047114E">
            <w:pPr>
              <w:spacing w:line="276" w:lineRule="auto"/>
              <w:rPr>
                <w:sz w:val="20"/>
                <w:szCs w:val="20"/>
                <w:lang w:eastAsia="en-US"/>
              </w:rPr>
            </w:pPr>
            <w:r w:rsidRPr="0047114E">
              <w:rPr>
                <w:sz w:val="20"/>
                <w:szCs w:val="20"/>
                <w:lang w:eastAsia="en-US"/>
              </w:rPr>
              <w:t>Дудникова Н.К.</w:t>
            </w:r>
          </w:p>
        </w:tc>
      </w:tr>
      <w:tr w:rsidR="0047114E" w:rsidRPr="0047114E" w:rsidTr="0047114E">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spacing w:line="276" w:lineRule="auto"/>
              <w:rPr>
                <w:sz w:val="20"/>
                <w:szCs w:val="20"/>
                <w:lang w:eastAsia="en-US"/>
              </w:rPr>
            </w:pPr>
            <w:r w:rsidRPr="0047114E">
              <w:rPr>
                <w:sz w:val="20"/>
                <w:szCs w:val="20"/>
                <w:lang w:eastAsia="en-US"/>
              </w:rPr>
              <w:t>Всероссийская  научно-практическая конференция «История России через историю регионов: Саратовское Поволжье»</w:t>
            </w:r>
          </w:p>
        </w:tc>
        <w:tc>
          <w:tcPr>
            <w:tcW w:w="28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Алиева В. 7 «Б»</w:t>
            </w:r>
          </w:p>
        </w:tc>
        <w:tc>
          <w:tcPr>
            <w:tcW w:w="19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грамота в номинации</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Дудникова Н.К.</w:t>
            </w:r>
          </w:p>
        </w:tc>
      </w:tr>
      <w:tr w:rsidR="0047114E" w:rsidRPr="0047114E" w:rsidTr="0047114E">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7114E" w:rsidRPr="0047114E" w:rsidRDefault="0047114E" w:rsidP="0047114E">
            <w:pPr>
              <w:spacing w:line="276" w:lineRule="auto"/>
              <w:rPr>
                <w:sz w:val="20"/>
                <w:szCs w:val="20"/>
                <w:lang w:eastAsia="en-US"/>
              </w:rPr>
            </w:pPr>
            <w:r w:rsidRPr="0047114E">
              <w:rPr>
                <w:sz w:val="20"/>
                <w:szCs w:val="20"/>
                <w:lang w:eastAsia="en-US"/>
              </w:rPr>
              <w:t>Всероссийская научно-практическая конференция «Ступень в науку»</w:t>
            </w:r>
          </w:p>
          <w:p w:rsidR="0047114E" w:rsidRPr="0047114E" w:rsidRDefault="0047114E" w:rsidP="0047114E">
            <w:pPr>
              <w:spacing w:line="276" w:lineRule="auto"/>
              <w:rPr>
                <w:sz w:val="20"/>
                <w:szCs w:val="20"/>
                <w:lang w:eastAsia="en-US"/>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Литвинова А. 1 «Г»</w:t>
            </w:r>
          </w:p>
        </w:tc>
        <w:tc>
          <w:tcPr>
            <w:tcW w:w="1985"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1 место</w:t>
            </w:r>
          </w:p>
        </w:tc>
        <w:tc>
          <w:tcPr>
            <w:tcW w:w="2268" w:type="dxa"/>
            <w:tcBorders>
              <w:top w:val="single" w:sz="4" w:space="0" w:color="auto"/>
              <w:left w:val="single" w:sz="4" w:space="0" w:color="auto"/>
              <w:bottom w:val="single" w:sz="4" w:space="0" w:color="auto"/>
              <w:right w:val="single" w:sz="4" w:space="0" w:color="auto"/>
            </w:tcBorders>
            <w:hideMark/>
          </w:tcPr>
          <w:p w:rsidR="0047114E" w:rsidRPr="0047114E" w:rsidRDefault="0047114E" w:rsidP="0047114E">
            <w:pPr>
              <w:spacing w:line="276" w:lineRule="auto"/>
              <w:rPr>
                <w:sz w:val="20"/>
                <w:szCs w:val="20"/>
                <w:lang w:eastAsia="en-US"/>
              </w:rPr>
            </w:pPr>
            <w:r w:rsidRPr="0047114E">
              <w:rPr>
                <w:sz w:val="20"/>
                <w:szCs w:val="20"/>
                <w:lang w:eastAsia="en-US"/>
              </w:rPr>
              <w:t>Погодина С.В.</w:t>
            </w:r>
          </w:p>
        </w:tc>
      </w:tr>
    </w:tbl>
    <w:p w:rsidR="0047114E" w:rsidRPr="0047114E" w:rsidRDefault="0047114E" w:rsidP="0047114E">
      <w:pPr>
        <w:rPr>
          <w:b/>
          <w:szCs w:val="28"/>
        </w:rPr>
      </w:pPr>
    </w:p>
    <w:p w:rsidR="0047114E" w:rsidRPr="0047114E" w:rsidRDefault="0047114E" w:rsidP="0047114E">
      <w:pPr>
        <w:rPr>
          <w:b/>
          <w:szCs w:val="28"/>
        </w:rPr>
      </w:pPr>
    </w:p>
    <w:p w:rsidR="0047114E" w:rsidRPr="0047114E" w:rsidRDefault="0047114E" w:rsidP="0047114E">
      <w:pPr>
        <w:ind w:left="-284"/>
        <w:jc w:val="center"/>
        <w:rPr>
          <w:b/>
          <w:szCs w:val="28"/>
        </w:rPr>
      </w:pPr>
      <w:r w:rsidRPr="0047114E">
        <w:rPr>
          <w:b/>
          <w:szCs w:val="28"/>
        </w:rPr>
        <w:t>Результативность участия учащихся МОУ «СОШ № 77»</w:t>
      </w:r>
    </w:p>
    <w:p w:rsidR="0047114E" w:rsidRPr="0047114E" w:rsidRDefault="0047114E" w:rsidP="0047114E">
      <w:pPr>
        <w:ind w:left="-284"/>
        <w:jc w:val="center"/>
        <w:rPr>
          <w:b/>
          <w:szCs w:val="28"/>
        </w:rPr>
      </w:pPr>
      <w:r w:rsidRPr="0047114E">
        <w:rPr>
          <w:b/>
          <w:szCs w:val="28"/>
        </w:rPr>
        <w:t>в научно-практических конференциях за последние шесть лет</w:t>
      </w:r>
    </w:p>
    <w:p w:rsidR="0047114E" w:rsidRPr="0047114E" w:rsidRDefault="0047114E" w:rsidP="0047114E">
      <w:pPr>
        <w:ind w:left="-284"/>
        <w:jc w:val="center"/>
        <w:rPr>
          <w:b/>
          <w:szCs w:val="28"/>
        </w:rPr>
      </w:pPr>
    </w:p>
    <w:tbl>
      <w:tblPr>
        <w:tblW w:w="99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992"/>
        <w:gridCol w:w="1134"/>
        <w:gridCol w:w="1134"/>
        <w:gridCol w:w="1163"/>
        <w:gridCol w:w="964"/>
        <w:gridCol w:w="1172"/>
        <w:gridCol w:w="1005"/>
      </w:tblGrid>
      <w:tr w:rsidR="0047114E" w:rsidRPr="0047114E" w:rsidTr="0047114E">
        <w:trPr>
          <w:trHeight w:val="733"/>
        </w:trPr>
        <w:tc>
          <w:tcPr>
            <w:tcW w:w="1276" w:type="dxa"/>
            <w:vMerge w:val="restart"/>
          </w:tcPr>
          <w:p w:rsidR="0047114E" w:rsidRPr="0047114E" w:rsidRDefault="0047114E" w:rsidP="0047114E">
            <w:pPr>
              <w:pStyle w:val="af5"/>
              <w:ind w:left="0"/>
              <w:rPr>
                <w:rFonts w:ascii="Times New Roman" w:hAnsi="Times New Roman"/>
                <w:szCs w:val="24"/>
              </w:rPr>
            </w:pPr>
            <w:r w:rsidRPr="0047114E">
              <w:rPr>
                <w:rFonts w:ascii="Times New Roman" w:hAnsi="Times New Roman"/>
                <w:szCs w:val="24"/>
              </w:rPr>
              <w:t>Учебный год</w:t>
            </w:r>
          </w:p>
        </w:tc>
        <w:tc>
          <w:tcPr>
            <w:tcW w:w="2126" w:type="dxa"/>
            <w:gridSpan w:val="2"/>
          </w:tcPr>
          <w:p w:rsidR="0047114E" w:rsidRPr="0047114E" w:rsidRDefault="0047114E" w:rsidP="0047114E">
            <w:pPr>
              <w:pStyle w:val="af5"/>
              <w:ind w:left="0"/>
              <w:jc w:val="both"/>
              <w:rPr>
                <w:rFonts w:ascii="Times New Roman" w:hAnsi="Times New Roman"/>
                <w:szCs w:val="24"/>
              </w:rPr>
            </w:pPr>
            <w:r w:rsidRPr="0047114E">
              <w:rPr>
                <w:rFonts w:ascii="Times New Roman" w:hAnsi="Times New Roman"/>
                <w:szCs w:val="24"/>
              </w:rPr>
              <w:t xml:space="preserve">Районный </w:t>
            </w:r>
          </w:p>
          <w:p w:rsidR="0047114E" w:rsidRPr="0047114E" w:rsidRDefault="0047114E" w:rsidP="0047114E">
            <w:pPr>
              <w:pStyle w:val="af5"/>
              <w:ind w:left="0"/>
              <w:jc w:val="both"/>
              <w:rPr>
                <w:rFonts w:ascii="Times New Roman" w:hAnsi="Times New Roman"/>
                <w:szCs w:val="24"/>
              </w:rPr>
            </w:pPr>
            <w:r w:rsidRPr="0047114E">
              <w:rPr>
                <w:rFonts w:ascii="Times New Roman" w:hAnsi="Times New Roman"/>
                <w:szCs w:val="24"/>
              </w:rPr>
              <w:t>уровень</w:t>
            </w:r>
          </w:p>
        </w:tc>
        <w:tc>
          <w:tcPr>
            <w:tcW w:w="2268" w:type="dxa"/>
            <w:gridSpan w:val="2"/>
          </w:tcPr>
          <w:p w:rsidR="0047114E" w:rsidRPr="0047114E" w:rsidRDefault="0047114E" w:rsidP="0047114E">
            <w:pPr>
              <w:pStyle w:val="af5"/>
              <w:ind w:left="0"/>
              <w:jc w:val="both"/>
              <w:rPr>
                <w:rFonts w:ascii="Times New Roman" w:hAnsi="Times New Roman"/>
                <w:szCs w:val="24"/>
              </w:rPr>
            </w:pPr>
            <w:r w:rsidRPr="0047114E">
              <w:rPr>
                <w:rFonts w:ascii="Times New Roman" w:hAnsi="Times New Roman"/>
                <w:szCs w:val="24"/>
              </w:rPr>
              <w:t>Муниципальный уровень</w:t>
            </w:r>
          </w:p>
        </w:tc>
        <w:tc>
          <w:tcPr>
            <w:tcW w:w="2127" w:type="dxa"/>
            <w:gridSpan w:val="2"/>
          </w:tcPr>
          <w:p w:rsidR="0047114E" w:rsidRPr="0047114E" w:rsidRDefault="0047114E" w:rsidP="0047114E">
            <w:pPr>
              <w:pStyle w:val="af5"/>
              <w:ind w:left="0"/>
              <w:jc w:val="both"/>
              <w:rPr>
                <w:rFonts w:ascii="Times New Roman" w:hAnsi="Times New Roman"/>
                <w:szCs w:val="24"/>
              </w:rPr>
            </w:pPr>
            <w:r w:rsidRPr="0047114E">
              <w:rPr>
                <w:rFonts w:ascii="Times New Roman" w:hAnsi="Times New Roman"/>
                <w:szCs w:val="24"/>
              </w:rPr>
              <w:t>Региональный уровень</w:t>
            </w:r>
          </w:p>
        </w:tc>
        <w:tc>
          <w:tcPr>
            <w:tcW w:w="2177" w:type="dxa"/>
            <w:gridSpan w:val="2"/>
          </w:tcPr>
          <w:p w:rsidR="0047114E" w:rsidRPr="0047114E" w:rsidRDefault="0047114E" w:rsidP="0047114E">
            <w:pPr>
              <w:pStyle w:val="af5"/>
              <w:ind w:left="0"/>
              <w:jc w:val="both"/>
              <w:rPr>
                <w:rFonts w:ascii="Times New Roman" w:hAnsi="Times New Roman"/>
                <w:szCs w:val="24"/>
              </w:rPr>
            </w:pPr>
            <w:r w:rsidRPr="0047114E">
              <w:rPr>
                <w:rFonts w:ascii="Times New Roman" w:hAnsi="Times New Roman"/>
                <w:szCs w:val="24"/>
              </w:rPr>
              <w:t xml:space="preserve">Всероссийский и международный </w:t>
            </w:r>
          </w:p>
          <w:p w:rsidR="0047114E" w:rsidRPr="0047114E" w:rsidRDefault="0047114E" w:rsidP="0047114E">
            <w:pPr>
              <w:pStyle w:val="af5"/>
              <w:ind w:left="0"/>
              <w:jc w:val="both"/>
              <w:rPr>
                <w:rFonts w:ascii="Times New Roman" w:hAnsi="Times New Roman"/>
                <w:szCs w:val="24"/>
              </w:rPr>
            </w:pPr>
            <w:r w:rsidRPr="0047114E">
              <w:rPr>
                <w:rFonts w:ascii="Times New Roman" w:hAnsi="Times New Roman"/>
                <w:szCs w:val="24"/>
              </w:rPr>
              <w:t>уровень</w:t>
            </w:r>
          </w:p>
        </w:tc>
      </w:tr>
      <w:tr w:rsidR="0047114E" w:rsidRPr="0047114E" w:rsidTr="0047114E">
        <w:trPr>
          <w:trHeight w:val="655"/>
        </w:trPr>
        <w:tc>
          <w:tcPr>
            <w:tcW w:w="1276" w:type="dxa"/>
            <w:vMerge/>
          </w:tcPr>
          <w:p w:rsidR="0047114E" w:rsidRPr="0047114E" w:rsidRDefault="0047114E" w:rsidP="0047114E">
            <w:pPr>
              <w:pStyle w:val="af5"/>
              <w:ind w:left="0"/>
              <w:jc w:val="both"/>
              <w:rPr>
                <w:rFonts w:ascii="Times New Roman" w:hAnsi="Times New Roman"/>
                <w:szCs w:val="24"/>
              </w:rPr>
            </w:pPr>
          </w:p>
        </w:tc>
        <w:tc>
          <w:tcPr>
            <w:tcW w:w="1134" w:type="dxa"/>
          </w:tcPr>
          <w:p w:rsidR="0047114E" w:rsidRPr="0047114E" w:rsidRDefault="0047114E" w:rsidP="0047114E">
            <w:pPr>
              <w:pStyle w:val="af5"/>
              <w:ind w:left="0"/>
              <w:jc w:val="both"/>
              <w:rPr>
                <w:rFonts w:ascii="Times New Roman" w:hAnsi="Times New Roman"/>
                <w:sz w:val="18"/>
                <w:szCs w:val="20"/>
              </w:rPr>
            </w:pPr>
            <w:r w:rsidRPr="0047114E">
              <w:rPr>
                <w:rFonts w:ascii="Times New Roman" w:hAnsi="Times New Roman"/>
                <w:sz w:val="18"/>
                <w:szCs w:val="20"/>
              </w:rPr>
              <w:t>Кол-во участников</w:t>
            </w:r>
          </w:p>
        </w:tc>
        <w:tc>
          <w:tcPr>
            <w:tcW w:w="992" w:type="dxa"/>
          </w:tcPr>
          <w:p w:rsidR="0047114E" w:rsidRPr="0047114E" w:rsidRDefault="0047114E" w:rsidP="0047114E">
            <w:pPr>
              <w:pStyle w:val="af5"/>
              <w:ind w:left="0"/>
              <w:jc w:val="both"/>
              <w:rPr>
                <w:rFonts w:ascii="Times New Roman" w:hAnsi="Times New Roman"/>
                <w:sz w:val="18"/>
                <w:szCs w:val="20"/>
              </w:rPr>
            </w:pPr>
            <w:r w:rsidRPr="0047114E">
              <w:rPr>
                <w:rFonts w:ascii="Times New Roman" w:hAnsi="Times New Roman"/>
                <w:sz w:val="18"/>
                <w:szCs w:val="20"/>
              </w:rPr>
              <w:t xml:space="preserve">Кол-во призёров </w:t>
            </w:r>
          </w:p>
        </w:tc>
        <w:tc>
          <w:tcPr>
            <w:tcW w:w="1134" w:type="dxa"/>
          </w:tcPr>
          <w:p w:rsidR="0047114E" w:rsidRPr="0047114E" w:rsidRDefault="0047114E" w:rsidP="0047114E">
            <w:pPr>
              <w:pStyle w:val="af5"/>
              <w:ind w:left="0"/>
              <w:jc w:val="both"/>
              <w:rPr>
                <w:rFonts w:ascii="Times New Roman" w:hAnsi="Times New Roman"/>
                <w:sz w:val="18"/>
                <w:szCs w:val="20"/>
              </w:rPr>
            </w:pPr>
            <w:r w:rsidRPr="0047114E">
              <w:rPr>
                <w:rFonts w:ascii="Times New Roman" w:hAnsi="Times New Roman"/>
                <w:sz w:val="18"/>
                <w:szCs w:val="20"/>
              </w:rPr>
              <w:t>Кол-во участников</w:t>
            </w:r>
          </w:p>
        </w:tc>
        <w:tc>
          <w:tcPr>
            <w:tcW w:w="1134" w:type="dxa"/>
          </w:tcPr>
          <w:p w:rsidR="0047114E" w:rsidRPr="0047114E" w:rsidRDefault="0047114E" w:rsidP="0047114E">
            <w:pPr>
              <w:pStyle w:val="af5"/>
              <w:ind w:left="0"/>
              <w:jc w:val="both"/>
              <w:rPr>
                <w:rFonts w:ascii="Times New Roman" w:hAnsi="Times New Roman"/>
                <w:sz w:val="18"/>
                <w:szCs w:val="20"/>
              </w:rPr>
            </w:pPr>
            <w:r w:rsidRPr="0047114E">
              <w:rPr>
                <w:rFonts w:ascii="Times New Roman" w:hAnsi="Times New Roman"/>
                <w:sz w:val="18"/>
                <w:szCs w:val="20"/>
              </w:rPr>
              <w:t xml:space="preserve">Кол-во призёров </w:t>
            </w:r>
          </w:p>
        </w:tc>
        <w:tc>
          <w:tcPr>
            <w:tcW w:w="1163" w:type="dxa"/>
          </w:tcPr>
          <w:p w:rsidR="0047114E" w:rsidRPr="0047114E" w:rsidRDefault="0047114E" w:rsidP="0047114E">
            <w:pPr>
              <w:pStyle w:val="af5"/>
              <w:ind w:left="0"/>
              <w:jc w:val="both"/>
              <w:rPr>
                <w:rFonts w:ascii="Times New Roman" w:hAnsi="Times New Roman"/>
                <w:sz w:val="18"/>
                <w:szCs w:val="20"/>
              </w:rPr>
            </w:pPr>
            <w:r w:rsidRPr="0047114E">
              <w:rPr>
                <w:rFonts w:ascii="Times New Roman" w:hAnsi="Times New Roman"/>
                <w:sz w:val="18"/>
                <w:szCs w:val="20"/>
              </w:rPr>
              <w:t xml:space="preserve">Кол-во </w:t>
            </w:r>
          </w:p>
          <w:p w:rsidR="0047114E" w:rsidRPr="0047114E" w:rsidRDefault="0047114E" w:rsidP="0047114E">
            <w:pPr>
              <w:pStyle w:val="af5"/>
              <w:ind w:left="0"/>
              <w:jc w:val="both"/>
              <w:rPr>
                <w:rFonts w:ascii="Times New Roman" w:hAnsi="Times New Roman"/>
                <w:sz w:val="18"/>
                <w:szCs w:val="20"/>
              </w:rPr>
            </w:pPr>
            <w:r w:rsidRPr="0047114E">
              <w:rPr>
                <w:rFonts w:ascii="Times New Roman" w:hAnsi="Times New Roman"/>
                <w:sz w:val="18"/>
                <w:szCs w:val="20"/>
              </w:rPr>
              <w:t>участников</w:t>
            </w:r>
          </w:p>
        </w:tc>
        <w:tc>
          <w:tcPr>
            <w:tcW w:w="964" w:type="dxa"/>
          </w:tcPr>
          <w:p w:rsidR="0047114E" w:rsidRPr="0047114E" w:rsidRDefault="0047114E" w:rsidP="0047114E">
            <w:pPr>
              <w:pStyle w:val="af5"/>
              <w:ind w:left="0"/>
              <w:jc w:val="both"/>
              <w:rPr>
                <w:rFonts w:ascii="Times New Roman" w:hAnsi="Times New Roman"/>
                <w:sz w:val="18"/>
                <w:szCs w:val="20"/>
              </w:rPr>
            </w:pPr>
            <w:r w:rsidRPr="0047114E">
              <w:rPr>
                <w:rFonts w:ascii="Times New Roman" w:hAnsi="Times New Roman"/>
                <w:sz w:val="18"/>
                <w:szCs w:val="20"/>
              </w:rPr>
              <w:t>Кол-во</w:t>
            </w:r>
          </w:p>
          <w:p w:rsidR="0047114E" w:rsidRPr="0047114E" w:rsidRDefault="0047114E" w:rsidP="0047114E">
            <w:pPr>
              <w:pStyle w:val="af5"/>
              <w:ind w:left="0"/>
              <w:jc w:val="both"/>
              <w:rPr>
                <w:rFonts w:ascii="Times New Roman" w:hAnsi="Times New Roman"/>
                <w:sz w:val="18"/>
                <w:szCs w:val="20"/>
              </w:rPr>
            </w:pPr>
            <w:r w:rsidRPr="0047114E">
              <w:rPr>
                <w:rFonts w:ascii="Times New Roman" w:hAnsi="Times New Roman"/>
                <w:sz w:val="18"/>
                <w:szCs w:val="20"/>
              </w:rPr>
              <w:t xml:space="preserve"> призёров </w:t>
            </w:r>
          </w:p>
        </w:tc>
        <w:tc>
          <w:tcPr>
            <w:tcW w:w="1172" w:type="dxa"/>
          </w:tcPr>
          <w:p w:rsidR="0047114E" w:rsidRPr="0047114E" w:rsidRDefault="0047114E" w:rsidP="0047114E">
            <w:pPr>
              <w:pStyle w:val="af5"/>
              <w:ind w:left="0"/>
              <w:jc w:val="both"/>
              <w:rPr>
                <w:rFonts w:ascii="Times New Roman" w:hAnsi="Times New Roman"/>
                <w:sz w:val="18"/>
                <w:szCs w:val="20"/>
              </w:rPr>
            </w:pPr>
            <w:r w:rsidRPr="0047114E">
              <w:rPr>
                <w:rFonts w:ascii="Times New Roman" w:hAnsi="Times New Roman"/>
                <w:sz w:val="18"/>
                <w:szCs w:val="20"/>
              </w:rPr>
              <w:t xml:space="preserve">Кол-во </w:t>
            </w:r>
          </w:p>
          <w:p w:rsidR="0047114E" w:rsidRPr="0047114E" w:rsidRDefault="0047114E" w:rsidP="0047114E">
            <w:pPr>
              <w:pStyle w:val="af5"/>
              <w:ind w:left="0"/>
              <w:jc w:val="both"/>
              <w:rPr>
                <w:rFonts w:ascii="Times New Roman" w:hAnsi="Times New Roman"/>
                <w:sz w:val="18"/>
                <w:szCs w:val="20"/>
              </w:rPr>
            </w:pPr>
            <w:r w:rsidRPr="0047114E">
              <w:rPr>
                <w:rFonts w:ascii="Times New Roman" w:hAnsi="Times New Roman"/>
                <w:sz w:val="18"/>
                <w:szCs w:val="20"/>
              </w:rPr>
              <w:t>участников</w:t>
            </w:r>
          </w:p>
        </w:tc>
        <w:tc>
          <w:tcPr>
            <w:tcW w:w="1005" w:type="dxa"/>
          </w:tcPr>
          <w:p w:rsidR="0047114E" w:rsidRPr="0047114E" w:rsidRDefault="0047114E" w:rsidP="0047114E">
            <w:pPr>
              <w:pStyle w:val="af5"/>
              <w:ind w:left="0"/>
              <w:jc w:val="both"/>
              <w:rPr>
                <w:rFonts w:ascii="Times New Roman" w:hAnsi="Times New Roman"/>
                <w:sz w:val="18"/>
                <w:szCs w:val="20"/>
              </w:rPr>
            </w:pPr>
            <w:r w:rsidRPr="0047114E">
              <w:rPr>
                <w:rFonts w:ascii="Times New Roman" w:hAnsi="Times New Roman"/>
                <w:sz w:val="18"/>
                <w:szCs w:val="20"/>
              </w:rPr>
              <w:t>Кол-во</w:t>
            </w:r>
          </w:p>
          <w:p w:rsidR="0047114E" w:rsidRPr="0047114E" w:rsidRDefault="0047114E" w:rsidP="0047114E">
            <w:pPr>
              <w:pStyle w:val="af5"/>
              <w:ind w:left="0"/>
              <w:jc w:val="both"/>
              <w:rPr>
                <w:rFonts w:ascii="Times New Roman" w:hAnsi="Times New Roman"/>
                <w:sz w:val="18"/>
                <w:szCs w:val="20"/>
              </w:rPr>
            </w:pPr>
            <w:r w:rsidRPr="0047114E">
              <w:rPr>
                <w:rFonts w:ascii="Times New Roman" w:hAnsi="Times New Roman"/>
                <w:sz w:val="18"/>
                <w:szCs w:val="20"/>
              </w:rPr>
              <w:t xml:space="preserve"> призёров </w:t>
            </w:r>
          </w:p>
        </w:tc>
      </w:tr>
      <w:tr w:rsidR="0047114E" w:rsidRPr="0047114E" w:rsidTr="0047114E">
        <w:trPr>
          <w:trHeight w:val="314"/>
        </w:trPr>
        <w:tc>
          <w:tcPr>
            <w:tcW w:w="1276" w:type="dxa"/>
          </w:tcPr>
          <w:p w:rsidR="0047114E" w:rsidRPr="0047114E" w:rsidRDefault="0047114E" w:rsidP="0047114E">
            <w:pPr>
              <w:pStyle w:val="af5"/>
              <w:ind w:left="0"/>
              <w:rPr>
                <w:rFonts w:ascii="Times New Roman" w:hAnsi="Times New Roman"/>
                <w:szCs w:val="24"/>
              </w:rPr>
            </w:pPr>
            <w:r w:rsidRPr="0047114E">
              <w:rPr>
                <w:rFonts w:ascii="Times New Roman" w:hAnsi="Times New Roman"/>
                <w:szCs w:val="24"/>
              </w:rPr>
              <w:t>2014/2015</w:t>
            </w:r>
          </w:p>
        </w:tc>
        <w:tc>
          <w:tcPr>
            <w:tcW w:w="113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33</w:t>
            </w:r>
          </w:p>
        </w:tc>
        <w:tc>
          <w:tcPr>
            <w:tcW w:w="992"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27</w:t>
            </w:r>
          </w:p>
        </w:tc>
        <w:tc>
          <w:tcPr>
            <w:tcW w:w="113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39</w:t>
            </w:r>
          </w:p>
        </w:tc>
        <w:tc>
          <w:tcPr>
            <w:tcW w:w="113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26</w:t>
            </w:r>
          </w:p>
        </w:tc>
        <w:tc>
          <w:tcPr>
            <w:tcW w:w="1163"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10</w:t>
            </w:r>
          </w:p>
        </w:tc>
        <w:tc>
          <w:tcPr>
            <w:tcW w:w="96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8</w:t>
            </w:r>
          </w:p>
        </w:tc>
        <w:tc>
          <w:tcPr>
            <w:tcW w:w="1172"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9</w:t>
            </w:r>
          </w:p>
        </w:tc>
        <w:tc>
          <w:tcPr>
            <w:tcW w:w="1005"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1</w:t>
            </w:r>
          </w:p>
        </w:tc>
      </w:tr>
      <w:tr w:rsidR="0047114E" w:rsidRPr="0047114E" w:rsidTr="0047114E">
        <w:trPr>
          <w:trHeight w:val="308"/>
        </w:trPr>
        <w:tc>
          <w:tcPr>
            <w:tcW w:w="1276" w:type="dxa"/>
          </w:tcPr>
          <w:p w:rsidR="0047114E" w:rsidRPr="0047114E" w:rsidRDefault="0047114E" w:rsidP="0047114E">
            <w:pPr>
              <w:pStyle w:val="af5"/>
              <w:ind w:left="0"/>
              <w:rPr>
                <w:rFonts w:ascii="Times New Roman" w:hAnsi="Times New Roman"/>
                <w:szCs w:val="24"/>
              </w:rPr>
            </w:pPr>
            <w:r w:rsidRPr="0047114E">
              <w:rPr>
                <w:rFonts w:ascii="Times New Roman" w:hAnsi="Times New Roman"/>
                <w:szCs w:val="24"/>
              </w:rPr>
              <w:t>2015/2016</w:t>
            </w:r>
          </w:p>
        </w:tc>
        <w:tc>
          <w:tcPr>
            <w:tcW w:w="113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23</w:t>
            </w:r>
          </w:p>
        </w:tc>
        <w:tc>
          <w:tcPr>
            <w:tcW w:w="992"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19</w:t>
            </w:r>
          </w:p>
        </w:tc>
        <w:tc>
          <w:tcPr>
            <w:tcW w:w="113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31</w:t>
            </w:r>
          </w:p>
        </w:tc>
        <w:tc>
          <w:tcPr>
            <w:tcW w:w="113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17</w:t>
            </w:r>
          </w:p>
        </w:tc>
        <w:tc>
          <w:tcPr>
            <w:tcW w:w="1163"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19</w:t>
            </w:r>
          </w:p>
        </w:tc>
        <w:tc>
          <w:tcPr>
            <w:tcW w:w="96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13</w:t>
            </w:r>
          </w:p>
        </w:tc>
        <w:tc>
          <w:tcPr>
            <w:tcW w:w="1172"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8</w:t>
            </w:r>
          </w:p>
        </w:tc>
        <w:tc>
          <w:tcPr>
            <w:tcW w:w="1005"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2</w:t>
            </w:r>
          </w:p>
        </w:tc>
      </w:tr>
      <w:tr w:rsidR="0047114E" w:rsidRPr="0047114E" w:rsidTr="0047114E">
        <w:trPr>
          <w:trHeight w:val="344"/>
        </w:trPr>
        <w:tc>
          <w:tcPr>
            <w:tcW w:w="1276" w:type="dxa"/>
          </w:tcPr>
          <w:p w:rsidR="0047114E" w:rsidRPr="0047114E" w:rsidRDefault="0047114E" w:rsidP="0047114E">
            <w:pPr>
              <w:pStyle w:val="af5"/>
              <w:ind w:left="0"/>
              <w:rPr>
                <w:rFonts w:ascii="Times New Roman" w:hAnsi="Times New Roman"/>
                <w:szCs w:val="24"/>
              </w:rPr>
            </w:pPr>
            <w:r w:rsidRPr="0047114E">
              <w:rPr>
                <w:rFonts w:ascii="Times New Roman" w:hAnsi="Times New Roman"/>
                <w:szCs w:val="24"/>
              </w:rPr>
              <w:t>2016/2017</w:t>
            </w:r>
          </w:p>
        </w:tc>
        <w:tc>
          <w:tcPr>
            <w:tcW w:w="113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25</w:t>
            </w:r>
          </w:p>
        </w:tc>
        <w:tc>
          <w:tcPr>
            <w:tcW w:w="992"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17</w:t>
            </w:r>
          </w:p>
        </w:tc>
        <w:tc>
          <w:tcPr>
            <w:tcW w:w="113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70</w:t>
            </w:r>
          </w:p>
        </w:tc>
        <w:tc>
          <w:tcPr>
            <w:tcW w:w="113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53</w:t>
            </w:r>
          </w:p>
        </w:tc>
        <w:tc>
          <w:tcPr>
            <w:tcW w:w="1163"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37</w:t>
            </w:r>
          </w:p>
        </w:tc>
        <w:tc>
          <w:tcPr>
            <w:tcW w:w="96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28</w:t>
            </w:r>
          </w:p>
        </w:tc>
        <w:tc>
          <w:tcPr>
            <w:tcW w:w="1172"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11</w:t>
            </w:r>
          </w:p>
        </w:tc>
        <w:tc>
          <w:tcPr>
            <w:tcW w:w="1005"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9</w:t>
            </w:r>
          </w:p>
        </w:tc>
      </w:tr>
      <w:tr w:rsidR="0047114E" w:rsidRPr="0047114E" w:rsidTr="0047114E">
        <w:trPr>
          <w:trHeight w:val="352"/>
        </w:trPr>
        <w:tc>
          <w:tcPr>
            <w:tcW w:w="1276" w:type="dxa"/>
          </w:tcPr>
          <w:p w:rsidR="0047114E" w:rsidRPr="0047114E" w:rsidRDefault="0047114E" w:rsidP="0047114E">
            <w:pPr>
              <w:pStyle w:val="af5"/>
              <w:ind w:left="0"/>
              <w:rPr>
                <w:rFonts w:ascii="Times New Roman" w:hAnsi="Times New Roman"/>
                <w:szCs w:val="24"/>
              </w:rPr>
            </w:pPr>
            <w:r w:rsidRPr="0047114E">
              <w:rPr>
                <w:rFonts w:ascii="Times New Roman" w:hAnsi="Times New Roman"/>
                <w:szCs w:val="24"/>
              </w:rPr>
              <w:t>2017/2018</w:t>
            </w:r>
          </w:p>
        </w:tc>
        <w:tc>
          <w:tcPr>
            <w:tcW w:w="113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22</w:t>
            </w:r>
          </w:p>
        </w:tc>
        <w:tc>
          <w:tcPr>
            <w:tcW w:w="992"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20</w:t>
            </w:r>
          </w:p>
        </w:tc>
        <w:tc>
          <w:tcPr>
            <w:tcW w:w="113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78</w:t>
            </w:r>
          </w:p>
        </w:tc>
        <w:tc>
          <w:tcPr>
            <w:tcW w:w="113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41</w:t>
            </w:r>
          </w:p>
        </w:tc>
        <w:tc>
          <w:tcPr>
            <w:tcW w:w="1163"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33</w:t>
            </w:r>
          </w:p>
        </w:tc>
        <w:tc>
          <w:tcPr>
            <w:tcW w:w="964"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23</w:t>
            </w:r>
          </w:p>
        </w:tc>
        <w:tc>
          <w:tcPr>
            <w:tcW w:w="1172"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6</w:t>
            </w:r>
          </w:p>
        </w:tc>
        <w:tc>
          <w:tcPr>
            <w:tcW w:w="1005"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sz w:val="24"/>
                <w:szCs w:val="28"/>
              </w:rPr>
              <w:t>5</w:t>
            </w:r>
          </w:p>
        </w:tc>
      </w:tr>
      <w:tr w:rsidR="0047114E" w:rsidRPr="0047114E" w:rsidTr="0047114E">
        <w:trPr>
          <w:trHeight w:val="547"/>
        </w:trPr>
        <w:tc>
          <w:tcPr>
            <w:tcW w:w="1276" w:type="dxa"/>
          </w:tcPr>
          <w:p w:rsidR="0047114E" w:rsidRPr="0047114E" w:rsidRDefault="0047114E" w:rsidP="0047114E">
            <w:pPr>
              <w:pStyle w:val="af5"/>
              <w:ind w:left="0"/>
              <w:rPr>
                <w:rFonts w:ascii="Times New Roman" w:hAnsi="Times New Roman"/>
                <w:b/>
                <w:szCs w:val="24"/>
              </w:rPr>
            </w:pPr>
            <w:r w:rsidRPr="0047114E">
              <w:rPr>
                <w:rFonts w:ascii="Times New Roman" w:hAnsi="Times New Roman"/>
                <w:b/>
                <w:szCs w:val="24"/>
              </w:rPr>
              <w:t>2018/2019</w:t>
            </w:r>
          </w:p>
        </w:tc>
        <w:tc>
          <w:tcPr>
            <w:tcW w:w="1134"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25</w:t>
            </w:r>
          </w:p>
        </w:tc>
        <w:tc>
          <w:tcPr>
            <w:tcW w:w="992"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25</w:t>
            </w:r>
          </w:p>
        </w:tc>
        <w:tc>
          <w:tcPr>
            <w:tcW w:w="1134"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88</w:t>
            </w:r>
          </w:p>
        </w:tc>
        <w:tc>
          <w:tcPr>
            <w:tcW w:w="1134"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45</w:t>
            </w:r>
          </w:p>
        </w:tc>
        <w:tc>
          <w:tcPr>
            <w:tcW w:w="1163"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42</w:t>
            </w:r>
          </w:p>
        </w:tc>
        <w:tc>
          <w:tcPr>
            <w:tcW w:w="964"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36</w:t>
            </w:r>
          </w:p>
        </w:tc>
        <w:tc>
          <w:tcPr>
            <w:tcW w:w="1172"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11</w:t>
            </w:r>
          </w:p>
        </w:tc>
        <w:tc>
          <w:tcPr>
            <w:tcW w:w="1005" w:type="dxa"/>
          </w:tcPr>
          <w:p w:rsidR="0047114E" w:rsidRPr="0047114E" w:rsidRDefault="0047114E" w:rsidP="0047114E">
            <w:pPr>
              <w:pStyle w:val="af5"/>
              <w:ind w:left="0"/>
              <w:rPr>
                <w:rFonts w:ascii="Times New Roman" w:hAnsi="Times New Roman"/>
                <w:sz w:val="24"/>
                <w:szCs w:val="28"/>
              </w:rPr>
            </w:pPr>
            <w:r w:rsidRPr="0047114E">
              <w:rPr>
                <w:rFonts w:ascii="Times New Roman" w:hAnsi="Times New Roman"/>
                <w:b/>
                <w:sz w:val="24"/>
                <w:szCs w:val="28"/>
              </w:rPr>
              <w:t>6</w:t>
            </w:r>
          </w:p>
        </w:tc>
      </w:tr>
      <w:tr w:rsidR="0047114E" w:rsidRPr="0047114E" w:rsidTr="0047114E">
        <w:trPr>
          <w:trHeight w:val="547"/>
        </w:trPr>
        <w:tc>
          <w:tcPr>
            <w:tcW w:w="1276" w:type="dxa"/>
          </w:tcPr>
          <w:p w:rsidR="0047114E" w:rsidRPr="0047114E" w:rsidRDefault="0047114E" w:rsidP="0047114E">
            <w:pPr>
              <w:pStyle w:val="af5"/>
              <w:ind w:left="0"/>
              <w:rPr>
                <w:rFonts w:ascii="Times New Roman" w:hAnsi="Times New Roman"/>
                <w:b/>
                <w:szCs w:val="24"/>
              </w:rPr>
            </w:pPr>
            <w:r w:rsidRPr="0047114E">
              <w:rPr>
                <w:rFonts w:ascii="Times New Roman" w:hAnsi="Times New Roman"/>
                <w:b/>
                <w:szCs w:val="24"/>
              </w:rPr>
              <w:t>2019/2020</w:t>
            </w:r>
          </w:p>
        </w:tc>
        <w:tc>
          <w:tcPr>
            <w:tcW w:w="1134"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7</w:t>
            </w:r>
          </w:p>
        </w:tc>
        <w:tc>
          <w:tcPr>
            <w:tcW w:w="992"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7</w:t>
            </w:r>
          </w:p>
        </w:tc>
        <w:tc>
          <w:tcPr>
            <w:tcW w:w="1134"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22</w:t>
            </w:r>
          </w:p>
        </w:tc>
        <w:tc>
          <w:tcPr>
            <w:tcW w:w="1134"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14</w:t>
            </w:r>
          </w:p>
        </w:tc>
        <w:tc>
          <w:tcPr>
            <w:tcW w:w="1163"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10</w:t>
            </w:r>
          </w:p>
        </w:tc>
        <w:tc>
          <w:tcPr>
            <w:tcW w:w="964"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10</w:t>
            </w:r>
          </w:p>
        </w:tc>
        <w:tc>
          <w:tcPr>
            <w:tcW w:w="1172"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6</w:t>
            </w:r>
          </w:p>
        </w:tc>
        <w:tc>
          <w:tcPr>
            <w:tcW w:w="1005" w:type="dxa"/>
          </w:tcPr>
          <w:p w:rsidR="0047114E" w:rsidRPr="0047114E" w:rsidRDefault="0047114E" w:rsidP="0047114E">
            <w:pPr>
              <w:pStyle w:val="af5"/>
              <w:ind w:left="0"/>
              <w:rPr>
                <w:rFonts w:ascii="Times New Roman" w:hAnsi="Times New Roman"/>
                <w:b/>
                <w:sz w:val="24"/>
                <w:szCs w:val="28"/>
              </w:rPr>
            </w:pPr>
            <w:r w:rsidRPr="0047114E">
              <w:rPr>
                <w:rFonts w:ascii="Times New Roman" w:hAnsi="Times New Roman"/>
                <w:b/>
                <w:sz w:val="24"/>
                <w:szCs w:val="28"/>
              </w:rPr>
              <w:t>3</w:t>
            </w:r>
          </w:p>
        </w:tc>
      </w:tr>
    </w:tbl>
    <w:p w:rsidR="0047114E" w:rsidRPr="0047114E" w:rsidRDefault="0047114E" w:rsidP="0047114E">
      <w:pPr>
        <w:jc w:val="both"/>
        <w:rPr>
          <w:b/>
          <w:szCs w:val="28"/>
        </w:rPr>
      </w:pPr>
    </w:p>
    <w:p w:rsidR="0047114E" w:rsidRPr="0047114E" w:rsidRDefault="0047114E" w:rsidP="0047114E">
      <w:pPr>
        <w:ind w:firstLine="435"/>
        <w:jc w:val="both"/>
        <w:rPr>
          <w:szCs w:val="28"/>
        </w:rPr>
      </w:pPr>
      <w:r w:rsidRPr="0047114E">
        <w:rPr>
          <w:szCs w:val="28"/>
        </w:rPr>
        <w:t>В 2019/2020 учебном году учащиеся нашей школы приняли активное участие в научно-практических конференциях различных уровней:</w:t>
      </w:r>
    </w:p>
    <w:p w:rsidR="0047114E" w:rsidRPr="0047114E" w:rsidRDefault="0047114E" w:rsidP="0047114E">
      <w:pPr>
        <w:ind w:firstLine="435"/>
        <w:jc w:val="both"/>
        <w:rPr>
          <w:szCs w:val="28"/>
        </w:rPr>
      </w:pPr>
    </w:p>
    <w:p w:rsidR="0047114E" w:rsidRPr="0047114E" w:rsidRDefault="0047114E" w:rsidP="000C52DA">
      <w:pPr>
        <w:pStyle w:val="af5"/>
        <w:numPr>
          <w:ilvl w:val="0"/>
          <w:numId w:val="31"/>
        </w:numPr>
        <w:jc w:val="both"/>
        <w:rPr>
          <w:rFonts w:ascii="Times New Roman" w:hAnsi="Times New Roman"/>
          <w:sz w:val="24"/>
          <w:szCs w:val="28"/>
        </w:rPr>
      </w:pPr>
      <w:r w:rsidRPr="0047114E">
        <w:rPr>
          <w:rFonts w:ascii="Times New Roman" w:hAnsi="Times New Roman"/>
          <w:sz w:val="24"/>
          <w:szCs w:val="28"/>
        </w:rPr>
        <w:t>2 районных (в 2018/2019 в 3, в 2017/2018 в 3, в 2016/2017 в 2);</w:t>
      </w:r>
    </w:p>
    <w:p w:rsidR="0047114E" w:rsidRPr="0047114E" w:rsidRDefault="0047114E" w:rsidP="000C52DA">
      <w:pPr>
        <w:pStyle w:val="af5"/>
        <w:numPr>
          <w:ilvl w:val="0"/>
          <w:numId w:val="31"/>
        </w:numPr>
        <w:jc w:val="both"/>
        <w:rPr>
          <w:rFonts w:ascii="Times New Roman" w:hAnsi="Times New Roman"/>
          <w:sz w:val="24"/>
          <w:szCs w:val="28"/>
        </w:rPr>
      </w:pPr>
      <w:r w:rsidRPr="0047114E">
        <w:rPr>
          <w:rFonts w:ascii="Times New Roman" w:hAnsi="Times New Roman"/>
          <w:sz w:val="24"/>
          <w:szCs w:val="28"/>
        </w:rPr>
        <w:t xml:space="preserve"> 6 городских (в 2018/2019 в 14, в 2017/2018 в 12, в 2016/2017 в 13);</w:t>
      </w:r>
    </w:p>
    <w:p w:rsidR="0047114E" w:rsidRPr="0047114E" w:rsidRDefault="0047114E" w:rsidP="000C52DA">
      <w:pPr>
        <w:pStyle w:val="af5"/>
        <w:numPr>
          <w:ilvl w:val="0"/>
          <w:numId w:val="31"/>
        </w:numPr>
        <w:jc w:val="both"/>
        <w:rPr>
          <w:rFonts w:ascii="Times New Roman" w:hAnsi="Times New Roman"/>
          <w:sz w:val="24"/>
          <w:szCs w:val="28"/>
        </w:rPr>
      </w:pPr>
      <w:r w:rsidRPr="0047114E">
        <w:rPr>
          <w:rFonts w:ascii="Times New Roman" w:hAnsi="Times New Roman"/>
          <w:sz w:val="24"/>
          <w:szCs w:val="28"/>
        </w:rPr>
        <w:t>4 региональных (в 2018/2019 в 4, в 2017/2018 в 5, в 2016/2017 в 5);</w:t>
      </w:r>
    </w:p>
    <w:p w:rsidR="0047114E" w:rsidRPr="0047114E" w:rsidRDefault="0047114E" w:rsidP="000C52DA">
      <w:pPr>
        <w:pStyle w:val="af5"/>
        <w:numPr>
          <w:ilvl w:val="0"/>
          <w:numId w:val="31"/>
        </w:numPr>
        <w:jc w:val="both"/>
        <w:rPr>
          <w:rFonts w:ascii="Times New Roman" w:hAnsi="Times New Roman"/>
          <w:sz w:val="24"/>
          <w:szCs w:val="28"/>
        </w:rPr>
      </w:pPr>
      <w:r w:rsidRPr="0047114E">
        <w:rPr>
          <w:rFonts w:ascii="Times New Roman" w:hAnsi="Times New Roman"/>
          <w:sz w:val="24"/>
          <w:szCs w:val="28"/>
        </w:rPr>
        <w:t xml:space="preserve">3 всероссийских и международных (в 2018/2019 в 3, в 2018/2019 в 3, в 2017/2018 в 1, в 2016/2017 в 1). </w:t>
      </w:r>
    </w:p>
    <w:p w:rsidR="0047114E" w:rsidRPr="0047114E" w:rsidRDefault="0047114E" w:rsidP="0047114E">
      <w:pPr>
        <w:pStyle w:val="af5"/>
        <w:jc w:val="both"/>
        <w:rPr>
          <w:rFonts w:ascii="Times New Roman" w:hAnsi="Times New Roman"/>
          <w:szCs w:val="28"/>
        </w:rPr>
      </w:pPr>
    </w:p>
    <w:p w:rsidR="0047114E" w:rsidRPr="0047114E" w:rsidRDefault="0047114E" w:rsidP="0047114E">
      <w:pPr>
        <w:pStyle w:val="af5"/>
        <w:jc w:val="both"/>
        <w:rPr>
          <w:rFonts w:ascii="Times New Roman" w:hAnsi="Times New Roman"/>
          <w:szCs w:val="28"/>
        </w:rPr>
      </w:pPr>
    </w:p>
    <w:p w:rsidR="0047114E" w:rsidRPr="0047114E" w:rsidRDefault="0047114E" w:rsidP="0047114E">
      <w:pPr>
        <w:ind w:firstLine="360"/>
        <w:jc w:val="center"/>
        <w:rPr>
          <w:szCs w:val="28"/>
        </w:rPr>
      </w:pPr>
    </w:p>
    <w:p w:rsidR="0047114E" w:rsidRPr="0047114E" w:rsidRDefault="0047114E" w:rsidP="0047114E">
      <w:pPr>
        <w:ind w:firstLine="360"/>
        <w:jc w:val="center"/>
        <w:rPr>
          <w:szCs w:val="28"/>
        </w:rPr>
      </w:pPr>
      <w:r w:rsidRPr="0047114E">
        <w:rPr>
          <w:szCs w:val="28"/>
        </w:rPr>
        <w:t>Качественный анализ участия в научно-практических конференциях различного уровня за последние шесть лет</w:t>
      </w:r>
    </w:p>
    <w:p w:rsidR="0047114E" w:rsidRPr="0047114E" w:rsidRDefault="0047114E" w:rsidP="0047114E">
      <w:pPr>
        <w:ind w:firstLine="360"/>
        <w:jc w:val="both"/>
        <w:rPr>
          <w:szCs w:val="28"/>
        </w:rPr>
      </w:pPr>
    </w:p>
    <w:tbl>
      <w:tblPr>
        <w:tblStyle w:val="a6"/>
        <w:tblW w:w="0" w:type="auto"/>
        <w:tblInd w:w="250" w:type="dxa"/>
        <w:tblLook w:val="04A0" w:firstRow="1" w:lastRow="0" w:firstColumn="1" w:lastColumn="0" w:noHBand="0" w:noVBand="1"/>
      </w:tblPr>
      <w:tblGrid>
        <w:gridCol w:w="2142"/>
        <w:gridCol w:w="2393"/>
        <w:gridCol w:w="2393"/>
        <w:gridCol w:w="2144"/>
      </w:tblGrid>
      <w:tr w:rsidR="0047114E" w:rsidRPr="0047114E" w:rsidTr="0047114E">
        <w:tc>
          <w:tcPr>
            <w:tcW w:w="2142" w:type="dxa"/>
          </w:tcPr>
          <w:p w:rsidR="0047114E" w:rsidRPr="0047114E" w:rsidRDefault="0047114E" w:rsidP="0047114E">
            <w:pPr>
              <w:jc w:val="center"/>
              <w:rPr>
                <w:szCs w:val="28"/>
              </w:rPr>
            </w:pPr>
            <w:r w:rsidRPr="0047114E">
              <w:rPr>
                <w:szCs w:val="28"/>
              </w:rPr>
              <w:t>Учебный год</w:t>
            </w:r>
          </w:p>
        </w:tc>
        <w:tc>
          <w:tcPr>
            <w:tcW w:w="2393" w:type="dxa"/>
          </w:tcPr>
          <w:p w:rsidR="0047114E" w:rsidRPr="0047114E" w:rsidRDefault="0047114E" w:rsidP="0047114E">
            <w:pPr>
              <w:jc w:val="center"/>
              <w:rPr>
                <w:szCs w:val="28"/>
              </w:rPr>
            </w:pPr>
            <w:r w:rsidRPr="0047114E">
              <w:rPr>
                <w:szCs w:val="28"/>
              </w:rPr>
              <w:t>Количество участников</w:t>
            </w:r>
          </w:p>
        </w:tc>
        <w:tc>
          <w:tcPr>
            <w:tcW w:w="2393" w:type="dxa"/>
          </w:tcPr>
          <w:p w:rsidR="0047114E" w:rsidRPr="0047114E" w:rsidRDefault="0047114E" w:rsidP="0047114E">
            <w:pPr>
              <w:jc w:val="center"/>
              <w:rPr>
                <w:szCs w:val="28"/>
              </w:rPr>
            </w:pPr>
            <w:r w:rsidRPr="0047114E">
              <w:rPr>
                <w:szCs w:val="28"/>
              </w:rPr>
              <w:t>Количество победителей и призеров</w:t>
            </w:r>
          </w:p>
        </w:tc>
        <w:tc>
          <w:tcPr>
            <w:tcW w:w="2144" w:type="dxa"/>
          </w:tcPr>
          <w:p w:rsidR="0047114E" w:rsidRPr="0047114E" w:rsidRDefault="0047114E" w:rsidP="0047114E">
            <w:pPr>
              <w:jc w:val="center"/>
              <w:rPr>
                <w:szCs w:val="28"/>
              </w:rPr>
            </w:pPr>
            <w:r w:rsidRPr="0047114E">
              <w:rPr>
                <w:szCs w:val="28"/>
              </w:rPr>
              <w:t>Доля победителей и призеров</w:t>
            </w:r>
          </w:p>
        </w:tc>
      </w:tr>
      <w:tr w:rsidR="0047114E" w:rsidRPr="0047114E" w:rsidTr="0047114E">
        <w:tc>
          <w:tcPr>
            <w:tcW w:w="2142" w:type="dxa"/>
          </w:tcPr>
          <w:p w:rsidR="0047114E" w:rsidRPr="0047114E" w:rsidRDefault="0047114E" w:rsidP="0047114E">
            <w:pPr>
              <w:jc w:val="center"/>
              <w:rPr>
                <w:szCs w:val="28"/>
              </w:rPr>
            </w:pPr>
            <w:r w:rsidRPr="0047114E">
              <w:rPr>
                <w:szCs w:val="28"/>
              </w:rPr>
              <w:t>2014/2015</w:t>
            </w:r>
          </w:p>
        </w:tc>
        <w:tc>
          <w:tcPr>
            <w:tcW w:w="2393" w:type="dxa"/>
          </w:tcPr>
          <w:p w:rsidR="0047114E" w:rsidRPr="0047114E" w:rsidRDefault="0047114E" w:rsidP="0047114E">
            <w:pPr>
              <w:jc w:val="center"/>
              <w:rPr>
                <w:szCs w:val="28"/>
              </w:rPr>
            </w:pPr>
            <w:r w:rsidRPr="0047114E">
              <w:rPr>
                <w:szCs w:val="28"/>
              </w:rPr>
              <w:t>91</w:t>
            </w:r>
          </w:p>
        </w:tc>
        <w:tc>
          <w:tcPr>
            <w:tcW w:w="2393" w:type="dxa"/>
          </w:tcPr>
          <w:p w:rsidR="0047114E" w:rsidRPr="0047114E" w:rsidRDefault="0047114E" w:rsidP="0047114E">
            <w:pPr>
              <w:jc w:val="center"/>
              <w:rPr>
                <w:szCs w:val="28"/>
              </w:rPr>
            </w:pPr>
            <w:r w:rsidRPr="0047114E">
              <w:rPr>
                <w:szCs w:val="28"/>
              </w:rPr>
              <w:t>62</w:t>
            </w:r>
          </w:p>
        </w:tc>
        <w:tc>
          <w:tcPr>
            <w:tcW w:w="2144" w:type="dxa"/>
          </w:tcPr>
          <w:p w:rsidR="0047114E" w:rsidRPr="0047114E" w:rsidRDefault="0047114E" w:rsidP="0047114E">
            <w:pPr>
              <w:jc w:val="center"/>
              <w:rPr>
                <w:szCs w:val="28"/>
              </w:rPr>
            </w:pPr>
            <w:r w:rsidRPr="0047114E">
              <w:rPr>
                <w:szCs w:val="28"/>
              </w:rPr>
              <w:t>68,13 %</w:t>
            </w:r>
          </w:p>
        </w:tc>
      </w:tr>
      <w:tr w:rsidR="0047114E" w:rsidRPr="0047114E" w:rsidTr="0047114E">
        <w:tc>
          <w:tcPr>
            <w:tcW w:w="2142" w:type="dxa"/>
          </w:tcPr>
          <w:p w:rsidR="0047114E" w:rsidRPr="0047114E" w:rsidRDefault="0047114E" w:rsidP="0047114E">
            <w:pPr>
              <w:jc w:val="center"/>
              <w:rPr>
                <w:szCs w:val="28"/>
              </w:rPr>
            </w:pPr>
            <w:r w:rsidRPr="0047114E">
              <w:rPr>
                <w:szCs w:val="28"/>
              </w:rPr>
              <w:t>2015/2016</w:t>
            </w:r>
          </w:p>
        </w:tc>
        <w:tc>
          <w:tcPr>
            <w:tcW w:w="2393" w:type="dxa"/>
          </w:tcPr>
          <w:p w:rsidR="0047114E" w:rsidRPr="0047114E" w:rsidRDefault="0047114E" w:rsidP="0047114E">
            <w:pPr>
              <w:jc w:val="center"/>
              <w:rPr>
                <w:szCs w:val="28"/>
              </w:rPr>
            </w:pPr>
            <w:r w:rsidRPr="0047114E">
              <w:rPr>
                <w:szCs w:val="28"/>
              </w:rPr>
              <w:t>81</w:t>
            </w:r>
          </w:p>
        </w:tc>
        <w:tc>
          <w:tcPr>
            <w:tcW w:w="2393" w:type="dxa"/>
          </w:tcPr>
          <w:p w:rsidR="0047114E" w:rsidRPr="0047114E" w:rsidRDefault="0047114E" w:rsidP="0047114E">
            <w:pPr>
              <w:jc w:val="center"/>
              <w:rPr>
                <w:szCs w:val="28"/>
              </w:rPr>
            </w:pPr>
            <w:r w:rsidRPr="0047114E">
              <w:rPr>
                <w:szCs w:val="28"/>
              </w:rPr>
              <w:t>51</w:t>
            </w:r>
          </w:p>
        </w:tc>
        <w:tc>
          <w:tcPr>
            <w:tcW w:w="2144" w:type="dxa"/>
          </w:tcPr>
          <w:p w:rsidR="0047114E" w:rsidRPr="0047114E" w:rsidRDefault="0047114E" w:rsidP="0047114E">
            <w:pPr>
              <w:jc w:val="center"/>
              <w:rPr>
                <w:szCs w:val="28"/>
              </w:rPr>
            </w:pPr>
            <w:r w:rsidRPr="0047114E">
              <w:rPr>
                <w:szCs w:val="28"/>
              </w:rPr>
              <w:t>62,96 %</w:t>
            </w:r>
          </w:p>
        </w:tc>
      </w:tr>
      <w:tr w:rsidR="0047114E" w:rsidRPr="0047114E" w:rsidTr="0047114E">
        <w:tc>
          <w:tcPr>
            <w:tcW w:w="2142" w:type="dxa"/>
          </w:tcPr>
          <w:p w:rsidR="0047114E" w:rsidRPr="0047114E" w:rsidRDefault="0047114E" w:rsidP="0047114E">
            <w:pPr>
              <w:jc w:val="center"/>
              <w:rPr>
                <w:szCs w:val="28"/>
              </w:rPr>
            </w:pPr>
            <w:r w:rsidRPr="0047114E">
              <w:rPr>
                <w:szCs w:val="28"/>
              </w:rPr>
              <w:t>2016/2017</w:t>
            </w:r>
          </w:p>
        </w:tc>
        <w:tc>
          <w:tcPr>
            <w:tcW w:w="2393" w:type="dxa"/>
          </w:tcPr>
          <w:p w:rsidR="0047114E" w:rsidRPr="0047114E" w:rsidRDefault="0047114E" w:rsidP="0047114E">
            <w:pPr>
              <w:jc w:val="center"/>
              <w:rPr>
                <w:szCs w:val="28"/>
              </w:rPr>
            </w:pPr>
            <w:r w:rsidRPr="0047114E">
              <w:rPr>
                <w:szCs w:val="28"/>
              </w:rPr>
              <w:t>143</w:t>
            </w:r>
          </w:p>
        </w:tc>
        <w:tc>
          <w:tcPr>
            <w:tcW w:w="2393" w:type="dxa"/>
          </w:tcPr>
          <w:p w:rsidR="0047114E" w:rsidRPr="0047114E" w:rsidRDefault="0047114E" w:rsidP="0047114E">
            <w:pPr>
              <w:jc w:val="center"/>
              <w:rPr>
                <w:szCs w:val="28"/>
              </w:rPr>
            </w:pPr>
            <w:r w:rsidRPr="0047114E">
              <w:rPr>
                <w:szCs w:val="28"/>
              </w:rPr>
              <w:t>109</w:t>
            </w:r>
          </w:p>
        </w:tc>
        <w:tc>
          <w:tcPr>
            <w:tcW w:w="2144" w:type="dxa"/>
          </w:tcPr>
          <w:p w:rsidR="0047114E" w:rsidRPr="0047114E" w:rsidRDefault="0047114E" w:rsidP="0047114E">
            <w:pPr>
              <w:jc w:val="center"/>
              <w:rPr>
                <w:szCs w:val="28"/>
              </w:rPr>
            </w:pPr>
            <w:r w:rsidRPr="0047114E">
              <w:rPr>
                <w:szCs w:val="28"/>
              </w:rPr>
              <w:t>76,22 %</w:t>
            </w:r>
          </w:p>
        </w:tc>
      </w:tr>
      <w:tr w:rsidR="0047114E" w:rsidRPr="0047114E" w:rsidTr="0047114E">
        <w:tc>
          <w:tcPr>
            <w:tcW w:w="2142" w:type="dxa"/>
          </w:tcPr>
          <w:p w:rsidR="0047114E" w:rsidRPr="0047114E" w:rsidRDefault="0047114E" w:rsidP="0047114E">
            <w:pPr>
              <w:jc w:val="center"/>
              <w:rPr>
                <w:szCs w:val="28"/>
              </w:rPr>
            </w:pPr>
            <w:r w:rsidRPr="0047114E">
              <w:rPr>
                <w:szCs w:val="28"/>
              </w:rPr>
              <w:t>2017/2018</w:t>
            </w:r>
          </w:p>
        </w:tc>
        <w:tc>
          <w:tcPr>
            <w:tcW w:w="2393" w:type="dxa"/>
          </w:tcPr>
          <w:p w:rsidR="0047114E" w:rsidRPr="0047114E" w:rsidRDefault="0047114E" w:rsidP="0047114E">
            <w:pPr>
              <w:jc w:val="center"/>
              <w:rPr>
                <w:szCs w:val="28"/>
              </w:rPr>
            </w:pPr>
            <w:r w:rsidRPr="0047114E">
              <w:rPr>
                <w:szCs w:val="28"/>
              </w:rPr>
              <w:t>138</w:t>
            </w:r>
          </w:p>
        </w:tc>
        <w:tc>
          <w:tcPr>
            <w:tcW w:w="2393" w:type="dxa"/>
          </w:tcPr>
          <w:p w:rsidR="0047114E" w:rsidRPr="0047114E" w:rsidRDefault="0047114E" w:rsidP="0047114E">
            <w:pPr>
              <w:jc w:val="center"/>
              <w:rPr>
                <w:szCs w:val="28"/>
              </w:rPr>
            </w:pPr>
            <w:r w:rsidRPr="0047114E">
              <w:rPr>
                <w:szCs w:val="28"/>
              </w:rPr>
              <w:t>91</w:t>
            </w:r>
          </w:p>
        </w:tc>
        <w:tc>
          <w:tcPr>
            <w:tcW w:w="2144" w:type="dxa"/>
          </w:tcPr>
          <w:p w:rsidR="0047114E" w:rsidRPr="0047114E" w:rsidRDefault="0047114E" w:rsidP="0047114E">
            <w:pPr>
              <w:jc w:val="center"/>
              <w:rPr>
                <w:szCs w:val="28"/>
              </w:rPr>
            </w:pPr>
            <w:r w:rsidRPr="0047114E">
              <w:rPr>
                <w:szCs w:val="28"/>
              </w:rPr>
              <w:t>65,94 %</w:t>
            </w:r>
          </w:p>
        </w:tc>
      </w:tr>
      <w:tr w:rsidR="0047114E" w:rsidRPr="0047114E" w:rsidTr="0047114E">
        <w:tc>
          <w:tcPr>
            <w:tcW w:w="2142" w:type="dxa"/>
          </w:tcPr>
          <w:p w:rsidR="0047114E" w:rsidRPr="0047114E" w:rsidRDefault="0047114E" w:rsidP="0047114E">
            <w:pPr>
              <w:jc w:val="center"/>
              <w:rPr>
                <w:szCs w:val="28"/>
              </w:rPr>
            </w:pPr>
            <w:r w:rsidRPr="0047114E">
              <w:rPr>
                <w:szCs w:val="28"/>
              </w:rPr>
              <w:t>2018/2019</w:t>
            </w:r>
          </w:p>
        </w:tc>
        <w:tc>
          <w:tcPr>
            <w:tcW w:w="2393" w:type="dxa"/>
          </w:tcPr>
          <w:p w:rsidR="0047114E" w:rsidRPr="0047114E" w:rsidRDefault="0047114E" w:rsidP="0047114E">
            <w:pPr>
              <w:jc w:val="center"/>
              <w:rPr>
                <w:szCs w:val="28"/>
              </w:rPr>
            </w:pPr>
            <w:r w:rsidRPr="0047114E">
              <w:rPr>
                <w:szCs w:val="28"/>
              </w:rPr>
              <w:t>166</w:t>
            </w:r>
          </w:p>
        </w:tc>
        <w:tc>
          <w:tcPr>
            <w:tcW w:w="2393" w:type="dxa"/>
          </w:tcPr>
          <w:p w:rsidR="0047114E" w:rsidRPr="0047114E" w:rsidRDefault="0047114E" w:rsidP="0047114E">
            <w:pPr>
              <w:jc w:val="center"/>
              <w:rPr>
                <w:szCs w:val="28"/>
              </w:rPr>
            </w:pPr>
            <w:r w:rsidRPr="0047114E">
              <w:rPr>
                <w:szCs w:val="28"/>
              </w:rPr>
              <w:t>112</w:t>
            </w:r>
          </w:p>
        </w:tc>
        <w:tc>
          <w:tcPr>
            <w:tcW w:w="2144" w:type="dxa"/>
          </w:tcPr>
          <w:p w:rsidR="0047114E" w:rsidRPr="0047114E" w:rsidRDefault="0047114E" w:rsidP="0047114E">
            <w:pPr>
              <w:jc w:val="center"/>
              <w:rPr>
                <w:szCs w:val="28"/>
              </w:rPr>
            </w:pPr>
            <w:r w:rsidRPr="0047114E">
              <w:rPr>
                <w:szCs w:val="28"/>
              </w:rPr>
              <w:t>67,46 %</w:t>
            </w:r>
          </w:p>
        </w:tc>
      </w:tr>
      <w:tr w:rsidR="0047114E" w:rsidRPr="0047114E" w:rsidTr="0047114E">
        <w:tc>
          <w:tcPr>
            <w:tcW w:w="2142" w:type="dxa"/>
          </w:tcPr>
          <w:p w:rsidR="0047114E" w:rsidRPr="0047114E" w:rsidRDefault="0047114E" w:rsidP="0047114E">
            <w:pPr>
              <w:jc w:val="center"/>
              <w:rPr>
                <w:szCs w:val="28"/>
              </w:rPr>
            </w:pPr>
            <w:r w:rsidRPr="0047114E">
              <w:rPr>
                <w:szCs w:val="28"/>
              </w:rPr>
              <w:t>2019/2020</w:t>
            </w:r>
          </w:p>
        </w:tc>
        <w:tc>
          <w:tcPr>
            <w:tcW w:w="2393" w:type="dxa"/>
          </w:tcPr>
          <w:p w:rsidR="0047114E" w:rsidRPr="0047114E" w:rsidRDefault="0047114E" w:rsidP="0047114E">
            <w:pPr>
              <w:jc w:val="center"/>
              <w:rPr>
                <w:szCs w:val="28"/>
              </w:rPr>
            </w:pPr>
            <w:r w:rsidRPr="0047114E">
              <w:rPr>
                <w:szCs w:val="28"/>
              </w:rPr>
              <w:t>45</w:t>
            </w:r>
          </w:p>
        </w:tc>
        <w:tc>
          <w:tcPr>
            <w:tcW w:w="2393" w:type="dxa"/>
          </w:tcPr>
          <w:p w:rsidR="0047114E" w:rsidRPr="0047114E" w:rsidRDefault="0047114E" w:rsidP="0047114E">
            <w:pPr>
              <w:jc w:val="center"/>
              <w:rPr>
                <w:szCs w:val="28"/>
              </w:rPr>
            </w:pPr>
            <w:r w:rsidRPr="0047114E">
              <w:rPr>
                <w:szCs w:val="28"/>
              </w:rPr>
              <w:t>34</w:t>
            </w:r>
          </w:p>
        </w:tc>
        <w:tc>
          <w:tcPr>
            <w:tcW w:w="2144" w:type="dxa"/>
          </w:tcPr>
          <w:p w:rsidR="0047114E" w:rsidRPr="0047114E" w:rsidRDefault="0047114E" w:rsidP="0047114E">
            <w:pPr>
              <w:jc w:val="center"/>
              <w:rPr>
                <w:szCs w:val="28"/>
              </w:rPr>
            </w:pPr>
            <w:r w:rsidRPr="0047114E">
              <w:rPr>
                <w:szCs w:val="28"/>
              </w:rPr>
              <w:t>75,55 %</w:t>
            </w:r>
          </w:p>
        </w:tc>
      </w:tr>
    </w:tbl>
    <w:p w:rsidR="0047114E" w:rsidRPr="0047114E" w:rsidRDefault="0047114E" w:rsidP="0047114E">
      <w:pPr>
        <w:ind w:firstLine="360"/>
        <w:jc w:val="both"/>
        <w:rPr>
          <w:szCs w:val="28"/>
        </w:rPr>
      </w:pPr>
    </w:p>
    <w:p w:rsidR="0047114E" w:rsidRPr="0047114E" w:rsidRDefault="0047114E" w:rsidP="0047114E">
      <w:pPr>
        <w:ind w:firstLine="360"/>
        <w:jc w:val="both"/>
        <w:rPr>
          <w:szCs w:val="28"/>
        </w:rPr>
      </w:pPr>
      <w:r w:rsidRPr="0047114E">
        <w:rPr>
          <w:szCs w:val="28"/>
        </w:rPr>
        <w:t>В 2019/2020 учебном году в связи с переходом на дистанционное обучение сократилось количество участников НПК, но доля призеров и победителей увеличилась с прошлым годом на 8,09 %.</w:t>
      </w:r>
    </w:p>
    <w:p w:rsidR="0047114E" w:rsidRPr="0047114E" w:rsidRDefault="0047114E" w:rsidP="0047114E">
      <w:pPr>
        <w:ind w:firstLine="360"/>
        <w:jc w:val="both"/>
        <w:rPr>
          <w:szCs w:val="28"/>
        </w:rPr>
      </w:pPr>
    </w:p>
    <w:p w:rsidR="0047114E" w:rsidRPr="0047114E" w:rsidRDefault="0047114E" w:rsidP="0047114E">
      <w:pPr>
        <w:pStyle w:val="af5"/>
        <w:jc w:val="both"/>
        <w:rPr>
          <w:rFonts w:ascii="Times New Roman" w:hAnsi="Times New Roman"/>
          <w:b/>
          <w:szCs w:val="28"/>
        </w:rPr>
      </w:pPr>
    </w:p>
    <w:p w:rsidR="0047114E" w:rsidRPr="0047114E" w:rsidRDefault="0047114E" w:rsidP="0047114E">
      <w:pPr>
        <w:pStyle w:val="af5"/>
        <w:jc w:val="both"/>
        <w:rPr>
          <w:rFonts w:ascii="Times New Roman" w:hAnsi="Times New Roman"/>
          <w:b/>
          <w:szCs w:val="28"/>
        </w:rPr>
      </w:pPr>
      <w:r w:rsidRPr="0047114E">
        <w:rPr>
          <w:rFonts w:ascii="Times New Roman" w:hAnsi="Times New Roman"/>
          <w:b/>
          <w:szCs w:val="28"/>
        </w:rPr>
        <w:t>Сравнительный анализ участников и призеров НПК за последние шесть лет</w:t>
      </w:r>
    </w:p>
    <w:p w:rsidR="0047114E" w:rsidRPr="0047114E" w:rsidRDefault="0047114E" w:rsidP="0047114E">
      <w:pPr>
        <w:jc w:val="both"/>
        <w:rPr>
          <w:szCs w:val="28"/>
        </w:rPr>
      </w:pPr>
    </w:p>
    <w:p w:rsidR="0047114E" w:rsidRPr="0047114E" w:rsidRDefault="0047114E" w:rsidP="0047114E">
      <w:pPr>
        <w:jc w:val="both"/>
        <w:rPr>
          <w:szCs w:val="28"/>
        </w:rPr>
      </w:pPr>
      <w:r w:rsidRPr="0047114E">
        <w:rPr>
          <w:noProof/>
          <w:szCs w:val="28"/>
        </w:rPr>
        <w:drawing>
          <wp:inline distT="0" distB="0" distL="0" distR="0" wp14:anchorId="22BBAECC" wp14:editId="152D930A">
            <wp:extent cx="5791200" cy="2495550"/>
            <wp:effectExtent l="19050" t="0" r="19050" b="0"/>
            <wp:docPr id="18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7114E" w:rsidRPr="0047114E" w:rsidRDefault="0047114E" w:rsidP="0047114E">
      <w:pPr>
        <w:ind w:firstLine="360"/>
        <w:jc w:val="both"/>
        <w:rPr>
          <w:szCs w:val="28"/>
        </w:rPr>
      </w:pPr>
    </w:p>
    <w:p w:rsidR="0047114E" w:rsidRPr="0047114E" w:rsidRDefault="0047114E" w:rsidP="0047114E">
      <w:pPr>
        <w:ind w:firstLine="360"/>
        <w:jc w:val="both"/>
        <w:rPr>
          <w:szCs w:val="28"/>
        </w:rPr>
      </w:pPr>
    </w:p>
    <w:p w:rsidR="0047114E" w:rsidRPr="0047114E" w:rsidRDefault="0047114E" w:rsidP="0047114E">
      <w:pPr>
        <w:ind w:firstLine="360"/>
        <w:jc w:val="both"/>
        <w:rPr>
          <w:szCs w:val="28"/>
        </w:rPr>
      </w:pPr>
      <w:r w:rsidRPr="0047114E">
        <w:rPr>
          <w:szCs w:val="28"/>
        </w:rPr>
        <w:t>За последние пять лет, за исключением 2019/2020 уч. года наблюдается положительная динамика роста участников, а также победителей и призеров научно-практических конференций. Количество участников выросло на 75 человек, количество победителей и призеров на 50 человек, что является хорошим показателем в работе с одаренными детьми.</w:t>
      </w:r>
    </w:p>
    <w:p w:rsidR="0047114E" w:rsidRPr="0047114E" w:rsidRDefault="0047114E" w:rsidP="0047114E">
      <w:pPr>
        <w:ind w:firstLine="360"/>
        <w:jc w:val="both"/>
        <w:rPr>
          <w:szCs w:val="28"/>
        </w:rPr>
      </w:pPr>
      <w:r w:rsidRPr="0047114E">
        <w:rPr>
          <w:szCs w:val="28"/>
        </w:rPr>
        <w:t xml:space="preserve">Продуманный подход многих учителей позволяет конкурировать нашим школьникам и занимать призовые места с работами глубокого исследовательского характера и практической направленности, применяя научный подход и четкую систематизацию источников. </w:t>
      </w:r>
    </w:p>
    <w:p w:rsidR="0047114E" w:rsidRPr="0047114E" w:rsidRDefault="0047114E" w:rsidP="0047114E">
      <w:pPr>
        <w:ind w:firstLine="435"/>
        <w:jc w:val="both"/>
        <w:rPr>
          <w:szCs w:val="28"/>
        </w:rPr>
      </w:pPr>
      <w:r w:rsidRPr="0047114E">
        <w:rPr>
          <w:szCs w:val="28"/>
        </w:rPr>
        <w:t xml:space="preserve">  Работа педагогического коллектива с одаренными детьми остается приоритетным направлением. В 2019/2020 уч. году количество учителей, подготовивших победителей и призеров научно-практический конференций различного уровня, выросло по сравнению с прошлым годом на 4 чел., за последние 6 лет на 22 чел.:</w:t>
      </w:r>
    </w:p>
    <w:p w:rsidR="0047114E" w:rsidRPr="0047114E" w:rsidRDefault="0047114E" w:rsidP="0047114E">
      <w:pPr>
        <w:ind w:firstLine="435"/>
        <w:jc w:val="both"/>
        <w:rPr>
          <w:szCs w:val="28"/>
        </w:rPr>
      </w:pPr>
    </w:p>
    <w:p w:rsidR="0047114E" w:rsidRPr="0047114E" w:rsidRDefault="0047114E" w:rsidP="000C52DA">
      <w:pPr>
        <w:pStyle w:val="af5"/>
        <w:numPr>
          <w:ilvl w:val="0"/>
          <w:numId w:val="81"/>
        </w:numPr>
        <w:jc w:val="both"/>
        <w:rPr>
          <w:rFonts w:ascii="Times New Roman" w:hAnsi="Times New Roman"/>
          <w:sz w:val="24"/>
          <w:szCs w:val="28"/>
        </w:rPr>
      </w:pPr>
      <w:r w:rsidRPr="0047114E">
        <w:rPr>
          <w:rFonts w:ascii="Times New Roman" w:hAnsi="Times New Roman"/>
          <w:sz w:val="24"/>
          <w:szCs w:val="28"/>
        </w:rPr>
        <w:t>в 2019/2020 уч. году 53 педагога 75,71 %</w:t>
      </w:r>
    </w:p>
    <w:p w:rsidR="0047114E" w:rsidRPr="0047114E" w:rsidRDefault="0047114E" w:rsidP="000C52DA">
      <w:pPr>
        <w:pStyle w:val="af5"/>
        <w:numPr>
          <w:ilvl w:val="0"/>
          <w:numId w:val="58"/>
        </w:numPr>
        <w:spacing w:after="200"/>
        <w:jc w:val="both"/>
        <w:rPr>
          <w:rFonts w:ascii="Times New Roman" w:hAnsi="Times New Roman"/>
          <w:sz w:val="24"/>
          <w:szCs w:val="28"/>
        </w:rPr>
      </w:pPr>
      <w:r w:rsidRPr="0047114E">
        <w:rPr>
          <w:rFonts w:ascii="Times New Roman" w:hAnsi="Times New Roman"/>
          <w:sz w:val="24"/>
          <w:szCs w:val="28"/>
        </w:rPr>
        <w:t>в 2018/2019 уч. году 49 педагогов 74,24 %;</w:t>
      </w:r>
    </w:p>
    <w:p w:rsidR="0047114E" w:rsidRPr="0047114E" w:rsidRDefault="0047114E" w:rsidP="000C52DA">
      <w:pPr>
        <w:pStyle w:val="af5"/>
        <w:numPr>
          <w:ilvl w:val="0"/>
          <w:numId w:val="58"/>
        </w:numPr>
        <w:spacing w:after="200"/>
        <w:jc w:val="both"/>
        <w:rPr>
          <w:rFonts w:ascii="Times New Roman" w:hAnsi="Times New Roman"/>
          <w:sz w:val="24"/>
          <w:szCs w:val="28"/>
        </w:rPr>
      </w:pPr>
      <w:r w:rsidRPr="0047114E">
        <w:rPr>
          <w:rFonts w:ascii="Times New Roman" w:hAnsi="Times New Roman"/>
          <w:sz w:val="24"/>
          <w:szCs w:val="28"/>
        </w:rPr>
        <w:t>в 2017/2018 уч. году 47 педагогов 73,4%;</w:t>
      </w:r>
    </w:p>
    <w:p w:rsidR="0047114E" w:rsidRPr="0047114E" w:rsidRDefault="0047114E" w:rsidP="000C52DA">
      <w:pPr>
        <w:pStyle w:val="af5"/>
        <w:numPr>
          <w:ilvl w:val="0"/>
          <w:numId w:val="58"/>
        </w:numPr>
        <w:spacing w:after="200"/>
        <w:jc w:val="both"/>
        <w:rPr>
          <w:rFonts w:ascii="Times New Roman" w:hAnsi="Times New Roman"/>
          <w:sz w:val="24"/>
          <w:szCs w:val="28"/>
        </w:rPr>
      </w:pPr>
      <w:r w:rsidRPr="0047114E">
        <w:rPr>
          <w:rFonts w:ascii="Times New Roman" w:hAnsi="Times New Roman"/>
          <w:sz w:val="24"/>
          <w:szCs w:val="28"/>
        </w:rPr>
        <w:t>в 2016/2017 уч. году 43 педагога 67,2%;</w:t>
      </w:r>
    </w:p>
    <w:p w:rsidR="0047114E" w:rsidRPr="0047114E" w:rsidRDefault="0047114E" w:rsidP="000C52DA">
      <w:pPr>
        <w:pStyle w:val="af5"/>
        <w:numPr>
          <w:ilvl w:val="0"/>
          <w:numId w:val="58"/>
        </w:numPr>
        <w:spacing w:after="200"/>
        <w:jc w:val="both"/>
        <w:rPr>
          <w:rFonts w:ascii="Times New Roman" w:hAnsi="Times New Roman"/>
          <w:sz w:val="24"/>
          <w:szCs w:val="28"/>
        </w:rPr>
      </w:pPr>
      <w:r w:rsidRPr="0047114E">
        <w:rPr>
          <w:rFonts w:ascii="Times New Roman" w:hAnsi="Times New Roman"/>
          <w:sz w:val="24"/>
          <w:szCs w:val="28"/>
        </w:rPr>
        <w:t>в 2015/2016 уч. году 28 педагогов 43,7%;</w:t>
      </w:r>
    </w:p>
    <w:p w:rsidR="0047114E" w:rsidRPr="0047114E" w:rsidRDefault="0047114E" w:rsidP="000C52DA">
      <w:pPr>
        <w:pStyle w:val="af5"/>
        <w:numPr>
          <w:ilvl w:val="0"/>
          <w:numId w:val="58"/>
        </w:numPr>
        <w:spacing w:after="200"/>
        <w:jc w:val="both"/>
        <w:rPr>
          <w:rFonts w:ascii="Times New Roman" w:hAnsi="Times New Roman"/>
          <w:sz w:val="24"/>
          <w:szCs w:val="28"/>
        </w:rPr>
      </w:pPr>
      <w:r w:rsidRPr="0047114E">
        <w:rPr>
          <w:rFonts w:ascii="Times New Roman" w:hAnsi="Times New Roman"/>
          <w:sz w:val="24"/>
          <w:szCs w:val="28"/>
        </w:rPr>
        <w:t>в 2014/2015 уч. году 31 педагог 48,3%.</w:t>
      </w:r>
    </w:p>
    <w:p w:rsidR="0047114E" w:rsidRPr="0047114E" w:rsidRDefault="0047114E" w:rsidP="0047114E">
      <w:pPr>
        <w:jc w:val="both"/>
        <w:rPr>
          <w:szCs w:val="28"/>
        </w:rPr>
      </w:pPr>
    </w:p>
    <w:p w:rsidR="0047114E" w:rsidRPr="0047114E" w:rsidRDefault="0047114E" w:rsidP="0047114E">
      <w:pPr>
        <w:jc w:val="center"/>
        <w:rPr>
          <w:b/>
          <w:szCs w:val="28"/>
        </w:rPr>
      </w:pPr>
      <w:r w:rsidRPr="0047114E">
        <w:rPr>
          <w:b/>
          <w:szCs w:val="28"/>
        </w:rPr>
        <w:t>Сравнительный анализ учителей, подготовивших победителей и призеров научно-практических конференций различного уровня за последние шесть лет.</w:t>
      </w:r>
    </w:p>
    <w:p w:rsidR="0047114E" w:rsidRPr="0047114E" w:rsidRDefault="0047114E" w:rsidP="0047114E">
      <w:pPr>
        <w:jc w:val="center"/>
        <w:rPr>
          <w:b/>
          <w:szCs w:val="28"/>
        </w:rPr>
      </w:pPr>
    </w:p>
    <w:p w:rsidR="0047114E" w:rsidRPr="0047114E" w:rsidRDefault="0047114E" w:rsidP="0047114E">
      <w:pPr>
        <w:jc w:val="center"/>
        <w:rPr>
          <w:b/>
          <w:szCs w:val="28"/>
        </w:rPr>
      </w:pPr>
      <w:r w:rsidRPr="0047114E">
        <w:rPr>
          <w:b/>
          <w:noProof/>
          <w:szCs w:val="28"/>
        </w:rPr>
        <w:drawing>
          <wp:inline distT="0" distB="0" distL="0" distR="0" wp14:anchorId="106EB2B0" wp14:editId="01C9CB6E">
            <wp:extent cx="5743575" cy="2743200"/>
            <wp:effectExtent l="19050" t="0" r="9525" b="0"/>
            <wp:docPr id="18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7114E" w:rsidRPr="0047114E" w:rsidRDefault="0047114E" w:rsidP="0047114E">
      <w:pPr>
        <w:ind w:firstLine="435"/>
        <w:jc w:val="both"/>
        <w:rPr>
          <w:szCs w:val="28"/>
        </w:rPr>
      </w:pPr>
    </w:p>
    <w:p w:rsidR="0047114E" w:rsidRPr="0047114E" w:rsidRDefault="0047114E" w:rsidP="0047114E">
      <w:pPr>
        <w:ind w:left="360" w:firstLine="348"/>
        <w:jc w:val="both"/>
        <w:rPr>
          <w:szCs w:val="28"/>
        </w:rPr>
      </w:pPr>
    </w:p>
    <w:p w:rsidR="0047114E" w:rsidRPr="0047114E" w:rsidRDefault="0047114E" w:rsidP="0047114E">
      <w:pPr>
        <w:ind w:left="360" w:firstLine="348"/>
        <w:jc w:val="both"/>
        <w:rPr>
          <w:szCs w:val="28"/>
        </w:rPr>
      </w:pPr>
      <w:r w:rsidRPr="0047114E">
        <w:rPr>
          <w:szCs w:val="28"/>
        </w:rPr>
        <w:t>Из 15 МНПК в 2019/2020 учебном году работали 7 конференций. Учащиеся нашей школы из 7 МНПК приняли участие в 6 конференциях. Не принимали участие только в одной МНПК «Юность. Наука. Культура» т.к. филологическое направление имеют две конференции. Учащиеся нашей школы планировали участие в конференции «Интеллект будущего».</w:t>
      </w:r>
    </w:p>
    <w:p w:rsidR="0047114E" w:rsidRPr="0047114E" w:rsidRDefault="0047114E" w:rsidP="0047114E">
      <w:pPr>
        <w:ind w:firstLine="435"/>
        <w:jc w:val="both"/>
        <w:rPr>
          <w:szCs w:val="28"/>
        </w:rPr>
      </w:pPr>
    </w:p>
    <w:p w:rsidR="0047114E" w:rsidRPr="0047114E" w:rsidRDefault="0047114E" w:rsidP="0047114E">
      <w:pPr>
        <w:ind w:firstLine="435"/>
        <w:jc w:val="both"/>
        <w:rPr>
          <w:szCs w:val="28"/>
        </w:rPr>
      </w:pPr>
      <w:r w:rsidRPr="0047114E">
        <w:rPr>
          <w:szCs w:val="28"/>
        </w:rPr>
        <w:t xml:space="preserve">Под руководством председателей методических объединений учителей русского языка (Ревигиной Т.Н.), иностранного языка (Тихоновой О. В.), биологии (Горбачева А. В.) организованно прошли Международные и Всероссийские игровые конкурсы: </w:t>
      </w:r>
    </w:p>
    <w:p w:rsidR="0047114E" w:rsidRPr="0047114E" w:rsidRDefault="0047114E" w:rsidP="0047114E">
      <w:pPr>
        <w:ind w:firstLine="435"/>
        <w:jc w:val="both"/>
        <w:rPr>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382"/>
        <w:gridCol w:w="1382"/>
        <w:gridCol w:w="1382"/>
        <w:gridCol w:w="1382"/>
        <w:gridCol w:w="1382"/>
        <w:gridCol w:w="1382"/>
      </w:tblGrid>
      <w:tr w:rsidR="0047114E" w:rsidRPr="0047114E" w:rsidTr="0047114E">
        <w:trPr>
          <w:trHeight w:val="834"/>
        </w:trPr>
        <w:tc>
          <w:tcPr>
            <w:tcW w:w="1880" w:type="dxa"/>
          </w:tcPr>
          <w:p w:rsidR="0047114E" w:rsidRPr="0047114E" w:rsidRDefault="0047114E" w:rsidP="0047114E">
            <w:pPr>
              <w:jc w:val="center"/>
              <w:rPr>
                <w:szCs w:val="28"/>
              </w:rPr>
            </w:pPr>
            <w:r w:rsidRPr="0047114E">
              <w:rPr>
                <w:szCs w:val="28"/>
              </w:rPr>
              <w:t>Конкурсы</w:t>
            </w:r>
          </w:p>
        </w:tc>
        <w:tc>
          <w:tcPr>
            <w:tcW w:w="1382" w:type="dxa"/>
          </w:tcPr>
          <w:p w:rsidR="0047114E" w:rsidRPr="0047114E" w:rsidRDefault="0047114E" w:rsidP="0047114E">
            <w:pPr>
              <w:pStyle w:val="af7"/>
              <w:rPr>
                <w:rFonts w:ascii="Times New Roman" w:hAnsi="Times New Roman"/>
                <w:sz w:val="24"/>
              </w:rPr>
            </w:pPr>
            <w:r w:rsidRPr="0047114E">
              <w:rPr>
                <w:rFonts w:ascii="Times New Roman" w:hAnsi="Times New Roman"/>
                <w:sz w:val="24"/>
              </w:rPr>
              <w:t>Кол-во участников</w:t>
            </w:r>
          </w:p>
          <w:p w:rsidR="0047114E" w:rsidRPr="0047114E" w:rsidRDefault="0047114E" w:rsidP="0047114E">
            <w:pPr>
              <w:pStyle w:val="af7"/>
              <w:rPr>
                <w:rFonts w:ascii="Times New Roman" w:hAnsi="Times New Roman"/>
                <w:sz w:val="24"/>
              </w:rPr>
            </w:pPr>
            <w:r w:rsidRPr="0047114E">
              <w:rPr>
                <w:rFonts w:ascii="Times New Roman" w:hAnsi="Times New Roman"/>
                <w:sz w:val="24"/>
              </w:rPr>
              <w:t>2014/2015</w:t>
            </w:r>
          </w:p>
        </w:tc>
        <w:tc>
          <w:tcPr>
            <w:tcW w:w="1382" w:type="dxa"/>
          </w:tcPr>
          <w:p w:rsidR="0047114E" w:rsidRPr="0047114E" w:rsidRDefault="0047114E" w:rsidP="0047114E">
            <w:pPr>
              <w:pStyle w:val="af7"/>
              <w:rPr>
                <w:rFonts w:ascii="Times New Roman" w:hAnsi="Times New Roman"/>
                <w:sz w:val="24"/>
              </w:rPr>
            </w:pPr>
            <w:r w:rsidRPr="0047114E">
              <w:rPr>
                <w:rFonts w:ascii="Times New Roman" w:hAnsi="Times New Roman"/>
                <w:sz w:val="24"/>
              </w:rPr>
              <w:t>Кол-во участников</w:t>
            </w:r>
          </w:p>
          <w:p w:rsidR="0047114E" w:rsidRPr="0047114E" w:rsidRDefault="0047114E" w:rsidP="0047114E">
            <w:pPr>
              <w:pStyle w:val="af7"/>
              <w:rPr>
                <w:rFonts w:ascii="Times New Roman" w:hAnsi="Times New Roman"/>
                <w:sz w:val="24"/>
              </w:rPr>
            </w:pPr>
            <w:r w:rsidRPr="0047114E">
              <w:rPr>
                <w:rFonts w:ascii="Times New Roman" w:hAnsi="Times New Roman"/>
                <w:sz w:val="24"/>
              </w:rPr>
              <w:t>2015/2016</w:t>
            </w:r>
          </w:p>
        </w:tc>
        <w:tc>
          <w:tcPr>
            <w:tcW w:w="1382" w:type="dxa"/>
          </w:tcPr>
          <w:p w:rsidR="0047114E" w:rsidRPr="0047114E" w:rsidRDefault="0047114E" w:rsidP="0047114E">
            <w:pPr>
              <w:pStyle w:val="af7"/>
              <w:rPr>
                <w:rFonts w:ascii="Times New Roman" w:hAnsi="Times New Roman"/>
                <w:sz w:val="24"/>
              </w:rPr>
            </w:pPr>
            <w:r w:rsidRPr="0047114E">
              <w:rPr>
                <w:rFonts w:ascii="Times New Roman" w:hAnsi="Times New Roman"/>
                <w:sz w:val="24"/>
              </w:rPr>
              <w:t>Кол-во участников</w:t>
            </w:r>
          </w:p>
          <w:p w:rsidR="0047114E" w:rsidRPr="0047114E" w:rsidRDefault="0047114E" w:rsidP="0047114E">
            <w:pPr>
              <w:pStyle w:val="af7"/>
              <w:rPr>
                <w:rFonts w:ascii="Times New Roman" w:hAnsi="Times New Roman"/>
                <w:sz w:val="24"/>
              </w:rPr>
            </w:pPr>
            <w:r w:rsidRPr="0047114E">
              <w:rPr>
                <w:rFonts w:ascii="Times New Roman" w:hAnsi="Times New Roman"/>
                <w:sz w:val="24"/>
              </w:rPr>
              <w:t>2016/2017</w:t>
            </w:r>
          </w:p>
        </w:tc>
        <w:tc>
          <w:tcPr>
            <w:tcW w:w="1382" w:type="dxa"/>
          </w:tcPr>
          <w:p w:rsidR="0047114E" w:rsidRPr="0047114E" w:rsidRDefault="0047114E" w:rsidP="0047114E">
            <w:pPr>
              <w:pStyle w:val="af7"/>
              <w:rPr>
                <w:rFonts w:ascii="Times New Roman" w:hAnsi="Times New Roman"/>
                <w:sz w:val="24"/>
              </w:rPr>
            </w:pPr>
            <w:r w:rsidRPr="0047114E">
              <w:rPr>
                <w:rFonts w:ascii="Times New Roman" w:hAnsi="Times New Roman"/>
                <w:sz w:val="24"/>
              </w:rPr>
              <w:t>Кол-во участников</w:t>
            </w:r>
          </w:p>
          <w:p w:rsidR="0047114E" w:rsidRPr="0047114E" w:rsidRDefault="0047114E" w:rsidP="0047114E">
            <w:pPr>
              <w:pStyle w:val="af7"/>
              <w:rPr>
                <w:rFonts w:ascii="Times New Roman" w:hAnsi="Times New Roman"/>
                <w:sz w:val="24"/>
              </w:rPr>
            </w:pPr>
            <w:r w:rsidRPr="0047114E">
              <w:rPr>
                <w:rFonts w:ascii="Times New Roman" w:hAnsi="Times New Roman"/>
                <w:sz w:val="24"/>
              </w:rPr>
              <w:t>2017/2018</w:t>
            </w:r>
          </w:p>
        </w:tc>
        <w:tc>
          <w:tcPr>
            <w:tcW w:w="1382" w:type="dxa"/>
          </w:tcPr>
          <w:p w:rsidR="0047114E" w:rsidRPr="0047114E" w:rsidRDefault="0047114E" w:rsidP="0047114E">
            <w:pPr>
              <w:pStyle w:val="af7"/>
              <w:rPr>
                <w:rFonts w:ascii="Times New Roman" w:hAnsi="Times New Roman"/>
                <w:sz w:val="24"/>
              </w:rPr>
            </w:pPr>
            <w:r w:rsidRPr="0047114E">
              <w:rPr>
                <w:rFonts w:ascii="Times New Roman" w:hAnsi="Times New Roman"/>
                <w:sz w:val="24"/>
              </w:rPr>
              <w:t>Кол-во участников</w:t>
            </w:r>
          </w:p>
          <w:p w:rsidR="0047114E" w:rsidRPr="0047114E" w:rsidRDefault="0047114E" w:rsidP="0047114E">
            <w:pPr>
              <w:pStyle w:val="af7"/>
              <w:rPr>
                <w:rFonts w:ascii="Times New Roman" w:hAnsi="Times New Roman"/>
                <w:sz w:val="24"/>
              </w:rPr>
            </w:pPr>
            <w:r w:rsidRPr="0047114E">
              <w:rPr>
                <w:rFonts w:ascii="Times New Roman" w:hAnsi="Times New Roman"/>
                <w:sz w:val="24"/>
              </w:rPr>
              <w:t>2018/2019</w:t>
            </w:r>
          </w:p>
        </w:tc>
        <w:tc>
          <w:tcPr>
            <w:tcW w:w="1275" w:type="dxa"/>
          </w:tcPr>
          <w:p w:rsidR="0047114E" w:rsidRPr="0047114E" w:rsidRDefault="0047114E" w:rsidP="0047114E">
            <w:pPr>
              <w:pStyle w:val="af7"/>
              <w:rPr>
                <w:rFonts w:ascii="Times New Roman" w:hAnsi="Times New Roman"/>
                <w:sz w:val="24"/>
              </w:rPr>
            </w:pPr>
            <w:r w:rsidRPr="0047114E">
              <w:rPr>
                <w:rFonts w:ascii="Times New Roman" w:hAnsi="Times New Roman"/>
                <w:sz w:val="24"/>
              </w:rPr>
              <w:t>Кол-во участников</w:t>
            </w:r>
          </w:p>
          <w:p w:rsidR="0047114E" w:rsidRPr="0047114E" w:rsidRDefault="0047114E" w:rsidP="0047114E">
            <w:pPr>
              <w:pStyle w:val="af7"/>
              <w:rPr>
                <w:rFonts w:ascii="Times New Roman" w:hAnsi="Times New Roman"/>
                <w:sz w:val="24"/>
              </w:rPr>
            </w:pPr>
            <w:r w:rsidRPr="0047114E">
              <w:rPr>
                <w:rFonts w:ascii="Times New Roman" w:hAnsi="Times New Roman"/>
                <w:sz w:val="24"/>
              </w:rPr>
              <w:t>2019/2020</w:t>
            </w:r>
          </w:p>
        </w:tc>
      </w:tr>
      <w:tr w:rsidR="0047114E" w:rsidRPr="0047114E" w:rsidTr="0047114E">
        <w:tc>
          <w:tcPr>
            <w:tcW w:w="1880" w:type="dxa"/>
          </w:tcPr>
          <w:p w:rsidR="0047114E" w:rsidRPr="0047114E" w:rsidRDefault="0047114E" w:rsidP="0047114E">
            <w:pPr>
              <w:jc w:val="center"/>
              <w:rPr>
                <w:szCs w:val="28"/>
              </w:rPr>
            </w:pPr>
            <w:r w:rsidRPr="0047114E">
              <w:rPr>
                <w:szCs w:val="28"/>
              </w:rPr>
              <w:t>«Русский медвежонок»</w:t>
            </w:r>
          </w:p>
        </w:tc>
        <w:tc>
          <w:tcPr>
            <w:tcW w:w="1382" w:type="dxa"/>
          </w:tcPr>
          <w:p w:rsidR="0047114E" w:rsidRPr="0047114E" w:rsidRDefault="0047114E" w:rsidP="0047114E">
            <w:pPr>
              <w:jc w:val="center"/>
              <w:rPr>
                <w:szCs w:val="28"/>
              </w:rPr>
            </w:pPr>
            <w:r w:rsidRPr="0047114E">
              <w:rPr>
                <w:szCs w:val="28"/>
              </w:rPr>
              <w:t>310</w:t>
            </w:r>
          </w:p>
        </w:tc>
        <w:tc>
          <w:tcPr>
            <w:tcW w:w="1382" w:type="dxa"/>
          </w:tcPr>
          <w:p w:rsidR="0047114E" w:rsidRPr="0047114E" w:rsidRDefault="0047114E" w:rsidP="0047114E">
            <w:pPr>
              <w:jc w:val="center"/>
              <w:rPr>
                <w:szCs w:val="28"/>
              </w:rPr>
            </w:pPr>
            <w:r w:rsidRPr="0047114E">
              <w:rPr>
                <w:szCs w:val="28"/>
              </w:rPr>
              <w:t>299</w:t>
            </w:r>
          </w:p>
        </w:tc>
        <w:tc>
          <w:tcPr>
            <w:tcW w:w="1382" w:type="dxa"/>
          </w:tcPr>
          <w:p w:rsidR="0047114E" w:rsidRPr="0047114E" w:rsidRDefault="0047114E" w:rsidP="0047114E">
            <w:pPr>
              <w:jc w:val="center"/>
              <w:rPr>
                <w:szCs w:val="28"/>
              </w:rPr>
            </w:pPr>
            <w:r w:rsidRPr="0047114E">
              <w:rPr>
                <w:szCs w:val="28"/>
              </w:rPr>
              <w:t>212</w:t>
            </w:r>
          </w:p>
        </w:tc>
        <w:tc>
          <w:tcPr>
            <w:tcW w:w="1382" w:type="dxa"/>
          </w:tcPr>
          <w:p w:rsidR="0047114E" w:rsidRPr="0047114E" w:rsidRDefault="0047114E" w:rsidP="0047114E">
            <w:pPr>
              <w:jc w:val="center"/>
              <w:rPr>
                <w:szCs w:val="28"/>
              </w:rPr>
            </w:pPr>
            <w:r w:rsidRPr="0047114E">
              <w:rPr>
                <w:szCs w:val="28"/>
              </w:rPr>
              <w:t>237</w:t>
            </w:r>
          </w:p>
        </w:tc>
        <w:tc>
          <w:tcPr>
            <w:tcW w:w="1382" w:type="dxa"/>
          </w:tcPr>
          <w:p w:rsidR="0047114E" w:rsidRPr="0047114E" w:rsidRDefault="0047114E" w:rsidP="0047114E">
            <w:pPr>
              <w:jc w:val="center"/>
              <w:rPr>
                <w:szCs w:val="28"/>
              </w:rPr>
            </w:pPr>
            <w:r w:rsidRPr="0047114E">
              <w:rPr>
                <w:szCs w:val="28"/>
              </w:rPr>
              <w:t>157</w:t>
            </w:r>
          </w:p>
        </w:tc>
        <w:tc>
          <w:tcPr>
            <w:tcW w:w="1275" w:type="dxa"/>
          </w:tcPr>
          <w:p w:rsidR="0047114E" w:rsidRPr="0047114E" w:rsidRDefault="0047114E" w:rsidP="0047114E">
            <w:pPr>
              <w:jc w:val="center"/>
              <w:rPr>
                <w:szCs w:val="28"/>
              </w:rPr>
            </w:pPr>
            <w:r w:rsidRPr="0047114E">
              <w:rPr>
                <w:szCs w:val="28"/>
              </w:rPr>
              <w:t>242</w:t>
            </w:r>
          </w:p>
        </w:tc>
      </w:tr>
      <w:tr w:rsidR="0047114E" w:rsidRPr="0047114E" w:rsidTr="0047114E">
        <w:tc>
          <w:tcPr>
            <w:tcW w:w="1880" w:type="dxa"/>
          </w:tcPr>
          <w:p w:rsidR="0047114E" w:rsidRPr="0047114E" w:rsidRDefault="0047114E" w:rsidP="0047114E">
            <w:pPr>
              <w:jc w:val="center"/>
              <w:rPr>
                <w:szCs w:val="28"/>
              </w:rPr>
            </w:pPr>
            <w:r w:rsidRPr="0047114E">
              <w:rPr>
                <w:szCs w:val="28"/>
              </w:rPr>
              <w:t>«Кенгуру»</w:t>
            </w:r>
          </w:p>
        </w:tc>
        <w:tc>
          <w:tcPr>
            <w:tcW w:w="1382" w:type="dxa"/>
          </w:tcPr>
          <w:p w:rsidR="0047114E" w:rsidRPr="0047114E" w:rsidRDefault="0047114E" w:rsidP="0047114E">
            <w:pPr>
              <w:jc w:val="center"/>
              <w:rPr>
                <w:szCs w:val="28"/>
              </w:rPr>
            </w:pPr>
            <w:r w:rsidRPr="0047114E">
              <w:rPr>
                <w:szCs w:val="28"/>
              </w:rPr>
              <w:t>234</w:t>
            </w:r>
          </w:p>
        </w:tc>
        <w:tc>
          <w:tcPr>
            <w:tcW w:w="1382" w:type="dxa"/>
          </w:tcPr>
          <w:p w:rsidR="0047114E" w:rsidRPr="0047114E" w:rsidRDefault="0047114E" w:rsidP="0047114E">
            <w:pPr>
              <w:jc w:val="center"/>
              <w:rPr>
                <w:szCs w:val="28"/>
              </w:rPr>
            </w:pPr>
            <w:r w:rsidRPr="0047114E">
              <w:rPr>
                <w:szCs w:val="28"/>
              </w:rPr>
              <w:t>146</w:t>
            </w:r>
          </w:p>
        </w:tc>
        <w:tc>
          <w:tcPr>
            <w:tcW w:w="1382" w:type="dxa"/>
          </w:tcPr>
          <w:p w:rsidR="0047114E" w:rsidRPr="0047114E" w:rsidRDefault="0047114E" w:rsidP="0047114E">
            <w:pPr>
              <w:jc w:val="center"/>
              <w:rPr>
                <w:szCs w:val="28"/>
              </w:rPr>
            </w:pPr>
            <w:r w:rsidRPr="0047114E">
              <w:rPr>
                <w:szCs w:val="28"/>
              </w:rPr>
              <w:t>119</w:t>
            </w:r>
          </w:p>
        </w:tc>
        <w:tc>
          <w:tcPr>
            <w:tcW w:w="1382" w:type="dxa"/>
          </w:tcPr>
          <w:p w:rsidR="0047114E" w:rsidRPr="0047114E" w:rsidRDefault="0047114E" w:rsidP="0047114E">
            <w:pPr>
              <w:jc w:val="center"/>
              <w:rPr>
                <w:szCs w:val="28"/>
              </w:rPr>
            </w:pPr>
            <w:r w:rsidRPr="0047114E">
              <w:rPr>
                <w:szCs w:val="28"/>
              </w:rPr>
              <w:t>-</w:t>
            </w:r>
          </w:p>
        </w:tc>
        <w:tc>
          <w:tcPr>
            <w:tcW w:w="1382" w:type="dxa"/>
          </w:tcPr>
          <w:p w:rsidR="0047114E" w:rsidRPr="0047114E" w:rsidRDefault="0047114E" w:rsidP="0047114E">
            <w:pPr>
              <w:jc w:val="center"/>
              <w:rPr>
                <w:szCs w:val="28"/>
              </w:rPr>
            </w:pPr>
            <w:r w:rsidRPr="0047114E">
              <w:rPr>
                <w:szCs w:val="28"/>
              </w:rPr>
              <w:t>-</w:t>
            </w:r>
          </w:p>
        </w:tc>
        <w:tc>
          <w:tcPr>
            <w:tcW w:w="1275" w:type="dxa"/>
          </w:tcPr>
          <w:p w:rsidR="0047114E" w:rsidRPr="0047114E" w:rsidRDefault="0047114E" w:rsidP="0047114E">
            <w:pPr>
              <w:jc w:val="center"/>
              <w:rPr>
                <w:szCs w:val="28"/>
              </w:rPr>
            </w:pPr>
          </w:p>
        </w:tc>
      </w:tr>
      <w:tr w:rsidR="0047114E" w:rsidRPr="0047114E" w:rsidTr="0047114E">
        <w:tc>
          <w:tcPr>
            <w:tcW w:w="1880" w:type="dxa"/>
          </w:tcPr>
          <w:p w:rsidR="0047114E" w:rsidRPr="0047114E" w:rsidRDefault="0047114E" w:rsidP="0047114E">
            <w:pPr>
              <w:jc w:val="center"/>
              <w:rPr>
                <w:szCs w:val="28"/>
              </w:rPr>
            </w:pPr>
            <w:r w:rsidRPr="0047114E">
              <w:rPr>
                <w:szCs w:val="28"/>
              </w:rPr>
              <w:t>«Бульдог»</w:t>
            </w:r>
          </w:p>
        </w:tc>
        <w:tc>
          <w:tcPr>
            <w:tcW w:w="1382" w:type="dxa"/>
          </w:tcPr>
          <w:p w:rsidR="0047114E" w:rsidRPr="0047114E" w:rsidRDefault="0047114E" w:rsidP="0047114E">
            <w:pPr>
              <w:jc w:val="center"/>
              <w:rPr>
                <w:szCs w:val="28"/>
              </w:rPr>
            </w:pPr>
            <w:r w:rsidRPr="0047114E">
              <w:rPr>
                <w:szCs w:val="28"/>
              </w:rPr>
              <w:t>133</w:t>
            </w:r>
          </w:p>
        </w:tc>
        <w:tc>
          <w:tcPr>
            <w:tcW w:w="1382" w:type="dxa"/>
          </w:tcPr>
          <w:p w:rsidR="0047114E" w:rsidRPr="0047114E" w:rsidRDefault="0047114E" w:rsidP="0047114E">
            <w:pPr>
              <w:jc w:val="center"/>
              <w:rPr>
                <w:szCs w:val="28"/>
              </w:rPr>
            </w:pPr>
            <w:r w:rsidRPr="0047114E">
              <w:rPr>
                <w:szCs w:val="28"/>
              </w:rPr>
              <w:t>123</w:t>
            </w:r>
          </w:p>
        </w:tc>
        <w:tc>
          <w:tcPr>
            <w:tcW w:w="1382" w:type="dxa"/>
          </w:tcPr>
          <w:p w:rsidR="0047114E" w:rsidRPr="0047114E" w:rsidRDefault="0047114E" w:rsidP="0047114E">
            <w:pPr>
              <w:jc w:val="center"/>
              <w:rPr>
                <w:szCs w:val="28"/>
              </w:rPr>
            </w:pPr>
            <w:r w:rsidRPr="0047114E">
              <w:rPr>
                <w:szCs w:val="28"/>
              </w:rPr>
              <w:t>103</w:t>
            </w:r>
          </w:p>
        </w:tc>
        <w:tc>
          <w:tcPr>
            <w:tcW w:w="1382" w:type="dxa"/>
          </w:tcPr>
          <w:p w:rsidR="0047114E" w:rsidRPr="0047114E" w:rsidRDefault="0047114E" w:rsidP="0047114E">
            <w:pPr>
              <w:jc w:val="center"/>
              <w:rPr>
                <w:szCs w:val="28"/>
              </w:rPr>
            </w:pPr>
            <w:r w:rsidRPr="0047114E">
              <w:rPr>
                <w:szCs w:val="28"/>
              </w:rPr>
              <w:t>102</w:t>
            </w:r>
          </w:p>
        </w:tc>
        <w:tc>
          <w:tcPr>
            <w:tcW w:w="1382" w:type="dxa"/>
          </w:tcPr>
          <w:p w:rsidR="0047114E" w:rsidRPr="0047114E" w:rsidRDefault="0047114E" w:rsidP="0047114E">
            <w:pPr>
              <w:jc w:val="center"/>
              <w:rPr>
                <w:szCs w:val="28"/>
              </w:rPr>
            </w:pPr>
            <w:r w:rsidRPr="0047114E">
              <w:rPr>
                <w:szCs w:val="28"/>
              </w:rPr>
              <w:t>120</w:t>
            </w:r>
          </w:p>
        </w:tc>
        <w:tc>
          <w:tcPr>
            <w:tcW w:w="1275" w:type="dxa"/>
          </w:tcPr>
          <w:p w:rsidR="0047114E" w:rsidRPr="0047114E" w:rsidRDefault="0047114E" w:rsidP="0047114E">
            <w:pPr>
              <w:jc w:val="center"/>
              <w:rPr>
                <w:szCs w:val="28"/>
              </w:rPr>
            </w:pPr>
            <w:r w:rsidRPr="0047114E">
              <w:rPr>
                <w:szCs w:val="28"/>
              </w:rPr>
              <w:t>116</w:t>
            </w:r>
          </w:p>
        </w:tc>
      </w:tr>
      <w:tr w:rsidR="0047114E" w:rsidRPr="0047114E" w:rsidTr="0047114E">
        <w:tc>
          <w:tcPr>
            <w:tcW w:w="1880" w:type="dxa"/>
          </w:tcPr>
          <w:p w:rsidR="0047114E" w:rsidRPr="0047114E" w:rsidRDefault="0047114E" w:rsidP="0047114E">
            <w:pPr>
              <w:jc w:val="center"/>
              <w:rPr>
                <w:szCs w:val="28"/>
              </w:rPr>
            </w:pPr>
            <w:r w:rsidRPr="0047114E">
              <w:rPr>
                <w:szCs w:val="28"/>
              </w:rPr>
              <w:t>«Гелиантус»</w:t>
            </w:r>
          </w:p>
        </w:tc>
        <w:tc>
          <w:tcPr>
            <w:tcW w:w="1382" w:type="dxa"/>
          </w:tcPr>
          <w:p w:rsidR="0047114E" w:rsidRPr="0047114E" w:rsidRDefault="0047114E" w:rsidP="0047114E">
            <w:pPr>
              <w:jc w:val="center"/>
              <w:rPr>
                <w:szCs w:val="28"/>
              </w:rPr>
            </w:pPr>
            <w:r w:rsidRPr="0047114E">
              <w:rPr>
                <w:szCs w:val="28"/>
              </w:rPr>
              <w:t>135</w:t>
            </w:r>
          </w:p>
        </w:tc>
        <w:tc>
          <w:tcPr>
            <w:tcW w:w="1382" w:type="dxa"/>
          </w:tcPr>
          <w:p w:rsidR="0047114E" w:rsidRPr="0047114E" w:rsidRDefault="0047114E" w:rsidP="0047114E">
            <w:pPr>
              <w:jc w:val="center"/>
              <w:rPr>
                <w:szCs w:val="28"/>
              </w:rPr>
            </w:pPr>
            <w:r w:rsidRPr="0047114E">
              <w:rPr>
                <w:szCs w:val="28"/>
              </w:rPr>
              <w:t>112</w:t>
            </w:r>
          </w:p>
        </w:tc>
        <w:tc>
          <w:tcPr>
            <w:tcW w:w="1382" w:type="dxa"/>
          </w:tcPr>
          <w:p w:rsidR="0047114E" w:rsidRPr="0047114E" w:rsidRDefault="0047114E" w:rsidP="0047114E">
            <w:pPr>
              <w:jc w:val="center"/>
              <w:rPr>
                <w:szCs w:val="28"/>
              </w:rPr>
            </w:pPr>
            <w:r w:rsidRPr="0047114E">
              <w:rPr>
                <w:szCs w:val="28"/>
              </w:rPr>
              <w:t>119</w:t>
            </w:r>
          </w:p>
        </w:tc>
        <w:tc>
          <w:tcPr>
            <w:tcW w:w="1382" w:type="dxa"/>
          </w:tcPr>
          <w:p w:rsidR="0047114E" w:rsidRPr="0047114E" w:rsidRDefault="0047114E" w:rsidP="0047114E">
            <w:pPr>
              <w:jc w:val="center"/>
              <w:rPr>
                <w:szCs w:val="28"/>
              </w:rPr>
            </w:pPr>
            <w:r w:rsidRPr="0047114E">
              <w:rPr>
                <w:szCs w:val="28"/>
              </w:rPr>
              <w:t>190</w:t>
            </w:r>
          </w:p>
        </w:tc>
        <w:tc>
          <w:tcPr>
            <w:tcW w:w="1382" w:type="dxa"/>
          </w:tcPr>
          <w:p w:rsidR="0047114E" w:rsidRPr="0047114E" w:rsidRDefault="0047114E" w:rsidP="0047114E">
            <w:pPr>
              <w:jc w:val="center"/>
              <w:rPr>
                <w:szCs w:val="28"/>
              </w:rPr>
            </w:pPr>
            <w:r w:rsidRPr="0047114E">
              <w:rPr>
                <w:szCs w:val="28"/>
              </w:rPr>
              <w:t>-</w:t>
            </w:r>
          </w:p>
        </w:tc>
        <w:tc>
          <w:tcPr>
            <w:tcW w:w="1275" w:type="dxa"/>
          </w:tcPr>
          <w:p w:rsidR="0047114E" w:rsidRPr="0047114E" w:rsidRDefault="0047114E" w:rsidP="0047114E">
            <w:pPr>
              <w:jc w:val="center"/>
              <w:rPr>
                <w:szCs w:val="28"/>
              </w:rPr>
            </w:pPr>
          </w:p>
        </w:tc>
      </w:tr>
      <w:tr w:rsidR="0047114E" w:rsidRPr="0047114E" w:rsidTr="0047114E">
        <w:tc>
          <w:tcPr>
            <w:tcW w:w="1880" w:type="dxa"/>
          </w:tcPr>
          <w:p w:rsidR="0047114E" w:rsidRPr="0047114E" w:rsidRDefault="0047114E" w:rsidP="0047114E">
            <w:pPr>
              <w:jc w:val="center"/>
              <w:rPr>
                <w:szCs w:val="28"/>
              </w:rPr>
            </w:pPr>
            <w:r w:rsidRPr="0047114E">
              <w:rPr>
                <w:szCs w:val="28"/>
              </w:rPr>
              <w:t>«ЧИП»</w:t>
            </w:r>
          </w:p>
        </w:tc>
        <w:tc>
          <w:tcPr>
            <w:tcW w:w="1382" w:type="dxa"/>
          </w:tcPr>
          <w:p w:rsidR="0047114E" w:rsidRPr="0047114E" w:rsidRDefault="0047114E" w:rsidP="0047114E">
            <w:pPr>
              <w:jc w:val="center"/>
              <w:rPr>
                <w:szCs w:val="28"/>
              </w:rPr>
            </w:pPr>
            <w:r w:rsidRPr="0047114E">
              <w:rPr>
                <w:szCs w:val="28"/>
              </w:rPr>
              <w:t>140</w:t>
            </w:r>
          </w:p>
        </w:tc>
        <w:tc>
          <w:tcPr>
            <w:tcW w:w="1382" w:type="dxa"/>
          </w:tcPr>
          <w:p w:rsidR="0047114E" w:rsidRPr="0047114E" w:rsidRDefault="0047114E" w:rsidP="0047114E">
            <w:pPr>
              <w:jc w:val="center"/>
              <w:rPr>
                <w:szCs w:val="28"/>
              </w:rPr>
            </w:pPr>
            <w:r w:rsidRPr="0047114E">
              <w:rPr>
                <w:szCs w:val="28"/>
              </w:rPr>
              <w:t>120</w:t>
            </w:r>
          </w:p>
        </w:tc>
        <w:tc>
          <w:tcPr>
            <w:tcW w:w="1382" w:type="dxa"/>
          </w:tcPr>
          <w:p w:rsidR="0047114E" w:rsidRPr="0047114E" w:rsidRDefault="0047114E" w:rsidP="0047114E">
            <w:pPr>
              <w:jc w:val="center"/>
              <w:rPr>
                <w:szCs w:val="28"/>
              </w:rPr>
            </w:pPr>
            <w:r w:rsidRPr="0047114E">
              <w:rPr>
                <w:szCs w:val="28"/>
              </w:rPr>
              <w:t>110</w:t>
            </w:r>
          </w:p>
        </w:tc>
        <w:tc>
          <w:tcPr>
            <w:tcW w:w="1382" w:type="dxa"/>
          </w:tcPr>
          <w:p w:rsidR="0047114E" w:rsidRPr="0047114E" w:rsidRDefault="0047114E" w:rsidP="0047114E">
            <w:pPr>
              <w:jc w:val="center"/>
              <w:rPr>
                <w:szCs w:val="28"/>
              </w:rPr>
            </w:pPr>
            <w:r w:rsidRPr="0047114E">
              <w:rPr>
                <w:szCs w:val="28"/>
              </w:rPr>
              <w:t>37</w:t>
            </w:r>
          </w:p>
        </w:tc>
        <w:tc>
          <w:tcPr>
            <w:tcW w:w="1382" w:type="dxa"/>
          </w:tcPr>
          <w:p w:rsidR="0047114E" w:rsidRPr="0047114E" w:rsidRDefault="0047114E" w:rsidP="0047114E">
            <w:pPr>
              <w:jc w:val="center"/>
              <w:rPr>
                <w:szCs w:val="28"/>
              </w:rPr>
            </w:pPr>
            <w:r w:rsidRPr="0047114E">
              <w:rPr>
                <w:szCs w:val="28"/>
              </w:rPr>
              <w:t>213</w:t>
            </w:r>
          </w:p>
        </w:tc>
        <w:tc>
          <w:tcPr>
            <w:tcW w:w="1275" w:type="dxa"/>
          </w:tcPr>
          <w:p w:rsidR="0047114E" w:rsidRPr="0047114E" w:rsidRDefault="0047114E" w:rsidP="0047114E">
            <w:pPr>
              <w:jc w:val="center"/>
              <w:rPr>
                <w:szCs w:val="28"/>
              </w:rPr>
            </w:pPr>
            <w:r w:rsidRPr="0047114E">
              <w:rPr>
                <w:szCs w:val="28"/>
              </w:rPr>
              <w:t>145</w:t>
            </w:r>
          </w:p>
        </w:tc>
      </w:tr>
      <w:tr w:rsidR="0047114E" w:rsidRPr="0047114E" w:rsidTr="0047114E">
        <w:tc>
          <w:tcPr>
            <w:tcW w:w="1880" w:type="dxa"/>
          </w:tcPr>
          <w:p w:rsidR="0047114E" w:rsidRPr="0047114E" w:rsidRDefault="0047114E" w:rsidP="0047114E">
            <w:pPr>
              <w:jc w:val="center"/>
              <w:rPr>
                <w:szCs w:val="28"/>
              </w:rPr>
            </w:pPr>
            <w:r w:rsidRPr="0047114E">
              <w:rPr>
                <w:szCs w:val="28"/>
              </w:rPr>
              <w:t>«Муравейник»</w:t>
            </w:r>
          </w:p>
        </w:tc>
        <w:tc>
          <w:tcPr>
            <w:tcW w:w="1382" w:type="dxa"/>
          </w:tcPr>
          <w:p w:rsidR="0047114E" w:rsidRPr="0047114E" w:rsidRDefault="0047114E" w:rsidP="0047114E">
            <w:pPr>
              <w:jc w:val="center"/>
              <w:rPr>
                <w:szCs w:val="28"/>
              </w:rPr>
            </w:pPr>
            <w:r w:rsidRPr="0047114E">
              <w:rPr>
                <w:szCs w:val="28"/>
              </w:rPr>
              <w:t>159</w:t>
            </w:r>
          </w:p>
        </w:tc>
        <w:tc>
          <w:tcPr>
            <w:tcW w:w="1382" w:type="dxa"/>
          </w:tcPr>
          <w:p w:rsidR="0047114E" w:rsidRPr="0047114E" w:rsidRDefault="0047114E" w:rsidP="0047114E">
            <w:pPr>
              <w:jc w:val="center"/>
              <w:rPr>
                <w:szCs w:val="28"/>
              </w:rPr>
            </w:pPr>
            <w:r w:rsidRPr="0047114E">
              <w:rPr>
                <w:szCs w:val="28"/>
              </w:rPr>
              <w:t>144</w:t>
            </w:r>
          </w:p>
        </w:tc>
        <w:tc>
          <w:tcPr>
            <w:tcW w:w="1382" w:type="dxa"/>
          </w:tcPr>
          <w:p w:rsidR="0047114E" w:rsidRPr="0047114E" w:rsidRDefault="0047114E" w:rsidP="0047114E">
            <w:pPr>
              <w:jc w:val="center"/>
              <w:rPr>
                <w:szCs w:val="28"/>
              </w:rPr>
            </w:pPr>
            <w:r w:rsidRPr="0047114E">
              <w:rPr>
                <w:szCs w:val="28"/>
              </w:rPr>
              <w:t>-</w:t>
            </w:r>
          </w:p>
        </w:tc>
        <w:tc>
          <w:tcPr>
            <w:tcW w:w="1382" w:type="dxa"/>
          </w:tcPr>
          <w:p w:rsidR="0047114E" w:rsidRPr="0047114E" w:rsidRDefault="0047114E" w:rsidP="0047114E">
            <w:pPr>
              <w:jc w:val="center"/>
              <w:rPr>
                <w:szCs w:val="28"/>
              </w:rPr>
            </w:pPr>
            <w:r w:rsidRPr="0047114E">
              <w:rPr>
                <w:szCs w:val="28"/>
              </w:rPr>
              <w:t>-</w:t>
            </w:r>
          </w:p>
        </w:tc>
        <w:tc>
          <w:tcPr>
            <w:tcW w:w="1382" w:type="dxa"/>
          </w:tcPr>
          <w:p w:rsidR="0047114E" w:rsidRPr="0047114E" w:rsidRDefault="0047114E" w:rsidP="0047114E">
            <w:pPr>
              <w:jc w:val="center"/>
              <w:rPr>
                <w:szCs w:val="28"/>
              </w:rPr>
            </w:pPr>
            <w:r w:rsidRPr="0047114E">
              <w:rPr>
                <w:szCs w:val="28"/>
              </w:rPr>
              <w:t>10</w:t>
            </w:r>
          </w:p>
        </w:tc>
        <w:tc>
          <w:tcPr>
            <w:tcW w:w="1275" w:type="dxa"/>
          </w:tcPr>
          <w:p w:rsidR="0047114E" w:rsidRPr="0047114E" w:rsidRDefault="0047114E" w:rsidP="0047114E">
            <w:pPr>
              <w:jc w:val="center"/>
              <w:rPr>
                <w:szCs w:val="28"/>
              </w:rPr>
            </w:pPr>
          </w:p>
        </w:tc>
      </w:tr>
      <w:tr w:rsidR="0047114E" w:rsidRPr="0047114E" w:rsidTr="0047114E">
        <w:tc>
          <w:tcPr>
            <w:tcW w:w="1880" w:type="dxa"/>
          </w:tcPr>
          <w:p w:rsidR="0047114E" w:rsidRPr="0047114E" w:rsidRDefault="0047114E" w:rsidP="0047114E">
            <w:pPr>
              <w:jc w:val="center"/>
              <w:rPr>
                <w:szCs w:val="28"/>
              </w:rPr>
            </w:pPr>
            <w:r w:rsidRPr="0047114E">
              <w:rPr>
                <w:szCs w:val="28"/>
              </w:rPr>
              <w:t>«КИТ»</w:t>
            </w:r>
          </w:p>
        </w:tc>
        <w:tc>
          <w:tcPr>
            <w:tcW w:w="1382" w:type="dxa"/>
          </w:tcPr>
          <w:p w:rsidR="0047114E" w:rsidRPr="0047114E" w:rsidRDefault="0047114E" w:rsidP="0047114E">
            <w:pPr>
              <w:jc w:val="center"/>
              <w:rPr>
                <w:szCs w:val="28"/>
              </w:rPr>
            </w:pPr>
            <w:r w:rsidRPr="0047114E">
              <w:rPr>
                <w:szCs w:val="28"/>
              </w:rPr>
              <w:t>20</w:t>
            </w:r>
          </w:p>
        </w:tc>
        <w:tc>
          <w:tcPr>
            <w:tcW w:w="1382" w:type="dxa"/>
          </w:tcPr>
          <w:p w:rsidR="0047114E" w:rsidRPr="0047114E" w:rsidRDefault="0047114E" w:rsidP="0047114E">
            <w:pPr>
              <w:jc w:val="center"/>
              <w:rPr>
                <w:szCs w:val="28"/>
              </w:rPr>
            </w:pPr>
            <w:r w:rsidRPr="0047114E">
              <w:rPr>
                <w:szCs w:val="28"/>
              </w:rPr>
              <w:t>12</w:t>
            </w:r>
          </w:p>
        </w:tc>
        <w:tc>
          <w:tcPr>
            <w:tcW w:w="1382" w:type="dxa"/>
          </w:tcPr>
          <w:p w:rsidR="0047114E" w:rsidRPr="0047114E" w:rsidRDefault="0047114E" w:rsidP="0047114E">
            <w:pPr>
              <w:jc w:val="center"/>
              <w:rPr>
                <w:szCs w:val="28"/>
              </w:rPr>
            </w:pPr>
            <w:r w:rsidRPr="0047114E">
              <w:rPr>
                <w:szCs w:val="28"/>
              </w:rPr>
              <w:t>-</w:t>
            </w:r>
          </w:p>
        </w:tc>
        <w:tc>
          <w:tcPr>
            <w:tcW w:w="1382" w:type="dxa"/>
          </w:tcPr>
          <w:p w:rsidR="0047114E" w:rsidRPr="0047114E" w:rsidRDefault="0047114E" w:rsidP="0047114E">
            <w:pPr>
              <w:jc w:val="center"/>
              <w:rPr>
                <w:szCs w:val="28"/>
              </w:rPr>
            </w:pPr>
            <w:r w:rsidRPr="0047114E">
              <w:rPr>
                <w:szCs w:val="28"/>
              </w:rPr>
              <w:t>-</w:t>
            </w:r>
          </w:p>
        </w:tc>
        <w:tc>
          <w:tcPr>
            <w:tcW w:w="1382" w:type="dxa"/>
          </w:tcPr>
          <w:p w:rsidR="0047114E" w:rsidRPr="0047114E" w:rsidRDefault="0047114E" w:rsidP="0047114E">
            <w:pPr>
              <w:jc w:val="center"/>
              <w:rPr>
                <w:szCs w:val="28"/>
              </w:rPr>
            </w:pPr>
            <w:r w:rsidRPr="0047114E">
              <w:rPr>
                <w:szCs w:val="28"/>
              </w:rPr>
              <w:t>8</w:t>
            </w:r>
          </w:p>
        </w:tc>
        <w:tc>
          <w:tcPr>
            <w:tcW w:w="1275" w:type="dxa"/>
          </w:tcPr>
          <w:p w:rsidR="0047114E" w:rsidRPr="0047114E" w:rsidRDefault="0047114E" w:rsidP="0047114E">
            <w:pPr>
              <w:jc w:val="center"/>
              <w:rPr>
                <w:szCs w:val="28"/>
              </w:rPr>
            </w:pPr>
          </w:p>
        </w:tc>
      </w:tr>
      <w:tr w:rsidR="0047114E" w:rsidRPr="0047114E" w:rsidTr="0047114E">
        <w:tc>
          <w:tcPr>
            <w:tcW w:w="1880" w:type="dxa"/>
          </w:tcPr>
          <w:p w:rsidR="0047114E" w:rsidRPr="0047114E" w:rsidRDefault="0047114E" w:rsidP="0047114E">
            <w:pPr>
              <w:jc w:val="center"/>
              <w:rPr>
                <w:szCs w:val="28"/>
              </w:rPr>
            </w:pPr>
            <w:r w:rsidRPr="0047114E">
              <w:rPr>
                <w:szCs w:val="28"/>
              </w:rPr>
              <w:t>«Золотое Руно»</w:t>
            </w:r>
          </w:p>
        </w:tc>
        <w:tc>
          <w:tcPr>
            <w:tcW w:w="1382" w:type="dxa"/>
          </w:tcPr>
          <w:p w:rsidR="0047114E" w:rsidRPr="0047114E" w:rsidRDefault="0047114E" w:rsidP="0047114E">
            <w:pPr>
              <w:jc w:val="center"/>
              <w:rPr>
                <w:szCs w:val="28"/>
              </w:rPr>
            </w:pPr>
            <w:r w:rsidRPr="0047114E">
              <w:rPr>
                <w:szCs w:val="28"/>
              </w:rPr>
              <w:t>107</w:t>
            </w:r>
          </w:p>
        </w:tc>
        <w:tc>
          <w:tcPr>
            <w:tcW w:w="1382" w:type="dxa"/>
          </w:tcPr>
          <w:p w:rsidR="0047114E" w:rsidRPr="0047114E" w:rsidRDefault="0047114E" w:rsidP="0047114E">
            <w:pPr>
              <w:jc w:val="center"/>
              <w:rPr>
                <w:szCs w:val="28"/>
              </w:rPr>
            </w:pPr>
            <w:r w:rsidRPr="0047114E">
              <w:rPr>
                <w:szCs w:val="28"/>
              </w:rPr>
              <w:t>100</w:t>
            </w:r>
          </w:p>
        </w:tc>
        <w:tc>
          <w:tcPr>
            <w:tcW w:w="1382" w:type="dxa"/>
          </w:tcPr>
          <w:p w:rsidR="0047114E" w:rsidRPr="0047114E" w:rsidRDefault="0047114E" w:rsidP="0047114E">
            <w:pPr>
              <w:jc w:val="center"/>
              <w:rPr>
                <w:szCs w:val="28"/>
              </w:rPr>
            </w:pPr>
            <w:r w:rsidRPr="0047114E">
              <w:rPr>
                <w:szCs w:val="28"/>
              </w:rPr>
              <w:t>106</w:t>
            </w:r>
          </w:p>
        </w:tc>
        <w:tc>
          <w:tcPr>
            <w:tcW w:w="1382" w:type="dxa"/>
          </w:tcPr>
          <w:p w:rsidR="0047114E" w:rsidRPr="0047114E" w:rsidRDefault="0047114E" w:rsidP="0047114E">
            <w:pPr>
              <w:jc w:val="center"/>
              <w:rPr>
                <w:szCs w:val="28"/>
              </w:rPr>
            </w:pPr>
            <w:r w:rsidRPr="0047114E">
              <w:rPr>
                <w:szCs w:val="28"/>
              </w:rPr>
              <w:t>-</w:t>
            </w:r>
          </w:p>
        </w:tc>
        <w:tc>
          <w:tcPr>
            <w:tcW w:w="1382" w:type="dxa"/>
          </w:tcPr>
          <w:p w:rsidR="0047114E" w:rsidRPr="0047114E" w:rsidRDefault="0047114E" w:rsidP="0047114E">
            <w:pPr>
              <w:jc w:val="center"/>
              <w:rPr>
                <w:szCs w:val="28"/>
              </w:rPr>
            </w:pPr>
            <w:r w:rsidRPr="0047114E">
              <w:rPr>
                <w:szCs w:val="28"/>
              </w:rPr>
              <w:t>-</w:t>
            </w:r>
          </w:p>
        </w:tc>
        <w:tc>
          <w:tcPr>
            <w:tcW w:w="1275" w:type="dxa"/>
          </w:tcPr>
          <w:p w:rsidR="0047114E" w:rsidRPr="0047114E" w:rsidRDefault="0047114E" w:rsidP="0047114E">
            <w:pPr>
              <w:jc w:val="center"/>
              <w:rPr>
                <w:szCs w:val="28"/>
              </w:rPr>
            </w:pPr>
          </w:p>
        </w:tc>
      </w:tr>
      <w:tr w:rsidR="0047114E" w:rsidRPr="0047114E" w:rsidTr="0047114E">
        <w:tc>
          <w:tcPr>
            <w:tcW w:w="1880" w:type="dxa"/>
          </w:tcPr>
          <w:p w:rsidR="0047114E" w:rsidRPr="0047114E" w:rsidRDefault="0047114E" w:rsidP="0047114E">
            <w:pPr>
              <w:jc w:val="center"/>
              <w:rPr>
                <w:szCs w:val="28"/>
              </w:rPr>
            </w:pPr>
            <w:r w:rsidRPr="0047114E">
              <w:rPr>
                <w:szCs w:val="28"/>
              </w:rPr>
              <w:t>«Слон»</w:t>
            </w:r>
          </w:p>
        </w:tc>
        <w:tc>
          <w:tcPr>
            <w:tcW w:w="1382" w:type="dxa"/>
          </w:tcPr>
          <w:p w:rsidR="0047114E" w:rsidRPr="0047114E" w:rsidRDefault="0047114E" w:rsidP="0047114E">
            <w:pPr>
              <w:jc w:val="center"/>
              <w:rPr>
                <w:szCs w:val="28"/>
              </w:rPr>
            </w:pPr>
            <w:r w:rsidRPr="0047114E">
              <w:rPr>
                <w:szCs w:val="28"/>
              </w:rPr>
              <w:t>-</w:t>
            </w:r>
          </w:p>
        </w:tc>
        <w:tc>
          <w:tcPr>
            <w:tcW w:w="1382" w:type="dxa"/>
          </w:tcPr>
          <w:p w:rsidR="0047114E" w:rsidRPr="0047114E" w:rsidRDefault="0047114E" w:rsidP="0047114E">
            <w:pPr>
              <w:jc w:val="center"/>
              <w:rPr>
                <w:szCs w:val="28"/>
              </w:rPr>
            </w:pPr>
            <w:r w:rsidRPr="0047114E">
              <w:rPr>
                <w:szCs w:val="28"/>
              </w:rPr>
              <w:t>9</w:t>
            </w:r>
          </w:p>
        </w:tc>
        <w:tc>
          <w:tcPr>
            <w:tcW w:w="1382" w:type="dxa"/>
          </w:tcPr>
          <w:p w:rsidR="0047114E" w:rsidRPr="0047114E" w:rsidRDefault="0047114E" w:rsidP="0047114E">
            <w:pPr>
              <w:jc w:val="center"/>
              <w:rPr>
                <w:szCs w:val="28"/>
              </w:rPr>
            </w:pPr>
            <w:r w:rsidRPr="0047114E">
              <w:rPr>
                <w:szCs w:val="28"/>
              </w:rPr>
              <w:t>-</w:t>
            </w:r>
          </w:p>
        </w:tc>
        <w:tc>
          <w:tcPr>
            <w:tcW w:w="1382" w:type="dxa"/>
          </w:tcPr>
          <w:p w:rsidR="0047114E" w:rsidRPr="0047114E" w:rsidRDefault="0047114E" w:rsidP="0047114E">
            <w:pPr>
              <w:jc w:val="center"/>
              <w:rPr>
                <w:szCs w:val="28"/>
              </w:rPr>
            </w:pPr>
            <w:r w:rsidRPr="0047114E">
              <w:rPr>
                <w:szCs w:val="28"/>
              </w:rPr>
              <w:t>-</w:t>
            </w:r>
          </w:p>
        </w:tc>
        <w:tc>
          <w:tcPr>
            <w:tcW w:w="1382" w:type="dxa"/>
          </w:tcPr>
          <w:p w:rsidR="0047114E" w:rsidRPr="0047114E" w:rsidRDefault="0047114E" w:rsidP="0047114E">
            <w:pPr>
              <w:jc w:val="center"/>
              <w:rPr>
                <w:szCs w:val="28"/>
              </w:rPr>
            </w:pPr>
            <w:r w:rsidRPr="0047114E">
              <w:rPr>
                <w:szCs w:val="28"/>
              </w:rPr>
              <w:t>-</w:t>
            </w:r>
          </w:p>
        </w:tc>
        <w:tc>
          <w:tcPr>
            <w:tcW w:w="1275" w:type="dxa"/>
          </w:tcPr>
          <w:p w:rsidR="0047114E" w:rsidRPr="0047114E" w:rsidRDefault="0047114E" w:rsidP="0047114E">
            <w:pPr>
              <w:jc w:val="center"/>
              <w:rPr>
                <w:szCs w:val="28"/>
              </w:rPr>
            </w:pPr>
          </w:p>
        </w:tc>
      </w:tr>
      <w:tr w:rsidR="0047114E" w:rsidRPr="0047114E" w:rsidTr="0047114E">
        <w:tc>
          <w:tcPr>
            <w:tcW w:w="1880" w:type="dxa"/>
          </w:tcPr>
          <w:p w:rsidR="0047114E" w:rsidRPr="0047114E" w:rsidRDefault="0047114E" w:rsidP="0047114E">
            <w:pPr>
              <w:jc w:val="center"/>
              <w:rPr>
                <w:szCs w:val="28"/>
              </w:rPr>
            </w:pPr>
            <w:r w:rsidRPr="0047114E">
              <w:rPr>
                <w:szCs w:val="28"/>
              </w:rPr>
              <w:t>«Цифра»</w:t>
            </w:r>
          </w:p>
        </w:tc>
        <w:tc>
          <w:tcPr>
            <w:tcW w:w="1382" w:type="dxa"/>
          </w:tcPr>
          <w:p w:rsidR="0047114E" w:rsidRPr="0047114E" w:rsidRDefault="0047114E" w:rsidP="0047114E">
            <w:pPr>
              <w:jc w:val="center"/>
              <w:rPr>
                <w:szCs w:val="28"/>
              </w:rPr>
            </w:pPr>
          </w:p>
        </w:tc>
        <w:tc>
          <w:tcPr>
            <w:tcW w:w="1382" w:type="dxa"/>
          </w:tcPr>
          <w:p w:rsidR="0047114E" w:rsidRPr="0047114E" w:rsidRDefault="0047114E" w:rsidP="0047114E">
            <w:pPr>
              <w:jc w:val="center"/>
              <w:rPr>
                <w:szCs w:val="28"/>
              </w:rPr>
            </w:pPr>
          </w:p>
        </w:tc>
        <w:tc>
          <w:tcPr>
            <w:tcW w:w="1382" w:type="dxa"/>
          </w:tcPr>
          <w:p w:rsidR="0047114E" w:rsidRPr="0047114E" w:rsidRDefault="0047114E" w:rsidP="0047114E">
            <w:pPr>
              <w:jc w:val="center"/>
              <w:rPr>
                <w:szCs w:val="28"/>
              </w:rPr>
            </w:pPr>
          </w:p>
        </w:tc>
        <w:tc>
          <w:tcPr>
            <w:tcW w:w="1382" w:type="dxa"/>
          </w:tcPr>
          <w:p w:rsidR="0047114E" w:rsidRPr="0047114E" w:rsidRDefault="0047114E" w:rsidP="0047114E">
            <w:pPr>
              <w:jc w:val="center"/>
              <w:rPr>
                <w:szCs w:val="28"/>
              </w:rPr>
            </w:pPr>
          </w:p>
        </w:tc>
        <w:tc>
          <w:tcPr>
            <w:tcW w:w="1382" w:type="dxa"/>
          </w:tcPr>
          <w:p w:rsidR="0047114E" w:rsidRPr="0047114E" w:rsidRDefault="0047114E" w:rsidP="0047114E">
            <w:pPr>
              <w:jc w:val="center"/>
              <w:rPr>
                <w:szCs w:val="28"/>
              </w:rPr>
            </w:pPr>
            <w:r w:rsidRPr="0047114E">
              <w:rPr>
                <w:szCs w:val="28"/>
              </w:rPr>
              <w:t>35</w:t>
            </w:r>
          </w:p>
        </w:tc>
        <w:tc>
          <w:tcPr>
            <w:tcW w:w="1275" w:type="dxa"/>
          </w:tcPr>
          <w:p w:rsidR="0047114E" w:rsidRPr="0047114E" w:rsidRDefault="0047114E" w:rsidP="0047114E">
            <w:pPr>
              <w:jc w:val="center"/>
              <w:rPr>
                <w:szCs w:val="28"/>
              </w:rPr>
            </w:pPr>
          </w:p>
        </w:tc>
      </w:tr>
    </w:tbl>
    <w:p w:rsidR="0047114E" w:rsidRPr="0047114E" w:rsidRDefault="0047114E" w:rsidP="0047114E">
      <w:pPr>
        <w:ind w:firstLine="435"/>
        <w:jc w:val="both"/>
        <w:rPr>
          <w:szCs w:val="28"/>
        </w:rPr>
      </w:pPr>
    </w:p>
    <w:p w:rsidR="0047114E" w:rsidRPr="0047114E" w:rsidRDefault="0047114E" w:rsidP="0047114E">
      <w:pPr>
        <w:ind w:left="795"/>
        <w:jc w:val="both"/>
        <w:rPr>
          <w:sz w:val="28"/>
          <w:szCs w:val="28"/>
        </w:rPr>
      </w:pPr>
    </w:p>
    <w:p w:rsidR="0047114E" w:rsidRPr="0047114E" w:rsidRDefault="0047114E" w:rsidP="0047114E">
      <w:pPr>
        <w:ind w:left="284" w:firstLine="511"/>
        <w:jc w:val="both"/>
        <w:rPr>
          <w:b/>
          <w:szCs w:val="28"/>
        </w:rPr>
      </w:pPr>
      <w:r w:rsidRPr="0047114E">
        <w:rPr>
          <w:b/>
          <w:szCs w:val="28"/>
        </w:rPr>
        <w:t>В 2020/2021 учебном году перед педагогическим коллективом школы стоят следующие задачи:</w:t>
      </w:r>
    </w:p>
    <w:p w:rsidR="0047114E" w:rsidRPr="0047114E" w:rsidRDefault="0047114E" w:rsidP="000C52DA">
      <w:pPr>
        <w:pStyle w:val="af5"/>
        <w:numPr>
          <w:ilvl w:val="1"/>
          <w:numId w:val="63"/>
        </w:numPr>
        <w:spacing w:after="200"/>
        <w:jc w:val="both"/>
        <w:rPr>
          <w:rFonts w:ascii="Times New Roman" w:hAnsi="Times New Roman"/>
          <w:sz w:val="24"/>
          <w:szCs w:val="28"/>
        </w:rPr>
      </w:pPr>
      <w:r w:rsidRPr="0047114E">
        <w:rPr>
          <w:rFonts w:ascii="Times New Roman" w:hAnsi="Times New Roman"/>
          <w:sz w:val="24"/>
          <w:szCs w:val="28"/>
        </w:rPr>
        <w:t>систематизировать работу с одаренными детьми;</w:t>
      </w:r>
    </w:p>
    <w:p w:rsidR="0047114E" w:rsidRPr="0047114E" w:rsidRDefault="0047114E" w:rsidP="000C52DA">
      <w:pPr>
        <w:pStyle w:val="af5"/>
        <w:numPr>
          <w:ilvl w:val="1"/>
          <w:numId w:val="63"/>
        </w:numPr>
        <w:spacing w:after="200"/>
        <w:jc w:val="both"/>
        <w:rPr>
          <w:rFonts w:ascii="Times New Roman" w:hAnsi="Times New Roman"/>
          <w:sz w:val="24"/>
          <w:szCs w:val="28"/>
        </w:rPr>
      </w:pPr>
      <w:r w:rsidRPr="0047114E">
        <w:rPr>
          <w:rFonts w:ascii="Times New Roman" w:hAnsi="Times New Roman"/>
          <w:sz w:val="24"/>
          <w:szCs w:val="28"/>
        </w:rPr>
        <w:t>проводить индивидуальную работу с учащимися, способными к интеллектуальной деятельности;</w:t>
      </w:r>
    </w:p>
    <w:p w:rsidR="0047114E" w:rsidRPr="0047114E" w:rsidRDefault="0047114E" w:rsidP="000C52DA">
      <w:pPr>
        <w:pStyle w:val="af5"/>
        <w:numPr>
          <w:ilvl w:val="1"/>
          <w:numId w:val="63"/>
        </w:numPr>
        <w:spacing w:after="200"/>
        <w:jc w:val="both"/>
        <w:rPr>
          <w:rFonts w:ascii="Times New Roman" w:hAnsi="Times New Roman"/>
          <w:sz w:val="24"/>
          <w:szCs w:val="28"/>
        </w:rPr>
      </w:pPr>
      <w:r w:rsidRPr="0047114E">
        <w:rPr>
          <w:rFonts w:ascii="Times New Roman" w:hAnsi="Times New Roman"/>
          <w:sz w:val="24"/>
          <w:szCs w:val="28"/>
        </w:rPr>
        <w:t>повысить качество подготовки и проведения кружков неаудиторной занятости учащихся;</w:t>
      </w:r>
    </w:p>
    <w:p w:rsidR="0047114E" w:rsidRPr="0047114E" w:rsidRDefault="0047114E" w:rsidP="000C52DA">
      <w:pPr>
        <w:pStyle w:val="af5"/>
        <w:numPr>
          <w:ilvl w:val="1"/>
          <w:numId w:val="63"/>
        </w:numPr>
        <w:spacing w:after="200"/>
        <w:jc w:val="both"/>
        <w:rPr>
          <w:rFonts w:ascii="Times New Roman" w:hAnsi="Times New Roman"/>
          <w:sz w:val="24"/>
          <w:szCs w:val="28"/>
        </w:rPr>
      </w:pPr>
      <w:r w:rsidRPr="0047114E">
        <w:rPr>
          <w:rFonts w:ascii="Times New Roman" w:hAnsi="Times New Roman"/>
          <w:sz w:val="24"/>
          <w:szCs w:val="28"/>
        </w:rPr>
        <w:t xml:space="preserve"> расширить круг участников очных и дистанционных интеллектуальных конкурсов, научно-практических конференций, повышая мотивацию учащихся к самостоятельной научной деятельности и интеллектуальному творчеству;</w:t>
      </w:r>
    </w:p>
    <w:p w:rsidR="0047114E" w:rsidRPr="0047114E" w:rsidRDefault="0047114E" w:rsidP="000C52DA">
      <w:pPr>
        <w:pStyle w:val="af5"/>
        <w:numPr>
          <w:ilvl w:val="1"/>
          <w:numId w:val="63"/>
        </w:numPr>
        <w:spacing w:after="200"/>
        <w:jc w:val="both"/>
        <w:rPr>
          <w:rFonts w:ascii="Times New Roman" w:hAnsi="Times New Roman"/>
          <w:sz w:val="24"/>
          <w:szCs w:val="28"/>
        </w:rPr>
      </w:pPr>
      <w:r w:rsidRPr="0047114E">
        <w:rPr>
          <w:rFonts w:ascii="Times New Roman" w:hAnsi="Times New Roman"/>
          <w:sz w:val="24"/>
          <w:szCs w:val="28"/>
        </w:rPr>
        <w:t>повысить способность учащихся нашей школы конкурировать с учащимися других образовательным учреждений.</w:t>
      </w:r>
    </w:p>
    <w:p w:rsidR="005429D9" w:rsidRPr="00AD4950" w:rsidRDefault="005429D9" w:rsidP="00434B3E">
      <w:pPr>
        <w:jc w:val="both"/>
      </w:pPr>
    </w:p>
    <w:p w:rsidR="0047114E" w:rsidRDefault="0047114E" w:rsidP="0047114E">
      <w:pPr>
        <w:spacing w:after="100" w:afterAutospacing="1"/>
        <w:ind w:left="-180"/>
        <w:jc w:val="center"/>
        <w:rPr>
          <w:b/>
          <w:bCs/>
        </w:rPr>
      </w:pPr>
    </w:p>
    <w:p w:rsidR="0047114E" w:rsidRPr="00A82D5C" w:rsidRDefault="0047114E" w:rsidP="0047114E">
      <w:pPr>
        <w:spacing w:after="100" w:afterAutospacing="1"/>
        <w:ind w:left="-180"/>
        <w:jc w:val="center"/>
        <w:rPr>
          <w:b/>
          <w:bCs/>
        </w:rPr>
      </w:pPr>
      <w:r w:rsidRPr="00A82D5C">
        <w:rPr>
          <w:b/>
          <w:bCs/>
        </w:rPr>
        <w:t>Анализ воспитательной работы</w:t>
      </w:r>
      <w:r>
        <w:rPr>
          <w:b/>
          <w:bCs/>
        </w:rPr>
        <w:t xml:space="preserve"> за 2019</w:t>
      </w:r>
      <w:r w:rsidRPr="00A82D5C">
        <w:rPr>
          <w:b/>
          <w:bCs/>
        </w:rPr>
        <w:t>/20</w:t>
      </w:r>
      <w:r>
        <w:rPr>
          <w:b/>
          <w:bCs/>
        </w:rPr>
        <w:t>20</w:t>
      </w:r>
      <w:r w:rsidRPr="00A82D5C">
        <w:rPr>
          <w:b/>
          <w:bCs/>
        </w:rPr>
        <w:t xml:space="preserve"> учебный год.</w:t>
      </w:r>
    </w:p>
    <w:p w:rsidR="0047114E" w:rsidRDefault="0047114E" w:rsidP="0047114E">
      <w:pPr>
        <w:spacing w:line="20" w:lineRule="atLeast"/>
        <w:ind w:firstLine="708"/>
        <w:jc w:val="both"/>
      </w:pPr>
      <w:r w:rsidRPr="000A4666">
        <w:t>В 201</w:t>
      </w:r>
      <w:r>
        <w:t>9/2020</w:t>
      </w:r>
      <w:r w:rsidRPr="000A4666">
        <w:t xml:space="preserve"> учебном году </w:t>
      </w:r>
      <w:r w:rsidRPr="0063736A">
        <w:t>воспитательная работа школы осущес</w:t>
      </w:r>
      <w:r>
        <w:t xml:space="preserve">твлялась в соответствии с целью: «Воспитание гармонично развитой и социально ответственной на основе духовно-нравственных ценностей народов Российской Федерации, исторических и национально-культурных традиций». </w:t>
      </w:r>
    </w:p>
    <w:p w:rsidR="0047114E" w:rsidRDefault="0047114E" w:rsidP="0047114E">
      <w:pPr>
        <w:spacing w:line="20" w:lineRule="atLeast"/>
        <w:ind w:firstLine="567"/>
        <w:jc w:val="both"/>
        <w:rPr>
          <w:b/>
          <w:bCs/>
        </w:rPr>
      </w:pPr>
      <w:r w:rsidRPr="005624E4">
        <w:t xml:space="preserve">Для ее достижения </w:t>
      </w:r>
      <w:r w:rsidRPr="005624E4">
        <w:rPr>
          <w:bCs/>
        </w:rPr>
        <w:t xml:space="preserve">педагогический коллектив </w:t>
      </w:r>
      <w:r w:rsidRPr="00EF0311">
        <w:t xml:space="preserve">ставит перед собой </w:t>
      </w:r>
      <w:r>
        <w:t xml:space="preserve"> следующие </w:t>
      </w:r>
      <w:r w:rsidRPr="00EF0311">
        <w:rPr>
          <w:bCs/>
        </w:rPr>
        <w:t>задачи</w:t>
      </w:r>
      <w:r w:rsidRPr="00EF0311">
        <w:rPr>
          <w:b/>
          <w:bCs/>
        </w:rPr>
        <w:t>:</w:t>
      </w:r>
    </w:p>
    <w:p w:rsidR="0047114E" w:rsidRDefault="0047114E" w:rsidP="000C52DA">
      <w:pPr>
        <w:numPr>
          <w:ilvl w:val="1"/>
          <w:numId w:val="86"/>
        </w:numPr>
        <w:tabs>
          <w:tab w:val="num" w:pos="709"/>
        </w:tabs>
        <w:ind w:left="709" w:firstLine="0"/>
        <w:jc w:val="both"/>
      </w:pPr>
      <w:r>
        <w:t>Продолжить работу по  интеграции аудиторной и внеаудиторной деятельности с учётом  принципа преемственности, разнообразия направлений, потребностей  обучающихся, родителей, социокультурных особенностей школы с целью  формирования гармонично развитой личности и воспитание гражданина.</w:t>
      </w:r>
    </w:p>
    <w:p w:rsidR="0047114E" w:rsidRPr="00053931" w:rsidRDefault="0047114E" w:rsidP="000C52DA">
      <w:pPr>
        <w:numPr>
          <w:ilvl w:val="1"/>
          <w:numId w:val="86"/>
        </w:numPr>
        <w:tabs>
          <w:tab w:val="clear" w:pos="1440"/>
        </w:tabs>
        <w:ind w:left="709" w:firstLine="0"/>
        <w:jc w:val="both"/>
        <w:rPr>
          <w:b/>
        </w:rPr>
      </w:pPr>
      <w:r w:rsidRPr="00053931">
        <w:t>Наладить работу по повышению качества участия в конкурсах и соревнованиях различного уровня и выходить на участие в международных конкурсах  путем усиления  индивидуальной подготовки  воспитанников  и увеличением  количества призовых мест в личном зачете.</w:t>
      </w:r>
    </w:p>
    <w:p w:rsidR="0047114E" w:rsidRDefault="0047114E" w:rsidP="000C52DA">
      <w:pPr>
        <w:numPr>
          <w:ilvl w:val="1"/>
          <w:numId w:val="86"/>
        </w:numPr>
        <w:tabs>
          <w:tab w:val="num" w:pos="709"/>
        </w:tabs>
        <w:ind w:left="709" w:firstLine="0"/>
        <w:jc w:val="both"/>
      </w:pPr>
      <w:r>
        <w:t>Продолжить работу по контролю за организацией досуговой занятости обучающихся, особое внимание уделяя несовершеннолетним, попавшим в трудную жизненную ситуацию, путем совершенствования  кружковой работы в рамках неаудиторной занятости учителей.</w:t>
      </w:r>
    </w:p>
    <w:p w:rsidR="0047114E" w:rsidRPr="00BA5618" w:rsidRDefault="0047114E" w:rsidP="000C52DA">
      <w:pPr>
        <w:numPr>
          <w:ilvl w:val="1"/>
          <w:numId w:val="86"/>
        </w:numPr>
        <w:tabs>
          <w:tab w:val="clear" w:pos="1440"/>
        </w:tabs>
        <w:ind w:left="709" w:firstLine="0"/>
        <w:jc w:val="both"/>
        <w:rPr>
          <w:bCs/>
          <w:color w:val="000000"/>
        </w:rPr>
      </w:pPr>
      <w:r>
        <w:t xml:space="preserve">Продолжить работу по </w:t>
      </w:r>
      <w:r w:rsidRPr="007C5B46">
        <w:rPr>
          <w:bCs/>
          <w:color w:val="000000"/>
        </w:rPr>
        <w:t>осуществле</w:t>
      </w:r>
      <w:r>
        <w:rPr>
          <w:bCs/>
          <w:color w:val="000000"/>
        </w:rPr>
        <w:t>нию</w:t>
      </w:r>
      <w:r w:rsidRPr="007C5B46">
        <w:rPr>
          <w:bCs/>
          <w:color w:val="000000"/>
        </w:rPr>
        <w:t xml:space="preserve"> переход</w:t>
      </w:r>
      <w:r>
        <w:rPr>
          <w:bCs/>
          <w:color w:val="000000"/>
        </w:rPr>
        <w:t>а</w:t>
      </w:r>
      <w:r w:rsidRPr="007C5B46">
        <w:rPr>
          <w:bCs/>
          <w:color w:val="000000"/>
        </w:rPr>
        <w:t xml:space="preserve"> на персонифицированное финансирование дополнительного образовани</w:t>
      </w:r>
      <w:r>
        <w:rPr>
          <w:bCs/>
          <w:color w:val="000000"/>
        </w:rPr>
        <w:t xml:space="preserve">я; стремиться к увеличению  </w:t>
      </w:r>
      <w:r w:rsidRPr="007C5B46">
        <w:rPr>
          <w:color w:val="333333"/>
          <w:shd w:val="clear" w:color="auto" w:fill="FFFFFF"/>
        </w:rPr>
        <w:t xml:space="preserve">охвата дополнительным образованием до </w:t>
      </w:r>
      <w:r>
        <w:rPr>
          <w:color w:val="333333"/>
          <w:shd w:val="clear" w:color="auto" w:fill="FFFFFF"/>
        </w:rPr>
        <w:t>75</w:t>
      </w:r>
      <w:r w:rsidRPr="007C5B46">
        <w:rPr>
          <w:color w:val="333333"/>
          <w:shd w:val="clear" w:color="auto" w:fill="FFFFFF"/>
        </w:rPr>
        <w:t xml:space="preserve">% от общего числа </w:t>
      </w:r>
      <w:r>
        <w:rPr>
          <w:color w:val="333333"/>
          <w:shd w:val="clear" w:color="auto" w:fill="FFFFFF"/>
        </w:rPr>
        <w:t>обучающихся.</w:t>
      </w:r>
    </w:p>
    <w:p w:rsidR="0047114E" w:rsidRPr="00BA5618" w:rsidRDefault="0047114E" w:rsidP="000C52DA">
      <w:pPr>
        <w:numPr>
          <w:ilvl w:val="1"/>
          <w:numId w:val="86"/>
        </w:numPr>
        <w:tabs>
          <w:tab w:val="clear" w:pos="1440"/>
        </w:tabs>
        <w:ind w:left="709" w:firstLine="0"/>
        <w:jc w:val="both"/>
        <w:rPr>
          <w:bCs/>
          <w:color w:val="000000"/>
        </w:rPr>
      </w:pPr>
      <w:r>
        <w:t>Продолжить работу по паспортизации музейного комплекса, систематизировать работу по оформлению материалов музейной комнаты истории школы;</w:t>
      </w:r>
    </w:p>
    <w:p w:rsidR="0047114E" w:rsidRPr="00BA5618" w:rsidRDefault="0047114E" w:rsidP="000C52DA">
      <w:pPr>
        <w:numPr>
          <w:ilvl w:val="1"/>
          <w:numId w:val="86"/>
        </w:numPr>
        <w:tabs>
          <w:tab w:val="clear" w:pos="1440"/>
        </w:tabs>
        <w:ind w:left="709" w:firstLine="0"/>
        <w:jc w:val="both"/>
        <w:rPr>
          <w:bCs/>
          <w:color w:val="000000"/>
        </w:rPr>
      </w:pPr>
      <w:r>
        <w:t xml:space="preserve"> Разработать и реализовать план по подготовке и проведению праздничных мероприятий, посвященных 75-летию Победы в Великой Отечественной войне;</w:t>
      </w:r>
    </w:p>
    <w:p w:rsidR="0047114E" w:rsidRDefault="0047114E" w:rsidP="000C52DA">
      <w:pPr>
        <w:numPr>
          <w:ilvl w:val="1"/>
          <w:numId w:val="86"/>
        </w:numPr>
        <w:tabs>
          <w:tab w:val="num" w:pos="709"/>
        </w:tabs>
        <w:ind w:left="709" w:firstLine="0"/>
        <w:jc w:val="both"/>
      </w:pPr>
      <w:r>
        <w:t>Усилить работу по профилактике правонарушений среди несовершеннолетних путем повышения  качества проводимых профилактических мероприятий, разработать и утвердить план по профилактике правонарушений, употребления алкогольных напитков, наркотических средств и психотропных веществ  с  привлечением к работе  родителей, имеющих юридическое и медицинское образование и проведения в системе родительских лекториев по формированию законопослушного поведения несовершеннолетних и формированию у обучающихся потребности в здоровом образе жизни.  В большей степени привлекать к профилактической работе членов отряда Юных друзей полиции и Совета уполномоченных, а также расширить  рамки сотрудничества с учреждениями системы профилактике для   снижения количества совершенных правонарушений обучающимися школы.</w:t>
      </w:r>
    </w:p>
    <w:p w:rsidR="0047114E" w:rsidRPr="00DA538D" w:rsidRDefault="0047114E" w:rsidP="000C52DA">
      <w:pPr>
        <w:numPr>
          <w:ilvl w:val="1"/>
          <w:numId w:val="86"/>
        </w:numPr>
        <w:tabs>
          <w:tab w:val="num" w:pos="709"/>
        </w:tabs>
        <w:ind w:left="709" w:firstLine="0"/>
        <w:jc w:val="both"/>
      </w:pPr>
      <w:r>
        <w:t xml:space="preserve">Взять на контроль работу классных руководителей, имеющих в классе наибольшее число обучающихся, совершивших правонарушения:  Ильиной И. В.,  Сурковой Н. А., Ревигиной Т. Н. </w:t>
      </w:r>
    </w:p>
    <w:p w:rsidR="0047114E" w:rsidRDefault="0047114E" w:rsidP="000C52DA">
      <w:pPr>
        <w:numPr>
          <w:ilvl w:val="1"/>
          <w:numId w:val="86"/>
        </w:numPr>
        <w:tabs>
          <w:tab w:val="clear" w:pos="1440"/>
          <w:tab w:val="num" w:pos="709"/>
        </w:tabs>
        <w:ind w:left="709" w:firstLine="0"/>
        <w:jc w:val="both"/>
      </w:pPr>
      <w:r w:rsidRPr="00053931">
        <w:t>Продолжить работу по систематизации</w:t>
      </w:r>
      <w:r>
        <w:t xml:space="preserve"> деятельности классных руководителей, социального педагога, педагога-психолога по профилактике преступлений, правонарушений и асоциального поведения учащихся, профилактики суицидов и суицидальных попыток с целью повышения  результативности.</w:t>
      </w:r>
    </w:p>
    <w:p w:rsidR="0047114E" w:rsidRPr="00053931" w:rsidRDefault="0047114E" w:rsidP="000C52DA">
      <w:pPr>
        <w:numPr>
          <w:ilvl w:val="1"/>
          <w:numId w:val="86"/>
        </w:numPr>
        <w:tabs>
          <w:tab w:val="clear" w:pos="1440"/>
          <w:tab w:val="num" w:pos="709"/>
        </w:tabs>
        <w:ind w:left="709" w:firstLine="0"/>
        <w:jc w:val="both"/>
      </w:pPr>
      <w:r>
        <w:t>Продолжить работу по увеличению охвата обучающихся, успешно сдавших нормативы Всероссийского физкультурно-спортивного комплекса «Готов к труду и обороне».</w:t>
      </w:r>
    </w:p>
    <w:p w:rsidR="0047114E" w:rsidRDefault="0047114E" w:rsidP="000C52DA">
      <w:pPr>
        <w:numPr>
          <w:ilvl w:val="1"/>
          <w:numId w:val="86"/>
        </w:numPr>
        <w:tabs>
          <w:tab w:val="num" w:pos="709"/>
        </w:tabs>
        <w:ind w:left="709" w:firstLine="0"/>
        <w:jc w:val="both"/>
      </w:pPr>
      <w:r>
        <w:t xml:space="preserve">Обеспечить </w:t>
      </w:r>
      <w:r>
        <w:rPr>
          <w:bCs/>
        </w:rPr>
        <w:t>отслеживание психоэмоционального состояния учащихся, с целью выявления учащихся находящихся в неблагополучной семейной ситуации.</w:t>
      </w:r>
    </w:p>
    <w:p w:rsidR="0047114E" w:rsidRDefault="0047114E" w:rsidP="000C52DA">
      <w:pPr>
        <w:numPr>
          <w:ilvl w:val="1"/>
          <w:numId w:val="86"/>
        </w:numPr>
        <w:tabs>
          <w:tab w:val="num" w:pos="709"/>
        </w:tabs>
        <w:ind w:left="709" w:firstLine="0"/>
        <w:jc w:val="both"/>
      </w:pPr>
      <w:r>
        <w:rPr>
          <w:bCs/>
        </w:rPr>
        <w:t xml:space="preserve">Обеспечить раннее выявление </w:t>
      </w:r>
      <w:r>
        <w:t>и оказание психолого – педагогической  помощи детям, имеющим трудности в обучении и воспитании, а также склонным к суицидальным попыткам и суицидам.</w:t>
      </w:r>
    </w:p>
    <w:p w:rsidR="0047114E" w:rsidRPr="000215B9" w:rsidRDefault="0047114E" w:rsidP="000C52DA">
      <w:pPr>
        <w:numPr>
          <w:ilvl w:val="1"/>
          <w:numId w:val="86"/>
        </w:numPr>
        <w:tabs>
          <w:tab w:val="clear" w:pos="1440"/>
          <w:tab w:val="num" w:pos="-142"/>
        </w:tabs>
        <w:ind w:left="709" w:firstLine="0"/>
        <w:jc w:val="both"/>
      </w:pPr>
      <w:r>
        <w:t xml:space="preserve">Разработать цикл мероприятий, направленных на ситуационное оценивание и применение в реальной дорожной обстановке </w:t>
      </w:r>
      <w:r w:rsidRPr="000215B9">
        <w:t xml:space="preserve"> </w:t>
      </w:r>
      <w:r>
        <w:t>полученных знаний и навыков по правилам дорожного движения в 1-11 классах.</w:t>
      </w:r>
    </w:p>
    <w:p w:rsidR="0047114E" w:rsidRDefault="0047114E" w:rsidP="000C52DA">
      <w:pPr>
        <w:numPr>
          <w:ilvl w:val="1"/>
          <w:numId w:val="86"/>
        </w:numPr>
        <w:tabs>
          <w:tab w:val="num" w:pos="709"/>
        </w:tabs>
        <w:ind w:left="709" w:firstLine="0"/>
        <w:jc w:val="both"/>
      </w:pPr>
      <w:r>
        <w:t>Продолжить работу по совершенствованию системы самоуправления в классных коллективах и в  школе в целом.</w:t>
      </w:r>
    </w:p>
    <w:p w:rsidR="0047114E" w:rsidRDefault="0047114E" w:rsidP="0047114E">
      <w:pPr>
        <w:ind w:firstLine="708"/>
        <w:jc w:val="both"/>
        <w:rPr>
          <w:b/>
          <w:i/>
        </w:rPr>
      </w:pPr>
      <w:r w:rsidRPr="002D6626">
        <w:rPr>
          <w:b/>
          <w:i/>
        </w:rPr>
        <w:t>Организация дополнительного образования и внеурочной занятости обучающихся</w:t>
      </w:r>
      <w:r w:rsidRPr="00805EC0">
        <w:rPr>
          <w:b/>
          <w:i/>
        </w:rPr>
        <w:t xml:space="preserve"> </w:t>
      </w:r>
      <w:r w:rsidRPr="002D6626">
        <w:rPr>
          <w:b/>
          <w:i/>
        </w:rPr>
        <w:t xml:space="preserve">в школе. </w:t>
      </w:r>
    </w:p>
    <w:p w:rsidR="0047114E" w:rsidRPr="00A10C71" w:rsidRDefault="0047114E" w:rsidP="0047114E">
      <w:pPr>
        <w:ind w:firstLine="708"/>
        <w:jc w:val="both"/>
      </w:pPr>
      <w:r w:rsidRPr="00A10C71">
        <w:t>В  школе появляются новые возможности организации внеурочной занятости. В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w:t>
      </w:r>
      <w:r w:rsidRPr="00640023">
        <w:t xml:space="preserve"> </w:t>
      </w:r>
      <w:r>
        <w:t xml:space="preserve"> </w:t>
      </w:r>
    </w:p>
    <w:p w:rsidR="0047114E" w:rsidRPr="0063736A" w:rsidRDefault="0047114E" w:rsidP="0047114E">
      <w:pPr>
        <w:ind w:firstLine="708"/>
        <w:jc w:val="both"/>
      </w:pPr>
      <w:r w:rsidRPr="0063736A">
        <w:t>Все мероприятия</w:t>
      </w:r>
      <w:r>
        <w:t xml:space="preserve"> 2019/2020 учебного года</w:t>
      </w:r>
      <w:r w:rsidRPr="0063736A">
        <w:t xml:space="preserve"> являлись звеньями в цепи личностно-ориентированной системы воспитательной работы, которая  была направлена на достижение уставных целей, на выполнение задач, соответствующих реализуемому этапу развития воспитательной  системы школы, и на повышение эффективности учебно-воспитательного процесса, основной задачей которого является формирование гармонично развитой л</w:t>
      </w:r>
      <w:r>
        <w:t>ичности и воспитание  успешного гражданина.</w:t>
      </w:r>
    </w:p>
    <w:p w:rsidR="0047114E" w:rsidRPr="00D225E6" w:rsidRDefault="0047114E" w:rsidP="0047114E">
      <w:pPr>
        <w:autoSpaceDE w:val="0"/>
        <w:autoSpaceDN w:val="0"/>
        <w:adjustRightInd w:val="0"/>
        <w:ind w:firstLine="708"/>
        <w:jc w:val="both"/>
      </w:pPr>
      <w:r w:rsidRPr="005C7B52">
        <w:t>В целях</w:t>
      </w:r>
      <w:r w:rsidRPr="009D2C0C">
        <w:rPr>
          <w:color w:val="FF0000"/>
        </w:rPr>
        <w:t xml:space="preserve"> </w:t>
      </w:r>
      <w:r w:rsidRPr="00D225E6">
        <w:t>повышения качества образования и реализации процесса становления личности школьников в разнообразных развивающих средах в школе организована внеурочная деятельность. Она является равноправным, взаимодополняющим компонентом базового образования.</w:t>
      </w:r>
    </w:p>
    <w:p w:rsidR="0047114E" w:rsidRDefault="0047114E" w:rsidP="0047114E">
      <w:pPr>
        <w:ind w:firstLine="360"/>
        <w:jc w:val="both"/>
      </w:pPr>
      <w:r w:rsidRPr="00D225E6">
        <w:t xml:space="preserve"> </w:t>
      </w:r>
      <w:r w:rsidRPr="00DD1A46">
        <w:t>В целях организации внеурочной занятости учащихся, школа ежегодно исп</w:t>
      </w:r>
      <w:r>
        <w:t>ользует внутренние резервы.  По итогам 1 четверти  2019/2020 учебного года у</w:t>
      </w:r>
      <w:r w:rsidRPr="00DD1A46">
        <w:t>чителя начальной школы ведут от 2 до 4 кружков общеинтеллектуальной, общекультурной, спортивно-оздоровительной, духовно-нравственной, социальной направленности. На среднем и старшем уровне образования вн</w:t>
      </w:r>
      <w:r>
        <w:t>еурочную занятость организуют  50</w:t>
      </w:r>
      <w:r w:rsidRPr="00DD1A46">
        <w:t>% учителей – предметников  по тем же направлениям, что и в начальной школе (АПП 4</w:t>
      </w:r>
      <w:r>
        <w:t>8</w:t>
      </w:r>
      <w:r w:rsidRPr="00DD1A46">
        <w:t>%).</w:t>
      </w:r>
      <w:r w:rsidRPr="00DD1A46">
        <w:tab/>
        <w:t xml:space="preserve"> Наименее распространенное направление в кружковой работе – социальное.  В общей сложности число учителей, занимающейся внеурочной деятельност</w:t>
      </w:r>
      <w:r>
        <w:t>ью составляет 48 человек (АПП   68</w:t>
      </w:r>
      <w:r w:rsidRPr="00DD1A46">
        <w:t xml:space="preserve"> человек), количество предложенных кружков в 1-11 классах  - 1</w:t>
      </w:r>
      <w:r>
        <w:t>08 -</w:t>
      </w:r>
      <w:r w:rsidRPr="00DD1A46">
        <w:t xml:space="preserve"> (АПП – 1</w:t>
      </w:r>
      <w:r>
        <w:t>17</w:t>
      </w:r>
      <w:r w:rsidRPr="00DD1A46">
        <w:t xml:space="preserve">). Охват внеурочной деятельностью  учащихся начальной школы составляет </w:t>
      </w:r>
      <w:r>
        <w:t>10</w:t>
      </w:r>
      <w:r w:rsidRPr="00DD1A46">
        <w:t xml:space="preserve">0%,  на среднем </w:t>
      </w:r>
      <w:r>
        <w:t>и старшем уровне образования – 95</w:t>
      </w:r>
      <w:r w:rsidRPr="00DD1A46">
        <w:t>,</w:t>
      </w:r>
      <w:r>
        <w:t>6 %.</w:t>
      </w:r>
      <w:r w:rsidRPr="00DA110D">
        <w:t xml:space="preserve"> </w:t>
      </w:r>
    </w:p>
    <w:p w:rsidR="0047114E" w:rsidRDefault="0047114E" w:rsidP="0047114E">
      <w:pPr>
        <w:ind w:firstLine="708"/>
        <w:jc w:val="both"/>
      </w:pPr>
      <w:r>
        <w:t>Всеми руководителями кружков и секций  разработаны программы</w:t>
      </w:r>
      <w:r w:rsidRPr="005C7B52">
        <w:t>, ведутся</w:t>
      </w:r>
      <w:r>
        <w:t xml:space="preserve"> журналы  учета посещаемости учащихся, отработан вопрос наполняемости кружков.</w:t>
      </w:r>
      <w:r w:rsidRPr="00A25057">
        <w:t xml:space="preserve"> </w:t>
      </w:r>
      <w:r>
        <w:t>Все занятия проводились в соответствии с календарно-тематическим  планированием. Однако стоит отметить, что не все руководители кружков выдерживают сроки сдачи документации для утверждения. В 2020/2021 учебном году необходимо продолжить  контроль качества оформления рабочих программ и сроков их  написания.</w:t>
      </w:r>
    </w:p>
    <w:p w:rsidR="0047114E" w:rsidRPr="00915747" w:rsidRDefault="0047114E" w:rsidP="0047114E">
      <w:pPr>
        <w:ind w:firstLine="360"/>
        <w:jc w:val="both"/>
      </w:pPr>
      <w:r w:rsidRPr="00DD1A46">
        <w:t xml:space="preserve">По программам дополнительного  образования </w:t>
      </w:r>
      <w:r>
        <w:t xml:space="preserve">с обучающимися школы </w:t>
      </w:r>
      <w:r w:rsidRPr="00DD1A46">
        <w:t>занимаются  2</w:t>
      </w:r>
      <w:r>
        <w:t>6</w:t>
      </w:r>
      <w:r w:rsidRPr="00DD1A46">
        <w:t xml:space="preserve"> педагог</w:t>
      </w:r>
      <w:r>
        <w:t>ов</w:t>
      </w:r>
      <w:r w:rsidRPr="00DD1A46">
        <w:t xml:space="preserve"> дополнительного образования, 2</w:t>
      </w:r>
      <w:r>
        <w:t>3</w:t>
      </w:r>
      <w:r w:rsidRPr="00DD1A46">
        <w:t xml:space="preserve"> из которых привлечены из других учреждений</w:t>
      </w:r>
      <w:r>
        <w:t xml:space="preserve"> дополнительного образования детей. </w:t>
      </w:r>
      <w:r w:rsidRPr="00DD1A46">
        <w:t xml:space="preserve">Школа ежегодно активно  сотрудничает  с учреждениями дополнительного образования, привлекает  больше сторонних учреждений для организации </w:t>
      </w:r>
      <w:r>
        <w:t xml:space="preserve">дополнительного образования </w:t>
      </w:r>
      <w:r w:rsidRPr="00DD1A46">
        <w:t xml:space="preserve"> </w:t>
      </w:r>
      <w:r>
        <w:t>детей</w:t>
      </w:r>
      <w:r w:rsidRPr="00DD1A46">
        <w:t xml:space="preserve"> с целью создания условий для  максимального  удовлетворения  социального запроса.</w:t>
      </w:r>
      <w:r>
        <w:t xml:space="preserve"> В 2019/2020 учебном году учащиеся имели возможность посещать </w:t>
      </w:r>
      <w:r w:rsidRPr="00370AFF">
        <w:t xml:space="preserve">занятия по </w:t>
      </w:r>
      <w:r w:rsidRPr="00A10C71">
        <w:t>2</w:t>
      </w:r>
      <w:r>
        <w:t xml:space="preserve">6 </w:t>
      </w:r>
      <w:r w:rsidRPr="00370AFF">
        <w:t xml:space="preserve"> </w:t>
      </w:r>
      <w:r w:rsidRPr="006F5C27">
        <w:rPr>
          <w:bCs/>
          <w:color w:val="000000"/>
        </w:rPr>
        <w:t>дополнительн</w:t>
      </w:r>
      <w:r w:rsidRPr="00370AFF">
        <w:rPr>
          <w:bCs/>
          <w:color w:val="000000"/>
        </w:rPr>
        <w:t xml:space="preserve">ым  общеразвивающим </w:t>
      </w:r>
      <w:r w:rsidRPr="006F5C27">
        <w:rPr>
          <w:bCs/>
          <w:color w:val="000000"/>
        </w:rPr>
        <w:t xml:space="preserve"> программ</w:t>
      </w:r>
      <w:r>
        <w:rPr>
          <w:bCs/>
          <w:color w:val="000000"/>
        </w:rPr>
        <w:t xml:space="preserve">ам АППГ- 25), </w:t>
      </w:r>
      <w:r>
        <w:t xml:space="preserve">что превышает показатели прошлого  учебного года.   </w:t>
      </w:r>
    </w:p>
    <w:p w:rsidR="0047114E" w:rsidRDefault="0047114E" w:rsidP="0047114E">
      <w:pPr>
        <w:ind w:firstLine="360"/>
        <w:jc w:val="both"/>
      </w:pPr>
    </w:p>
    <w:tbl>
      <w:tblPr>
        <w:tblpPr w:leftFromText="180" w:rightFromText="180" w:vertAnchor="text" w:horzAnchor="margin" w:tblpXSpec="center" w:tblpY="36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82"/>
        <w:gridCol w:w="903"/>
        <w:gridCol w:w="849"/>
        <w:gridCol w:w="947"/>
        <w:gridCol w:w="756"/>
        <w:gridCol w:w="708"/>
        <w:gridCol w:w="638"/>
        <w:gridCol w:w="851"/>
        <w:gridCol w:w="1016"/>
        <w:gridCol w:w="968"/>
        <w:gridCol w:w="709"/>
        <w:gridCol w:w="720"/>
      </w:tblGrid>
      <w:tr w:rsidR="0047114E" w:rsidRPr="004E586B" w:rsidTr="0047114E">
        <w:trPr>
          <w:trHeight w:val="613"/>
        </w:trPr>
        <w:tc>
          <w:tcPr>
            <w:tcW w:w="851" w:type="dxa"/>
            <w:vMerge w:val="restart"/>
            <w:tcBorders>
              <w:top w:val="single" w:sz="4" w:space="0" w:color="auto"/>
              <w:left w:val="single" w:sz="4" w:space="0" w:color="auto"/>
              <w:right w:val="single" w:sz="4" w:space="0" w:color="auto"/>
            </w:tcBorders>
          </w:tcPr>
          <w:p w:rsidR="0047114E" w:rsidRPr="004E586B" w:rsidRDefault="0047114E" w:rsidP="0047114E">
            <w:pPr>
              <w:shd w:val="clear" w:color="auto" w:fill="FFFFFF"/>
              <w:jc w:val="center"/>
              <w:rPr>
                <w:b/>
                <w:sz w:val="20"/>
                <w:szCs w:val="20"/>
              </w:rPr>
            </w:pPr>
            <w:r w:rsidRPr="004E586B">
              <w:rPr>
                <w:b/>
                <w:sz w:val="20"/>
                <w:szCs w:val="20"/>
              </w:rPr>
              <w:t>Учебный год</w:t>
            </w:r>
          </w:p>
        </w:tc>
        <w:tc>
          <w:tcPr>
            <w:tcW w:w="1082" w:type="dxa"/>
            <w:vMerge w:val="restart"/>
            <w:tcBorders>
              <w:top w:val="single" w:sz="4" w:space="0" w:color="auto"/>
              <w:left w:val="single" w:sz="4" w:space="0" w:color="auto"/>
              <w:bottom w:val="single" w:sz="4" w:space="0" w:color="auto"/>
              <w:right w:val="single" w:sz="4" w:space="0" w:color="auto"/>
            </w:tcBorders>
            <w:hideMark/>
          </w:tcPr>
          <w:p w:rsidR="0047114E" w:rsidRPr="004E586B" w:rsidRDefault="0047114E" w:rsidP="0047114E">
            <w:pPr>
              <w:shd w:val="clear" w:color="auto" w:fill="FFFFFF"/>
              <w:jc w:val="center"/>
              <w:rPr>
                <w:b/>
                <w:sz w:val="20"/>
                <w:szCs w:val="20"/>
              </w:rPr>
            </w:pPr>
            <w:r w:rsidRPr="004E586B">
              <w:rPr>
                <w:b/>
                <w:sz w:val="20"/>
                <w:szCs w:val="20"/>
              </w:rPr>
              <w:t>Всего</w:t>
            </w:r>
          </w:p>
          <w:p w:rsidR="0047114E" w:rsidRPr="004E586B" w:rsidRDefault="0047114E" w:rsidP="0047114E">
            <w:pPr>
              <w:shd w:val="clear" w:color="auto" w:fill="FFFFFF"/>
              <w:jc w:val="center"/>
              <w:rPr>
                <w:b/>
                <w:sz w:val="20"/>
                <w:szCs w:val="20"/>
              </w:rPr>
            </w:pPr>
            <w:r w:rsidRPr="004E586B">
              <w:rPr>
                <w:b/>
                <w:sz w:val="20"/>
                <w:szCs w:val="20"/>
              </w:rPr>
              <w:t xml:space="preserve"> учащихся</w:t>
            </w:r>
          </w:p>
          <w:p w:rsidR="0047114E" w:rsidRPr="004E586B" w:rsidRDefault="0047114E" w:rsidP="0047114E">
            <w:pPr>
              <w:shd w:val="clear" w:color="auto" w:fill="FFFFFF"/>
              <w:jc w:val="center"/>
              <w:rPr>
                <w:b/>
                <w:sz w:val="20"/>
                <w:szCs w:val="20"/>
              </w:rPr>
            </w:pPr>
            <w:r w:rsidRPr="004E586B">
              <w:rPr>
                <w:b/>
                <w:sz w:val="20"/>
                <w:szCs w:val="20"/>
              </w:rPr>
              <w:t>(воспитанников)</w:t>
            </w:r>
          </w:p>
        </w:tc>
        <w:tc>
          <w:tcPr>
            <w:tcW w:w="3455" w:type="dxa"/>
            <w:gridSpan w:val="4"/>
            <w:tcBorders>
              <w:top w:val="single" w:sz="4" w:space="0" w:color="auto"/>
              <w:left w:val="single" w:sz="4" w:space="0" w:color="auto"/>
              <w:bottom w:val="single" w:sz="4" w:space="0" w:color="auto"/>
              <w:right w:val="single" w:sz="4" w:space="0" w:color="auto"/>
            </w:tcBorders>
            <w:hideMark/>
          </w:tcPr>
          <w:p w:rsidR="0047114E" w:rsidRPr="004E586B" w:rsidRDefault="0047114E" w:rsidP="0047114E">
            <w:pPr>
              <w:shd w:val="clear" w:color="auto" w:fill="FFFFFF"/>
              <w:jc w:val="center"/>
              <w:rPr>
                <w:b/>
                <w:sz w:val="20"/>
                <w:szCs w:val="20"/>
              </w:rPr>
            </w:pPr>
            <w:r w:rsidRPr="004E586B">
              <w:rPr>
                <w:b/>
                <w:sz w:val="20"/>
                <w:szCs w:val="20"/>
              </w:rPr>
              <w:t>Количество педагогов</w:t>
            </w:r>
          </w:p>
          <w:p w:rsidR="0047114E" w:rsidRPr="004E586B" w:rsidRDefault="0047114E" w:rsidP="0047114E">
            <w:pPr>
              <w:shd w:val="clear" w:color="auto" w:fill="FFFFFF"/>
              <w:jc w:val="center"/>
              <w:rPr>
                <w:b/>
                <w:sz w:val="20"/>
                <w:szCs w:val="20"/>
              </w:rPr>
            </w:pPr>
            <w:r w:rsidRPr="004E586B">
              <w:rPr>
                <w:b/>
                <w:sz w:val="20"/>
                <w:szCs w:val="20"/>
              </w:rPr>
              <w:t>дополнительного образования</w:t>
            </w:r>
          </w:p>
        </w:tc>
        <w:tc>
          <w:tcPr>
            <w:tcW w:w="1346" w:type="dxa"/>
            <w:gridSpan w:val="2"/>
            <w:tcBorders>
              <w:top w:val="single" w:sz="4" w:space="0" w:color="auto"/>
              <w:left w:val="single" w:sz="4" w:space="0" w:color="auto"/>
              <w:bottom w:val="single" w:sz="4" w:space="0" w:color="auto"/>
              <w:right w:val="single" w:sz="4" w:space="0" w:color="auto"/>
            </w:tcBorders>
            <w:hideMark/>
          </w:tcPr>
          <w:p w:rsidR="0047114E" w:rsidRPr="004E586B" w:rsidRDefault="0047114E" w:rsidP="0047114E">
            <w:pPr>
              <w:shd w:val="clear" w:color="auto" w:fill="FFFFFF"/>
              <w:jc w:val="center"/>
              <w:rPr>
                <w:b/>
                <w:sz w:val="20"/>
                <w:szCs w:val="20"/>
              </w:rPr>
            </w:pPr>
            <w:r w:rsidRPr="004E586B">
              <w:rPr>
                <w:b/>
                <w:sz w:val="20"/>
                <w:szCs w:val="20"/>
              </w:rPr>
              <w:t>Количество объединений (секций)</w:t>
            </w:r>
          </w:p>
        </w:tc>
        <w:tc>
          <w:tcPr>
            <w:tcW w:w="2835" w:type="dxa"/>
            <w:gridSpan w:val="3"/>
            <w:tcBorders>
              <w:top w:val="single" w:sz="4" w:space="0" w:color="auto"/>
              <w:left w:val="single" w:sz="4" w:space="0" w:color="auto"/>
              <w:bottom w:val="single" w:sz="4" w:space="0" w:color="auto"/>
              <w:right w:val="single" w:sz="4" w:space="0" w:color="auto"/>
            </w:tcBorders>
            <w:hideMark/>
          </w:tcPr>
          <w:p w:rsidR="0047114E" w:rsidRPr="004E586B" w:rsidRDefault="0047114E" w:rsidP="0047114E">
            <w:pPr>
              <w:shd w:val="clear" w:color="auto" w:fill="FFFFFF"/>
              <w:jc w:val="center"/>
              <w:rPr>
                <w:b/>
                <w:sz w:val="20"/>
                <w:szCs w:val="20"/>
              </w:rPr>
            </w:pPr>
            <w:r w:rsidRPr="004E586B">
              <w:rPr>
                <w:b/>
                <w:sz w:val="20"/>
                <w:szCs w:val="20"/>
              </w:rPr>
              <w:t>Охват учащихся в объединениях (секциях)</w:t>
            </w:r>
          </w:p>
        </w:tc>
        <w:tc>
          <w:tcPr>
            <w:tcW w:w="1429" w:type="dxa"/>
            <w:gridSpan w:val="2"/>
            <w:tcBorders>
              <w:top w:val="single" w:sz="4" w:space="0" w:color="auto"/>
              <w:left w:val="single" w:sz="4" w:space="0" w:color="auto"/>
              <w:bottom w:val="single" w:sz="4" w:space="0" w:color="auto"/>
              <w:right w:val="single" w:sz="4" w:space="0" w:color="auto"/>
            </w:tcBorders>
            <w:hideMark/>
          </w:tcPr>
          <w:p w:rsidR="0047114E" w:rsidRPr="004E586B" w:rsidRDefault="0047114E" w:rsidP="0047114E">
            <w:pPr>
              <w:shd w:val="clear" w:color="auto" w:fill="FFFFFF"/>
              <w:jc w:val="center"/>
              <w:rPr>
                <w:b/>
                <w:sz w:val="20"/>
                <w:szCs w:val="20"/>
              </w:rPr>
            </w:pPr>
            <w:r w:rsidRPr="004E586B">
              <w:rPr>
                <w:b/>
                <w:sz w:val="20"/>
                <w:szCs w:val="20"/>
              </w:rPr>
              <w:t>Платные дополни-тельные услуги</w:t>
            </w:r>
          </w:p>
        </w:tc>
      </w:tr>
      <w:tr w:rsidR="0047114E" w:rsidRPr="004E586B" w:rsidTr="0047114E">
        <w:trPr>
          <w:cantSplit/>
          <w:trHeight w:val="1866"/>
        </w:trPr>
        <w:tc>
          <w:tcPr>
            <w:tcW w:w="851" w:type="dxa"/>
            <w:vMerge/>
            <w:tcBorders>
              <w:left w:val="single" w:sz="4" w:space="0" w:color="auto"/>
              <w:bottom w:val="single" w:sz="4" w:space="0" w:color="auto"/>
              <w:right w:val="single" w:sz="4" w:space="0" w:color="auto"/>
            </w:tcBorders>
          </w:tcPr>
          <w:p w:rsidR="0047114E" w:rsidRPr="004E586B" w:rsidRDefault="0047114E" w:rsidP="0047114E">
            <w:pPr>
              <w:shd w:val="clear" w:color="auto" w:fill="FFFFFF"/>
              <w:rPr>
                <w:b/>
                <w:sz w:val="20"/>
                <w:szCs w:val="2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47114E" w:rsidRPr="004E586B" w:rsidRDefault="0047114E" w:rsidP="0047114E">
            <w:pPr>
              <w:shd w:val="clear" w:color="auto" w:fill="FFFFFF"/>
              <w:rPr>
                <w:b/>
                <w:sz w:val="20"/>
                <w:szCs w:val="20"/>
              </w:rPr>
            </w:pPr>
          </w:p>
        </w:tc>
        <w:tc>
          <w:tcPr>
            <w:tcW w:w="903" w:type="dxa"/>
            <w:tcBorders>
              <w:top w:val="single" w:sz="4" w:space="0" w:color="auto"/>
              <w:left w:val="single" w:sz="4" w:space="0" w:color="auto"/>
              <w:bottom w:val="single" w:sz="4" w:space="0" w:color="auto"/>
              <w:right w:val="single" w:sz="4" w:space="0" w:color="auto"/>
            </w:tcBorders>
            <w:textDirection w:val="btLr"/>
            <w:vAlign w:val="center"/>
            <w:hideMark/>
          </w:tcPr>
          <w:p w:rsidR="0047114E" w:rsidRPr="004E586B" w:rsidRDefault="0047114E" w:rsidP="0047114E">
            <w:pPr>
              <w:shd w:val="clear" w:color="auto" w:fill="FFFFFF"/>
              <w:jc w:val="center"/>
              <w:rPr>
                <w:sz w:val="20"/>
                <w:szCs w:val="20"/>
              </w:rPr>
            </w:pPr>
            <w:r w:rsidRPr="004E586B">
              <w:rPr>
                <w:sz w:val="20"/>
                <w:szCs w:val="20"/>
              </w:rPr>
              <w:t>Кол-во ставок ПДО в штатном расписании</w:t>
            </w:r>
          </w:p>
          <w:p w:rsidR="0047114E" w:rsidRPr="004E586B" w:rsidRDefault="0047114E" w:rsidP="0047114E">
            <w:pPr>
              <w:shd w:val="clear" w:color="auto" w:fill="FFFFFF"/>
              <w:jc w:val="center"/>
              <w:rPr>
                <w:sz w:val="20"/>
                <w:szCs w:val="20"/>
              </w:rPr>
            </w:pPr>
            <w:r w:rsidRPr="004E586B">
              <w:rPr>
                <w:sz w:val="20"/>
                <w:szCs w:val="20"/>
              </w:rPr>
              <w:t>учреждения</w:t>
            </w:r>
          </w:p>
        </w:tc>
        <w:tc>
          <w:tcPr>
            <w:tcW w:w="849" w:type="dxa"/>
            <w:tcBorders>
              <w:top w:val="single" w:sz="4" w:space="0" w:color="auto"/>
              <w:left w:val="single" w:sz="4" w:space="0" w:color="auto"/>
              <w:bottom w:val="single" w:sz="4" w:space="0" w:color="auto"/>
              <w:right w:val="single" w:sz="4" w:space="0" w:color="auto"/>
            </w:tcBorders>
            <w:textDirection w:val="btLr"/>
            <w:vAlign w:val="center"/>
            <w:hideMark/>
          </w:tcPr>
          <w:p w:rsidR="0047114E" w:rsidRPr="004E586B" w:rsidRDefault="0047114E" w:rsidP="0047114E">
            <w:pPr>
              <w:shd w:val="clear" w:color="auto" w:fill="FFFFFF"/>
              <w:jc w:val="center"/>
              <w:rPr>
                <w:sz w:val="20"/>
                <w:szCs w:val="20"/>
              </w:rPr>
            </w:pPr>
            <w:r w:rsidRPr="004E586B">
              <w:rPr>
                <w:sz w:val="20"/>
                <w:szCs w:val="20"/>
              </w:rPr>
              <w:t>Педагоги дополнительного образования  учреждения</w:t>
            </w:r>
          </w:p>
        </w:tc>
        <w:tc>
          <w:tcPr>
            <w:tcW w:w="947" w:type="dxa"/>
            <w:tcBorders>
              <w:top w:val="single" w:sz="4" w:space="0" w:color="auto"/>
              <w:left w:val="single" w:sz="4" w:space="0" w:color="auto"/>
              <w:bottom w:val="single" w:sz="4" w:space="0" w:color="auto"/>
              <w:right w:val="single" w:sz="4" w:space="0" w:color="auto"/>
            </w:tcBorders>
            <w:textDirection w:val="btLr"/>
            <w:vAlign w:val="center"/>
            <w:hideMark/>
          </w:tcPr>
          <w:p w:rsidR="0047114E" w:rsidRPr="004E586B" w:rsidRDefault="0047114E" w:rsidP="0047114E">
            <w:pPr>
              <w:shd w:val="clear" w:color="auto" w:fill="FFFFFF"/>
              <w:jc w:val="center"/>
              <w:rPr>
                <w:sz w:val="20"/>
                <w:szCs w:val="20"/>
              </w:rPr>
            </w:pPr>
            <w:r w:rsidRPr="004E586B">
              <w:rPr>
                <w:sz w:val="20"/>
                <w:szCs w:val="20"/>
              </w:rPr>
              <w:t>Педагоги, занимающиеся внеурочной занятостью</w:t>
            </w:r>
          </w:p>
        </w:tc>
        <w:tc>
          <w:tcPr>
            <w:tcW w:w="756" w:type="dxa"/>
            <w:tcBorders>
              <w:top w:val="single" w:sz="4" w:space="0" w:color="auto"/>
              <w:left w:val="single" w:sz="4" w:space="0" w:color="auto"/>
              <w:bottom w:val="single" w:sz="4" w:space="0" w:color="auto"/>
              <w:right w:val="single" w:sz="4" w:space="0" w:color="auto"/>
            </w:tcBorders>
            <w:textDirection w:val="btLr"/>
            <w:vAlign w:val="center"/>
            <w:hideMark/>
          </w:tcPr>
          <w:p w:rsidR="0047114E" w:rsidRPr="004E586B" w:rsidRDefault="0047114E" w:rsidP="0047114E">
            <w:pPr>
              <w:shd w:val="clear" w:color="auto" w:fill="FFFFFF"/>
              <w:jc w:val="center"/>
              <w:rPr>
                <w:sz w:val="20"/>
                <w:szCs w:val="20"/>
              </w:rPr>
            </w:pPr>
            <w:r w:rsidRPr="004E586B">
              <w:rPr>
                <w:sz w:val="20"/>
                <w:szCs w:val="20"/>
              </w:rPr>
              <w:t>ПДО, привлеченные из других учреждений</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47114E" w:rsidRPr="004E586B" w:rsidRDefault="0047114E" w:rsidP="0047114E">
            <w:pPr>
              <w:shd w:val="clear" w:color="auto" w:fill="FFFFFF"/>
              <w:jc w:val="center"/>
              <w:rPr>
                <w:sz w:val="20"/>
                <w:szCs w:val="20"/>
              </w:rPr>
            </w:pPr>
            <w:r w:rsidRPr="004E586B">
              <w:rPr>
                <w:sz w:val="20"/>
                <w:szCs w:val="20"/>
              </w:rPr>
              <w:t>Дополнительное образование</w:t>
            </w:r>
          </w:p>
        </w:tc>
        <w:tc>
          <w:tcPr>
            <w:tcW w:w="638" w:type="dxa"/>
            <w:tcBorders>
              <w:top w:val="single" w:sz="4" w:space="0" w:color="auto"/>
              <w:left w:val="single" w:sz="4" w:space="0" w:color="auto"/>
              <w:bottom w:val="single" w:sz="4" w:space="0" w:color="auto"/>
              <w:right w:val="single" w:sz="4" w:space="0" w:color="auto"/>
            </w:tcBorders>
            <w:textDirection w:val="btLr"/>
            <w:vAlign w:val="center"/>
          </w:tcPr>
          <w:p w:rsidR="0047114E" w:rsidRPr="004E586B" w:rsidRDefault="0047114E" w:rsidP="0047114E">
            <w:pPr>
              <w:shd w:val="clear" w:color="auto" w:fill="FFFFFF"/>
              <w:jc w:val="center"/>
              <w:rPr>
                <w:sz w:val="20"/>
                <w:szCs w:val="20"/>
              </w:rPr>
            </w:pPr>
            <w:r w:rsidRPr="004E586B">
              <w:rPr>
                <w:sz w:val="20"/>
                <w:szCs w:val="20"/>
              </w:rPr>
              <w:t>Внеурочная занятость</w:t>
            </w:r>
          </w:p>
          <w:p w:rsidR="0047114E" w:rsidRPr="004E586B" w:rsidRDefault="0047114E" w:rsidP="0047114E">
            <w:pPr>
              <w:shd w:val="clear" w:color="auto" w:fill="FFFFFF"/>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7114E" w:rsidRPr="004E586B" w:rsidRDefault="0047114E" w:rsidP="0047114E">
            <w:pPr>
              <w:shd w:val="clear" w:color="auto" w:fill="FFFFFF"/>
              <w:jc w:val="center"/>
              <w:rPr>
                <w:sz w:val="20"/>
                <w:szCs w:val="20"/>
              </w:rPr>
            </w:pPr>
            <w:r w:rsidRPr="004E586B">
              <w:rPr>
                <w:sz w:val="20"/>
                <w:szCs w:val="20"/>
              </w:rPr>
              <w:t>Дополнительным образованием на базе учреждения</w:t>
            </w:r>
          </w:p>
        </w:tc>
        <w:tc>
          <w:tcPr>
            <w:tcW w:w="1016" w:type="dxa"/>
            <w:tcBorders>
              <w:top w:val="single" w:sz="4" w:space="0" w:color="auto"/>
              <w:left w:val="single" w:sz="4" w:space="0" w:color="auto"/>
              <w:bottom w:val="single" w:sz="4" w:space="0" w:color="auto"/>
              <w:right w:val="single" w:sz="4" w:space="0" w:color="auto"/>
            </w:tcBorders>
            <w:textDirection w:val="btLr"/>
            <w:vAlign w:val="center"/>
            <w:hideMark/>
          </w:tcPr>
          <w:p w:rsidR="0047114E" w:rsidRPr="004E586B" w:rsidRDefault="0047114E" w:rsidP="0047114E">
            <w:pPr>
              <w:shd w:val="clear" w:color="auto" w:fill="FFFFFF"/>
              <w:jc w:val="center"/>
              <w:rPr>
                <w:sz w:val="20"/>
                <w:szCs w:val="20"/>
              </w:rPr>
            </w:pPr>
            <w:r w:rsidRPr="004E586B">
              <w:rPr>
                <w:sz w:val="20"/>
                <w:szCs w:val="20"/>
              </w:rPr>
              <w:t>Внеурочной занятостью</w:t>
            </w:r>
          </w:p>
        </w:tc>
        <w:tc>
          <w:tcPr>
            <w:tcW w:w="968" w:type="dxa"/>
            <w:tcBorders>
              <w:top w:val="single" w:sz="4" w:space="0" w:color="auto"/>
              <w:left w:val="single" w:sz="4" w:space="0" w:color="auto"/>
              <w:bottom w:val="single" w:sz="4" w:space="0" w:color="auto"/>
              <w:right w:val="single" w:sz="4" w:space="0" w:color="auto"/>
            </w:tcBorders>
            <w:textDirection w:val="btLr"/>
            <w:vAlign w:val="center"/>
            <w:hideMark/>
          </w:tcPr>
          <w:p w:rsidR="0047114E" w:rsidRPr="004E586B" w:rsidRDefault="0047114E" w:rsidP="0047114E">
            <w:pPr>
              <w:shd w:val="clear" w:color="auto" w:fill="FFFFFF"/>
              <w:jc w:val="center"/>
              <w:rPr>
                <w:sz w:val="20"/>
                <w:szCs w:val="20"/>
              </w:rPr>
            </w:pPr>
            <w:r w:rsidRPr="004E586B">
              <w:rPr>
                <w:sz w:val="20"/>
                <w:szCs w:val="20"/>
              </w:rPr>
              <w:t>Дополнительным образованием на базе  МУДО</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7114E" w:rsidRPr="004E586B" w:rsidRDefault="0047114E" w:rsidP="0047114E">
            <w:pPr>
              <w:shd w:val="clear" w:color="auto" w:fill="FFFFFF"/>
              <w:jc w:val="center"/>
              <w:rPr>
                <w:sz w:val="20"/>
                <w:szCs w:val="20"/>
              </w:rPr>
            </w:pPr>
            <w:r w:rsidRPr="004E586B">
              <w:rPr>
                <w:sz w:val="20"/>
                <w:szCs w:val="20"/>
              </w:rPr>
              <w:t>Кол-во объединений</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47114E" w:rsidRPr="004E586B" w:rsidRDefault="0047114E" w:rsidP="0047114E">
            <w:pPr>
              <w:shd w:val="clear" w:color="auto" w:fill="FFFFFF"/>
              <w:jc w:val="center"/>
              <w:rPr>
                <w:sz w:val="20"/>
                <w:szCs w:val="20"/>
              </w:rPr>
            </w:pPr>
            <w:r w:rsidRPr="004E586B">
              <w:rPr>
                <w:sz w:val="20"/>
                <w:szCs w:val="20"/>
              </w:rPr>
              <w:t>Количество учащихся</w:t>
            </w:r>
          </w:p>
        </w:tc>
      </w:tr>
      <w:tr w:rsidR="0047114E" w:rsidRPr="004E586B" w:rsidTr="0047114E">
        <w:trPr>
          <w:trHeight w:val="646"/>
        </w:trPr>
        <w:tc>
          <w:tcPr>
            <w:tcW w:w="851" w:type="dxa"/>
            <w:tcBorders>
              <w:top w:val="single" w:sz="4" w:space="0" w:color="auto"/>
              <w:left w:val="single" w:sz="4" w:space="0" w:color="auto"/>
              <w:bottom w:val="single" w:sz="4" w:space="0" w:color="auto"/>
              <w:right w:val="single" w:sz="4" w:space="0" w:color="auto"/>
            </w:tcBorders>
          </w:tcPr>
          <w:p w:rsidR="0047114E" w:rsidRPr="004E586B" w:rsidRDefault="0047114E" w:rsidP="0047114E">
            <w:pPr>
              <w:shd w:val="clear" w:color="auto" w:fill="FFFFFF"/>
              <w:rPr>
                <w:sz w:val="20"/>
                <w:szCs w:val="20"/>
              </w:rPr>
            </w:pPr>
            <w:r w:rsidRPr="004E586B">
              <w:rPr>
                <w:sz w:val="20"/>
                <w:szCs w:val="20"/>
              </w:rPr>
              <w:t>2017/</w:t>
            </w:r>
          </w:p>
          <w:p w:rsidR="0047114E" w:rsidRPr="004E586B" w:rsidRDefault="0047114E" w:rsidP="0047114E">
            <w:pPr>
              <w:shd w:val="clear" w:color="auto" w:fill="FFFFFF"/>
              <w:rPr>
                <w:sz w:val="20"/>
                <w:szCs w:val="20"/>
              </w:rPr>
            </w:pPr>
            <w:r w:rsidRPr="004E586B">
              <w:rPr>
                <w:sz w:val="20"/>
                <w:szCs w:val="20"/>
              </w:rPr>
              <w:t>2018</w:t>
            </w:r>
          </w:p>
        </w:tc>
        <w:tc>
          <w:tcPr>
            <w:tcW w:w="1082" w:type="dxa"/>
            <w:tcBorders>
              <w:top w:val="single" w:sz="4" w:space="0" w:color="auto"/>
              <w:left w:val="single" w:sz="4" w:space="0" w:color="auto"/>
              <w:bottom w:val="single" w:sz="4" w:space="0" w:color="auto"/>
              <w:right w:val="single" w:sz="4" w:space="0" w:color="auto"/>
            </w:tcBorders>
            <w:hideMark/>
          </w:tcPr>
          <w:p w:rsidR="0047114E" w:rsidRPr="004E586B" w:rsidRDefault="0047114E" w:rsidP="0047114E">
            <w:pPr>
              <w:shd w:val="clear" w:color="auto" w:fill="FFFFFF"/>
              <w:rPr>
                <w:sz w:val="20"/>
                <w:szCs w:val="20"/>
              </w:rPr>
            </w:pPr>
            <w:r w:rsidRPr="004E586B">
              <w:rPr>
                <w:sz w:val="20"/>
                <w:szCs w:val="20"/>
              </w:rPr>
              <w:t>1245</w:t>
            </w:r>
          </w:p>
        </w:tc>
        <w:tc>
          <w:tcPr>
            <w:tcW w:w="903" w:type="dxa"/>
            <w:tcBorders>
              <w:top w:val="single" w:sz="4" w:space="0" w:color="auto"/>
              <w:left w:val="single" w:sz="4" w:space="0" w:color="auto"/>
              <w:bottom w:val="single" w:sz="4" w:space="0" w:color="auto"/>
              <w:right w:val="single" w:sz="4" w:space="0" w:color="auto"/>
            </w:tcBorders>
            <w:hideMark/>
          </w:tcPr>
          <w:p w:rsidR="0047114E" w:rsidRPr="004E586B" w:rsidRDefault="0047114E" w:rsidP="0047114E">
            <w:pPr>
              <w:shd w:val="clear" w:color="auto" w:fill="FFFFFF"/>
              <w:rPr>
                <w:sz w:val="20"/>
                <w:szCs w:val="20"/>
              </w:rPr>
            </w:pPr>
            <w:r w:rsidRPr="004E586B">
              <w:rPr>
                <w:sz w:val="20"/>
                <w:szCs w:val="20"/>
              </w:rPr>
              <w:t>3</w:t>
            </w:r>
          </w:p>
        </w:tc>
        <w:tc>
          <w:tcPr>
            <w:tcW w:w="849" w:type="dxa"/>
            <w:tcBorders>
              <w:top w:val="single" w:sz="4" w:space="0" w:color="auto"/>
              <w:left w:val="single" w:sz="4" w:space="0" w:color="auto"/>
              <w:bottom w:val="single" w:sz="4" w:space="0" w:color="auto"/>
              <w:right w:val="single" w:sz="4" w:space="0" w:color="auto"/>
            </w:tcBorders>
            <w:hideMark/>
          </w:tcPr>
          <w:p w:rsidR="0047114E" w:rsidRPr="004E586B" w:rsidRDefault="0047114E" w:rsidP="0047114E">
            <w:pPr>
              <w:shd w:val="clear" w:color="auto" w:fill="FFFFFF"/>
              <w:rPr>
                <w:sz w:val="20"/>
                <w:szCs w:val="20"/>
              </w:rPr>
            </w:pPr>
            <w:r w:rsidRPr="004E586B">
              <w:rPr>
                <w:sz w:val="20"/>
                <w:szCs w:val="20"/>
              </w:rPr>
              <w:t>4</w:t>
            </w:r>
          </w:p>
        </w:tc>
        <w:tc>
          <w:tcPr>
            <w:tcW w:w="947" w:type="dxa"/>
            <w:tcBorders>
              <w:top w:val="single" w:sz="4" w:space="0" w:color="auto"/>
              <w:left w:val="single" w:sz="4" w:space="0" w:color="auto"/>
              <w:bottom w:val="single" w:sz="4" w:space="0" w:color="auto"/>
              <w:right w:val="single" w:sz="4" w:space="0" w:color="auto"/>
            </w:tcBorders>
            <w:hideMark/>
          </w:tcPr>
          <w:p w:rsidR="0047114E" w:rsidRPr="004E586B" w:rsidRDefault="0047114E" w:rsidP="0047114E">
            <w:pPr>
              <w:shd w:val="clear" w:color="auto" w:fill="FFFFFF"/>
              <w:rPr>
                <w:sz w:val="20"/>
                <w:szCs w:val="20"/>
              </w:rPr>
            </w:pPr>
            <w:r w:rsidRPr="004E586B">
              <w:rPr>
                <w:sz w:val="20"/>
                <w:szCs w:val="20"/>
              </w:rPr>
              <w:t>52</w:t>
            </w:r>
          </w:p>
        </w:tc>
        <w:tc>
          <w:tcPr>
            <w:tcW w:w="756" w:type="dxa"/>
            <w:tcBorders>
              <w:top w:val="single" w:sz="4" w:space="0" w:color="auto"/>
              <w:left w:val="single" w:sz="4" w:space="0" w:color="auto"/>
              <w:bottom w:val="single" w:sz="4" w:space="0" w:color="auto"/>
              <w:right w:val="single" w:sz="4" w:space="0" w:color="auto"/>
            </w:tcBorders>
            <w:hideMark/>
          </w:tcPr>
          <w:p w:rsidR="0047114E" w:rsidRPr="004E586B" w:rsidRDefault="0047114E" w:rsidP="0047114E">
            <w:pPr>
              <w:shd w:val="clear" w:color="auto" w:fill="FFFFFF"/>
              <w:rPr>
                <w:sz w:val="20"/>
                <w:szCs w:val="20"/>
              </w:rPr>
            </w:pPr>
            <w:r w:rsidRPr="004E586B">
              <w:rPr>
                <w:sz w:val="20"/>
                <w:szCs w:val="20"/>
              </w:rPr>
              <w:t>21</w:t>
            </w:r>
          </w:p>
        </w:tc>
        <w:tc>
          <w:tcPr>
            <w:tcW w:w="708" w:type="dxa"/>
            <w:tcBorders>
              <w:top w:val="nil"/>
              <w:left w:val="single" w:sz="4" w:space="0" w:color="auto"/>
              <w:bottom w:val="single" w:sz="4" w:space="0" w:color="auto"/>
              <w:right w:val="single" w:sz="4" w:space="0" w:color="auto"/>
            </w:tcBorders>
            <w:hideMark/>
          </w:tcPr>
          <w:p w:rsidR="0047114E" w:rsidRPr="004E586B" w:rsidRDefault="0047114E" w:rsidP="0047114E">
            <w:pPr>
              <w:shd w:val="clear" w:color="auto" w:fill="FFFFFF"/>
              <w:rPr>
                <w:sz w:val="20"/>
                <w:szCs w:val="20"/>
              </w:rPr>
            </w:pPr>
            <w:r w:rsidRPr="004E586B">
              <w:rPr>
                <w:sz w:val="20"/>
                <w:szCs w:val="20"/>
              </w:rPr>
              <w:t>20</w:t>
            </w:r>
          </w:p>
        </w:tc>
        <w:tc>
          <w:tcPr>
            <w:tcW w:w="638" w:type="dxa"/>
            <w:tcBorders>
              <w:top w:val="nil"/>
              <w:left w:val="single" w:sz="4" w:space="0" w:color="auto"/>
              <w:bottom w:val="single" w:sz="4" w:space="0" w:color="auto"/>
              <w:right w:val="single" w:sz="4" w:space="0" w:color="auto"/>
            </w:tcBorders>
            <w:hideMark/>
          </w:tcPr>
          <w:p w:rsidR="0047114E" w:rsidRPr="004E586B" w:rsidRDefault="0047114E" w:rsidP="0047114E">
            <w:pPr>
              <w:shd w:val="clear" w:color="auto" w:fill="FFFFFF"/>
              <w:rPr>
                <w:sz w:val="20"/>
                <w:szCs w:val="20"/>
              </w:rPr>
            </w:pPr>
            <w:r w:rsidRPr="004E586B">
              <w:rPr>
                <w:sz w:val="20"/>
                <w:szCs w:val="20"/>
              </w:rPr>
              <w:t>117</w:t>
            </w:r>
          </w:p>
        </w:tc>
        <w:tc>
          <w:tcPr>
            <w:tcW w:w="851" w:type="dxa"/>
            <w:tcBorders>
              <w:top w:val="nil"/>
              <w:left w:val="single" w:sz="4" w:space="0" w:color="auto"/>
              <w:bottom w:val="single" w:sz="4" w:space="0" w:color="auto"/>
              <w:right w:val="single" w:sz="4" w:space="0" w:color="auto"/>
            </w:tcBorders>
            <w:hideMark/>
          </w:tcPr>
          <w:p w:rsidR="0047114E" w:rsidRPr="004E586B" w:rsidRDefault="0047114E" w:rsidP="0047114E">
            <w:pPr>
              <w:shd w:val="clear" w:color="auto" w:fill="FFFFFF"/>
              <w:rPr>
                <w:sz w:val="20"/>
                <w:szCs w:val="20"/>
              </w:rPr>
            </w:pPr>
            <w:r w:rsidRPr="004E586B">
              <w:rPr>
                <w:sz w:val="20"/>
                <w:szCs w:val="20"/>
              </w:rPr>
              <w:t>452/</w:t>
            </w:r>
          </w:p>
          <w:p w:rsidR="0047114E" w:rsidRPr="004E586B" w:rsidRDefault="0047114E" w:rsidP="0047114E">
            <w:pPr>
              <w:shd w:val="clear" w:color="auto" w:fill="FFFFFF"/>
              <w:rPr>
                <w:sz w:val="20"/>
                <w:szCs w:val="20"/>
              </w:rPr>
            </w:pPr>
            <w:r w:rsidRPr="004E586B">
              <w:rPr>
                <w:sz w:val="20"/>
                <w:szCs w:val="20"/>
              </w:rPr>
              <w:t>36,4%</w:t>
            </w:r>
          </w:p>
        </w:tc>
        <w:tc>
          <w:tcPr>
            <w:tcW w:w="1016" w:type="dxa"/>
            <w:tcBorders>
              <w:top w:val="nil"/>
              <w:left w:val="single" w:sz="4" w:space="0" w:color="auto"/>
              <w:bottom w:val="single" w:sz="4" w:space="0" w:color="auto"/>
              <w:right w:val="single" w:sz="4" w:space="0" w:color="auto"/>
            </w:tcBorders>
            <w:hideMark/>
          </w:tcPr>
          <w:p w:rsidR="0047114E" w:rsidRPr="004E586B" w:rsidRDefault="0047114E" w:rsidP="0047114E">
            <w:pPr>
              <w:shd w:val="clear" w:color="auto" w:fill="FFFFFF"/>
              <w:rPr>
                <w:sz w:val="20"/>
                <w:szCs w:val="20"/>
              </w:rPr>
            </w:pPr>
            <w:r w:rsidRPr="004E586B">
              <w:rPr>
                <w:sz w:val="20"/>
                <w:szCs w:val="20"/>
              </w:rPr>
              <w:t>1012/</w:t>
            </w:r>
          </w:p>
          <w:p w:rsidR="0047114E" w:rsidRPr="004E586B" w:rsidRDefault="0047114E" w:rsidP="0047114E">
            <w:pPr>
              <w:shd w:val="clear" w:color="auto" w:fill="FFFFFF"/>
              <w:rPr>
                <w:sz w:val="20"/>
                <w:szCs w:val="20"/>
              </w:rPr>
            </w:pPr>
            <w:r w:rsidRPr="004E586B">
              <w:rPr>
                <w:sz w:val="20"/>
                <w:szCs w:val="20"/>
              </w:rPr>
              <w:t>81,3%</w:t>
            </w:r>
          </w:p>
        </w:tc>
        <w:tc>
          <w:tcPr>
            <w:tcW w:w="968" w:type="dxa"/>
            <w:tcBorders>
              <w:top w:val="nil"/>
              <w:left w:val="single" w:sz="4" w:space="0" w:color="auto"/>
              <w:bottom w:val="single" w:sz="4" w:space="0" w:color="auto"/>
              <w:right w:val="single" w:sz="4" w:space="0" w:color="auto"/>
            </w:tcBorders>
            <w:hideMark/>
          </w:tcPr>
          <w:p w:rsidR="0047114E" w:rsidRPr="004E586B" w:rsidRDefault="0047114E" w:rsidP="0047114E">
            <w:pPr>
              <w:shd w:val="clear" w:color="auto" w:fill="FFFFFF"/>
              <w:rPr>
                <w:sz w:val="20"/>
                <w:szCs w:val="20"/>
              </w:rPr>
            </w:pPr>
            <w:r w:rsidRPr="004E586B">
              <w:rPr>
                <w:sz w:val="20"/>
                <w:szCs w:val="20"/>
              </w:rPr>
              <w:t>389/</w:t>
            </w:r>
          </w:p>
          <w:p w:rsidR="0047114E" w:rsidRPr="004E586B" w:rsidRDefault="0047114E" w:rsidP="0047114E">
            <w:pPr>
              <w:shd w:val="clear" w:color="auto" w:fill="FFFFFF"/>
              <w:rPr>
                <w:sz w:val="20"/>
                <w:szCs w:val="20"/>
              </w:rPr>
            </w:pPr>
            <w:r w:rsidRPr="004E586B">
              <w:rPr>
                <w:sz w:val="20"/>
                <w:szCs w:val="20"/>
              </w:rPr>
              <w:t>31,3%</w:t>
            </w:r>
          </w:p>
        </w:tc>
        <w:tc>
          <w:tcPr>
            <w:tcW w:w="709" w:type="dxa"/>
            <w:tcBorders>
              <w:top w:val="single" w:sz="4" w:space="0" w:color="auto"/>
              <w:left w:val="single" w:sz="4" w:space="0" w:color="auto"/>
              <w:bottom w:val="single" w:sz="4" w:space="0" w:color="auto"/>
              <w:right w:val="single" w:sz="4" w:space="0" w:color="auto"/>
            </w:tcBorders>
            <w:hideMark/>
          </w:tcPr>
          <w:p w:rsidR="0047114E" w:rsidRPr="004E586B" w:rsidRDefault="0047114E" w:rsidP="0047114E">
            <w:pPr>
              <w:shd w:val="clear" w:color="auto" w:fill="FFFFFF"/>
              <w:rPr>
                <w:sz w:val="20"/>
                <w:szCs w:val="20"/>
              </w:rPr>
            </w:pPr>
            <w:r w:rsidRPr="004E586B">
              <w:rPr>
                <w:sz w:val="20"/>
                <w:szCs w:val="20"/>
              </w:rPr>
              <w:t>27</w:t>
            </w:r>
          </w:p>
        </w:tc>
        <w:tc>
          <w:tcPr>
            <w:tcW w:w="720" w:type="dxa"/>
            <w:tcBorders>
              <w:top w:val="single" w:sz="4" w:space="0" w:color="auto"/>
              <w:left w:val="single" w:sz="4" w:space="0" w:color="auto"/>
              <w:bottom w:val="single" w:sz="4" w:space="0" w:color="auto"/>
              <w:right w:val="single" w:sz="4" w:space="0" w:color="auto"/>
            </w:tcBorders>
            <w:hideMark/>
          </w:tcPr>
          <w:p w:rsidR="0047114E" w:rsidRPr="004E586B" w:rsidRDefault="0047114E" w:rsidP="0047114E">
            <w:pPr>
              <w:shd w:val="clear" w:color="auto" w:fill="FFFFFF"/>
              <w:rPr>
                <w:sz w:val="20"/>
                <w:szCs w:val="20"/>
              </w:rPr>
            </w:pPr>
            <w:r w:rsidRPr="004E586B">
              <w:rPr>
                <w:sz w:val="20"/>
                <w:szCs w:val="20"/>
              </w:rPr>
              <w:t>368</w:t>
            </w:r>
          </w:p>
        </w:tc>
      </w:tr>
      <w:tr w:rsidR="0047114E" w:rsidRPr="004E586B" w:rsidTr="0047114E">
        <w:trPr>
          <w:trHeight w:val="646"/>
        </w:trPr>
        <w:tc>
          <w:tcPr>
            <w:tcW w:w="851" w:type="dxa"/>
            <w:tcBorders>
              <w:top w:val="single" w:sz="4" w:space="0" w:color="auto"/>
              <w:left w:val="single" w:sz="4" w:space="0" w:color="auto"/>
              <w:bottom w:val="single" w:sz="4" w:space="0" w:color="auto"/>
              <w:right w:val="single" w:sz="4" w:space="0" w:color="auto"/>
            </w:tcBorders>
          </w:tcPr>
          <w:p w:rsidR="0047114E" w:rsidRDefault="0047114E" w:rsidP="0047114E">
            <w:pPr>
              <w:shd w:val="clear" w:color="auto" w:fill="FFFFFF"/>
              <w:rPr>
                <w:sz w:val="20"/>
                <w:szCs w:val="20"/>
              </w:rPr>
            </w:pPr>
            <w:r>
              <w:rPr>
                <w:sz w:val="20"/>
                <w:szCs w:val="20"/>
              </w:rPr>
              <w:t>2018/</w:t>
            </w:r>
          </w:p>
          <w:p w:rsidR="0047114E" w:rsidRPr="004E586B" w:rsidRDefault="0047114E" w:rsidP="0047114E">
            <w:pPr>
              <w:shd w:val="clear" w:color="auto" w:fill="FFFFFF"/>
              <w:rPr>
                <w:sz w:val="20"/>
                <w:szCs w:val="20"/>
              </w:rPr>
            </w:pPr>
            <w:r>
              <w:rPr>
                <w:sz w:val="20"/>
                <w:szCs w:val="20"/>
              </w:rPr>
              <w:t>2019</w:t>
            </w:r>
          </w:p>
        </w:tc>
        <w:tc>
          <w:tcPr>
            <w:tcW w:w="1082" w:type="dxa"/>
            <w:tcBorders>
              <w:top w:val="single" w:sz="4" w:space="0" w:color="auto"/>
              <w:left w:val="single" w:sz="4" w:space="0" w:color="auto"/>
              <w:bottom w:val="single" w:sz="4" w:space="0" w:color="auto"/>
              <w:right w:val="single" w:sz="4" w:space="0" w:color="auto"/>
            </w:tcBorders>
            <w:hideMark/>
          </w:tcPr>
          <w:p w:rsidR="0047114E" w:rsidRPr="00C47D96" w:rsidRDefault="0047114E" w:rsidP="0047114E">
            <w:pPr>
              <w:rPr>
                <w:sz w:val="18"/>
                <w:szCs w:val="18"/>
              </w:rPr>
            </w:pPr>
            <w:r>
              <w:rPr>
                <w:sz w:val="18"/>
                <w:szCs w:val="18"/>
              </w:rPr>
              <w:t>1302</w:t>
            </w:r>
          </w:p>
        </w:tc>
        <w:tc>
          <w:tcPr>
            <w:tcW w:w="903" w:type="dxa"/>
            <w:tcBorders>
              <w:top w:val="single" w:sz="4" w:space="0" w:color="auto"/>
              <w:left w:val="single" w:sz="4" w:space="0" w:color="auto"/>
              <w:bottom w:val="single" w:sz="4" w:space="0" w:color="auto"/>
              <w:right w:val="single" w:sz="4" w:space="0" w:color="auto"/>
            </w:tcBorders>
            <w:hideMark/>
          </w:tcPr>
          <w:p w:rsidR="0047114E" w:rsidRPr="00C47D96" w:rsidRDefault="0047114E" w:rsidP="0047114E">
            <w:pPr>
              <w:rPr>
                <w:sz w:val="18"/>
                <w:szCs w:val="18"/>
              </w:rPr>
            </w:pPr>
            <w:r w:rsidRPr="00C47D96">
              <w:rPr>
                <w:sz w:val="18"/>
                <w:szCs w:val="18"/>
              </w:rPr>
              <w:t>3</w:t>
            </w:r>
          </w:p>
        </w:tc>
        <w:tc>
          <w:tcPr>
            <w:tcW w:w="849" w:type="dxa"/>
            <w:tcBorders>
              <w:top w:val="single" w:sz="4" w:space="0" w:color="auto"/>
              <w:left w:val="single" w:sz="4" w:space="0" w:color="auto"/>
              <w:bottom w:val="single" w:sz="4" w:space="0" w:color="auto"/>
              <w:right w:val="single" w:sz="4" w:space="0" w:color="auto"/>
            </w:tcBorders>
            <w:hideMark/>
          </w:tcPr>
          <w:p w:rsidR="0047114E" w:rsidRPr="00C47D96" w:rsidRDefault="0047114E" w:rsidP="0047114E">
            <w:pPr>
              <w:rPr>
                <w:sz w:val="18"/>
                <w:szCs w:val="18"/>
              </w:rPr>
            </w:pPr>
            <w:r w:rsidRPr="00C47D96">
              <w:rPr>
                <w:sz w:val="18"/>
                <w:szCs w:val="18"/>
              </w:rPr>
              <w:t>4</w:t>
            </w:r>
          </w:p>
        </w:tc>
        <w:tc>
          <w:tcPr>
            <w:tcW w:w="947" w:type="dxa"/>
            <w:tcBorders>
              <w:top w:val="single" w:sz="4" w:space="0" w:color="auto"/>
              <w:left w:val="single" w:sz="4" w:space="0" w:color="auto"/>
              <w:bottom w:val="single" w:sz="4" w:space="0" w:color="auto"/>
              <w:right w:val="single" w:sz="4" w:space="0" w:color="auto"/>
            </w:tcBorders>
            <w:hideMark/>
          </w:tcPr>
          <w:p w:rsidR="0047114E" w:rsidRPr="00C47D96" w:rsidRDefault="0047114E" w:rsidP="0047114E">
            <w:pPr>
              <w:rPr>
                <w:sz w:val="18"/>
                <w:szCs w:val="18"/>
              </w:rPr>
            </w:pPr>
            <w:r>
              <w:rPr>
                <w:sz w:val="18"/>
                <w:szCs w:val="18"/>
              </w:rPr>
              <w:t>68</w:t>
            </w:r>
          </w:p>
        </w:tc>
        <w:tc>
          <w:tcPr>
            <w:tcW w:w="756" w:type="dxa"/>
            <w:tcBorders>
              <w:top w:val="single" w:sz="4" w:space="0" w:color="auto"/>
              <w:left w:val="single" w:sz="4" w:space="0" w:color="auto"/>
              <w:bottom w:val="single" w:sz="4" w:space="0" w:color="auto"/>
              <w:right w:val="single" w:sz="4" w:space="0" w:color="auto"/>
            </w:tcBorders>
            <w:hideMark/>
          </w:tcPr>
          <w:p w:rsidR="0047114E" w:rsidRPr="00C47D96" w:rsidRDefault="0047114E" w:rsidP="0047114E">
            <w:pPr>
              <w:rPr>
                <w:sz w:val="18"/>
                <w:szCs w:val="18"/>
              </w:rPr>
            </w:pPr>
            <w:r>
              <w:rPr>
                <w:sz w:val="18"/>
                <w:szCs w:val="18"/>
              </w:rPr>
              <w:t>21</w:t>
            </w:r>
          </w:p>
        </w:tc>
        <w:tc>
          <w:tcPr>
            <w:tcW w:w="708" w:type="dxa"/>
            <w:tcBorders>
              <w:top w:val="single" w:sz="4" w:space="0" w:color="auto"/>
              <w:left w:val="single" w:sz="4" w:space="0" w:color="auto"/>
              <w:bottom w:val="single" w:sz="4" w:space="0" w:color="auto"/>
              <w:right w:val="single" w:sz="4" w:space="0" w:color="auto"/>
            </w:tcBorders>
            <w:hideMark/>
          </w:tcPr>
          <w:p w:rsidR="0047114E" w:rsidRPr="00C47D96" w:rsidRDefault="0047114E" w:rsidP="0047114E">
            <w:pPr>
              <w:rPr>
                <w:sz w:val="18"/>
                <w:szCs w:val="18"/>
              </w:rPr>
            </w:pPr>
            <w:r>
              <w:rPr>
                <w:sz w:val="18"/>
                <w:szCs w:val="18"/>
              </w:rPr>
              <w:t>25</w:t>
            </w:r>
          </w:p>
        </w:tc>
        <w:tc>
          <w:tcPr>
            <w:tcW w:w="638" w:type="dxa"/>
            <w:tcBorders>
              <w:top w:val="single" w:sz="4" w:space="0" w:color="auto"/>
              <w:left w:val="single" w:sz="4" w:space="0" w:color="auto"/>
              <w:bottom w:val="single" w:sz="4" w:space="0" w:color="auto"/>
              <w:right w:val="single" w:sz="4" w:space="0" w:color="auto"/>
            </w:tcBorders>
            <w:hideMark/>
          </w:tcPr>
          <w:p w:rsidR="0047114E" w:rsidRPr="00C47D96" w:rsidRDefault="0047114E" w:rsidP="0047114E">
            <w:pPr>
              <w:rPr>
                <w:sz w:val="18"/>
                <w:szCs w:val="18"/>
              </w:rPr>
            </w:pPr>
            <w:r>
              <w:rPr>
                <w:sz w:val="18"/>
                <w:szCs w:val="18"/>
              </w:rPr>
              <w:t>125</w:t>
            </w:r>
          </w:p>
        </w:tc>
        <w:tc>
          <w:tcPr>
            <w:tcW w:w="851" w:type="dxa"/>
            <w:tcBorders>
              <w:top w:val="single" w:sz="4" w:space="0" w:color="auto"/>
              <w:left w:val="single" w:sz="4" w:space="0" w:color="auto"/>
              <w:bottom w:val="single" w:sz="4" w:space="0" w:color="auto"/>
              <w:right w:val="single" w:sz="4" w:space="0" w:color="auto"/>
            </w:tcBorders>
            <w:hideMark/>
          </w:tcPr>
          <w:p w:rsidR="0047114E" w:rsidRDefault="0047114E" w:rsidP="0047114E">
            <w:pPr>
              <w:rPr>
                <w:sz w:val="18"/>
                <w:szCs w:val="18"/>
              </w:rPr>
            </w:pPr>
            <w:r>
              <w:rPr>
                <w:sz w:val="18"/>
                <w:szCs w:val="18"/>
              </w:rPr>
              <w:t>621/</w:t>
            </w:r>
          </w:p>
          <w:p w:rsidR="0047114E" w:rsidRPr="00C47D96" w:rsidRDefault="0047114E" w:rsidP="0047114E">
            <w:pPr>
              <w:rPr>
                <w:sz w:val="18"/>
                <w:szCs w:val="18"/>
              </w:rPr>
            </w:pPr>
            <w:r>
              <w:rPr>
                <w:sz w:val="18"/>
                <w:szCs w:val="18"/>
              </w:rPr>
              <w:t>47,6%</w:t>
            </w:r>
          </w:p>
        </w:tc>
        <w:tc>
          <w:tcPr>
            <w:tcW w:w="1016" w:type="dxa"/>
            <w:tcBorders>
              <w:top w:val="single" w:sz="4" w:space="0" w:color="auto"/>
              <w:left w:val="single" w:sz="4" w:space="0" w:color="auto"/>
              <w:bottom w:val="single" w:sz="4" w:space="0" w:color="auto"/>
              <w:right w:val="single" w:sz="4" w:space="0" w:color="auto"/>
            </w:tcBorders>
            <w:hideMark/>
          </w:tcPr>
          <w:p w:rsidR="0047114E" w:rsidRDefault="0047114E" w:rsidP="0047114E">
            <w:pPr>
              <w:rPr>
                <w:sz w:val="18"/>
                <w:szCs w:val="18"/>
              </w:rPr>
            </w:pPr>
            <w:r>
              <w:rPr>
                <w:sz w:val="18"/>
                <w:szCs w:val="18"/>
              </w:rPr>
              <w:t>1286/</w:t>
            </w:r>
          </w:p>
          <w:p w:rsidR="0047114E" w:rsidRPr="00C47D96" w:rsidRDefault="0047114E" w:rsidP="0047114E">
            <w:pPr>
              <w:rPr>
                <w:sz w:val="18"/>
                <w:szCs w:val="18"/>
              </w:rPr>
            </w:pPr>
            <w:r>
              <w:rPr>
                <w:sz w:val="18"/>
                <w:szCs w:val="18"/>
              </w:rPr>
              <w:t>98,7%</w:t>
            </w:r>
          </w:p>
        </w:tc>
        <w:tc>
          <w:tcPr>
            <w:tcW w:w="968" w:type="dxa"/>
            <w:tcBorders>
              <w:top w:val="single" w:sz="4" w:space="0" w:color="auto"/>
              <w:left w:val="single" w:sz="4" w:space="0" w:color="auto"/>
              <w:bottom w:val="single" w:sz="4" w:space="0" w:color="auto"/>
              <w:right w:val="single" w:sz="4" w:space="0" w:color="auto"/>
            </w:tcBorders>
            <w:hideMark/>
          </w:tcPr>
          <w:p w:rsidR="0047114E" w:rsidRDefault="0047114E" w:rsidP="0047114E">
            <w:pPr>
              <w:rPr>
                <w:sz w:val="18"/>
                <w:szCs w:val="18"/>
              </w:rPr>
            </w:pPr>
            <w:r>
              <w:rPr>
                <w:sz w:val="18"/>
                <w:szCs w:val="18"/>
              </w:rPr>
              <w:t>504/</w:t>
            </w:r>
          </w:p>
          <w:p w:rsidR="0047114E" w:rsidRPr="00C47D96" w:rsidRDefault="0047114E" w:rsidP="0047114E">
            <w:pPr>
              <w:rPr>
                <w:sz w:val="18"/>
                <w:szCs w:val="18"/>
              </w:rPr>
            </w:pPr>
            <w:r>
              <w:rPr>
                <w:sz w:val="18"/>
                <w:szCs w:val="18"/>
              </w:rPr>
              <w:t>38,7%</w:t>
            </w:r>
          </w:p>
        </w:tc>
        <w:tc>
          <w:tcPr>
            <w:tcW w:w="709" w:type="dxa"/>
            <w:tcBorders>
              <w:top w:val="single" w:sz="4" w:space="0" w:color="auto"/>
              <w:left w:val="single" w:sz="4" w:space="0" w:color="auto"/>
              <w:bottom w:val="single" w:sz="4" w:space="0" w:color="auto"/>
              <w:right w:val="single" w:sz="4" w:space="0" w:color="auto"/>
            </w:tcBorders>
            <w:hideMark/>
          </w:tcPr>
          <w:p w:rsidR="0047114E" w:rsidRPr="00C47D96" w:rsidRDefault="0047114E" w:rsidP="0047114E">
            <w:pPr>
              <w:rPr>
                <w:sz w:val="18"/>
                <w:szCs w:val="18"/>
              </w:rPr>
            </w:pPr>
            <w:r>
              <w:rPr>
                <w:sz w:val="18"/>
                <w:szCs w:val="18"/>
              </w:rPr>
              <w:t>24</w:t>
            </w:r>
          </w:p>
        </w:tc>
        <w:tc>
          <w:tcPr>
            <w:tcW w:w="720" w:type="dxa"/>
            <w:tcBorders>
              <w:top w:val="single" w:sz="4" w:space="0" w:color="auto"/>
              <w:left w:val="single" w:sz="4" w:space="0" w:color="auto"/>
              <w:bottom w:val="single" w:sz="4" w:space="0" w:color="auto"/>
              <w:right w:val="single" w:sz="4" w:space="0" w:color="auto"/>
            </w:tcBorders>
            <w:hideMark/>
          </w:tcPr>
          <w:p w:rsidR="0047114E" w:rsidRPr="00C47D96" w:rsidRDefault="0047114E" w:rsidP="0047114E">
            <w:pPr>
              <w:rPr>
                <w:sz w:val="18"/>
                <w:szCs w:val="18"/>
              </w:rPr>
            </w:pPr>
            <w:r>
              <w:rPr>
                <w:sz w:val="18"/>
                <w:szCs w:val="18"/>
              </w:rPr>
              <w:t>335</w:t>
            </w:r>
          </w:p>
        </w:tc>
      </w:tr>
      <w:tr w:rsidR="0047114E" w:rsidRPr="004E586B" w:rsidTr="0047114E">
        <w:trPr>
          <w:trHeight w:val="646"/>
        </w:trPr>
        <w:tc>
          <w:tcPr>
            <w:tcW w:w="851" w:type="dxa"/>
            <w:tcBorders>
              <w:top w:val="single" w:sz="4" w:space="0" w:color="auto"/>
              <w:left w:val="single" w:sz="4" w:space="0" w:color="auto"/>
              <w:bottom w:val="single" w:sz="4" w:space="0" w:color="auto"/>
              <w:right w:val="single" w:sz="4" w:space="0" w:color="auto"/>
            </w:tcBorders>
          </w:tcPr>
          <w:p w:rsidR="0047114E" w:rsidRDefault="0047114E" w:rsidP="0047114E">
            <w:pPr>
              <w:shd w:val="clear" w:color="auto" w:fill="FFFFFF"/>
              <w:rPr>
                <w:sz w:val="20"/>
                <w:szCs w:val="20"/>
              </w:rPr>
            </w:pPr>
            <w:r>
              <w:rPr>
                <w:sz w:val="20"/>
                <w:szCs w:val="20"/>
              </w:rPr>
              <w:t>2019/</w:t>
            </w:r>
          </w:p>
          <w:p w:rsidR="0047114E" w:rsidRDefault="0047114E" w:rsidP="0047114E">
            <w:pPr>
              <w:shd w:val="clear" w:color="auto" w:fill="FFFFFF"/>
              <w:rPr>
                <w:sz w:val="20"/>
                <w:szCs w:val="20"/>
              </w:rPr>
            </w:pPr>
            <w:r>
              <w:rPr>
                <w:sz w:val="20"/>
                <w:szCs w:val="20"/>
              </w:rPr>
              <w:t>2020</w:t>
            </w:r>
          </w:p>
        </w:tc>
        <w:tc>
          <w:tcPr>
            <w:tcW w:w="1082" w:type="dxa"/>
            <w:tcBorders>
              <w:top w:val="single" w:sz="4" w:space="0" w:color="auto"/>
              <w:left w:val="single" w:sz="4" w:space="0" w:color="auto"/>
              <w:bottom w:val="single" w:sz="4" w:space="0" w:color="auto"/>
              <w:right w:val="single" w:sz="4" w:space="0" w:color="auto"/>
            </w:tcBorders>
            <w:hideMark/>
          </w:tcPr>
          <w:p w:rsidR="0047114E" w:rsidRDefault="0047114E" w:rsidP="0047114E">
            <w:pPr>
              <w:rPr>
                <w:sz w:val="18"/>
                <w:szCs w:val="18"/>
              </w:rPr>
            </w:pPr>
            <w:r>
              <w:rPr>
                <w:sz w:val="18"/>
                <w:szCs w:val="18"/>
              </w:rPr>
              <w:t>1333</w:t>
            </w:r>
          </w:p>
        </w:tc>
        <w:tc>
          <w:tcPr>
            <w:tcW w:w="903" w:type="dxa"/>
            <w:tcBorders>
              <w:top w:val="single" w:sz="4" w:space="0" w:color="auto"/>
              <w:left w:val="single" w:sz="4" w:space="0" w:color="auto"/>
              <w:bottom w:val="single" w:sz="4" w:space="0" w:color="auto"/>
              <w:right w:val="single" w:sz="4" w:space="0" w:color="auto"/>
            </w:tcBorders>
            <w:hideMark/>
          </w:tcPr>
          <w:p w:rsidR="0047114E" w:rsidRPr="00C47D96" w:rsidRDefault="0047114E" w:rsidP="0047114E">
            <w:pPr>
              <w:rPr>
                <w:sz w:val="18"/>
                <w:szCs w:val="18"/>
              </w:rPr>
            </w:pPr>
            <w:r>
              <w:rPr>
                <w:sz w:val="18"/>
                <w:szCs w:val="18"/>
              </w:rPr>
              <w:t>2,5</w:t>
            </w:r>
          </w:p>
        </w:tc>
        <w:tc>
          <w:tcPr>
            <w:tcW w:w="849" w:type="dxa"/>
            <w:tcBorders>
              <w:top w:val="single" w:sz="4" w:space="0" w:color="auto"/>
              <w:left w:val="single" w:sz="4" w:space="0" w:color="auto"/>
              <w:bottom w:val="single" w:sz="4" w:space="0" w:color="auto"/>
              <w:right w:val="single" w:sz="4" w:space="0" w:color="auto"/>
            </w:tcBorders>
            <w:hideMark/>
          </w:tcPr>
          <w:p w:rsidR="0047114E" w:rsidRPr="00C47D96" w:rsidRDefault="0047114E" w:rsidP="0047114E">
            <w:pPr>
              <w:rPr>
                <w:sz w:val="18"/>
                <w:szCs w:val="18"/>
              </w:rPr>
            </w:pPr>
            <w:r>
              <w:rPr>
                <w:sz w:val="18"/>
                <w:szCs w:val="18"/>
              </w:rPr>
              <w:t>4</w:t>
            </w:r>
          </w:p>
        </w:tc>
        <w:tc>
          <w:tcPr>
            <w:tcW w:w="947" w:type="dxa"/>
            <w:tcBorders>
              <w:top w:val="single" w:sz="4" w:space="0" w:color="auto"/>
              <w:left w:val="single" w:sz="4" w:space="0" w:color="auto"/>
              <w:bottom w:val="single" w:sz="4" w:space="0" w:color="auto"/>
              <w:right w:val="single" w:sz="4" w:space="0" w:color="auto"/>
            </w:tcBorders>
            <w:hideMark/>
          </w:tcPr>
          <w:p w:rsidR="0047114E" w:rsidRDefault="0047114E" w:rsidP="0047114E">
            <w:pPr>
              <w:rPr>
                <w:sz w:val="18"/>
                <w:szCs w:val="18"/>
              </w:rPr>
            </w:pPr>
            <w:r>
              <w:rPr>
                <w:sz w:val="18"/>
                <w:szCs w:val="18"/>
              </w:rPr>
              <w:t>48</w:t>
            </w:r>
          </w:p>
        </w:tc>
        <w:tc>
          <w:tcPr>
            <w:tcW w:w="756" w:type="dxa"/>
            <w:tcBorders>
              <w:top w:val="single" w:sz="4" w:space="0" w:color="auto"/>
              <w:left w:val="single" w:sz="4" w:space="0" w:color="auto"/>
              <w:bottom w:val="single" w:sz="4" w:space="0" w:color="auto"/>
              <w:right w:val="single" w:sz="4" w:space="0" w:color="auto"/>
            </w:tcBorders>
            <w:hideMark/>
          </w:tcPr>
          <w:p w:rsidR="0047114E" w:rsidRDefault="0047114E" w:rsidP="0047114E">
            <w:pPr>
              <w:rPr>
                <w:sz w:val="18"/>
                <w:szCs w:val="18"/>
              </w:rPr>
            </w:pPr>
            <w:r>
              <w:rPr>
                <w:sz w:val="18"/>
                <w:szCs w:val="18"/>
              </w:rPr>
              <w:t>23</w:t>
            </w:r>
          </w:p>
        </w:tc>
        <w:tc>
          <w:tcPr>
            <w:tcW w:w="708" w:type="dxa"/>
            <w:tcBorders>
              <w:top w:val="single" w:sz="4" w:space="0" w:color="auto"/>
              <w:left w:val="single" w:sz="4" w:space="0" w:color="auto"/>
              <w:bottom w:val="single" w:sz="4" w:space="0" w:color="auto"/>
              <w:right w:val="single" w:sz="4" w:space="0" w:color="auto"/>
            </w:tcBorders>
            <w:hideMark/>
          </w:tcPr>
          <w:p w:rsidR="0047114E" w:rsidRDefault="0047114E" w:rsidP="0047114E">
            <w:pPr>
              <w:rPr>
                <w:sz w:val="18"/>
                <w:szCs w:val="18"/>
              </w:rPr>
            </w:pPr>
            <w:r>
              <w:rPr>
                <w:sz w:val="18"/>
                <w:szCs w:val="18"/>
              </w:rPr>
              <w:t>26</w:t>
            </w:r>
          </w:p>
        </w:tc>
        <w:tc>
          <w:tcPr>
            <w:tcW w:w="638" w:type="dxa"/>
            <w:tcBorders>
              <w:top w:val="single" w:sz="4" w:space="0" w:color="auto"/>
              <w:left w:val="single" w:sz="4" w:space="0" w:color="auto"/>
              <w:bottom w:val="single" w:sz="4" w:space="0" w:color="auto"/>
              <w:right w:val="single" w:sz="4" w:space="0" w:color="auto"/>
            </w:tcBorders>
            <w:hideMark/>
          </w:tcPr>
          <w:p w:rsidR="0047114E" w:rsidRDefault="0047114E" w:rsidP="0047114E">
            <w:pPr>
              <w:rPr>
                <w:sz w:val="18"/>
                <w:szCs w:val="18"/>
              </w:rPr>
            </w:pPr>
            <w:r>
              <w:rPr>
                <w:sz w:val="18"/>
                <w:szCs w:val="18"/>
              </w:rPr>
              <w:t>108</w:t>
            </w:r>
          </w:p>
        </w:tc>
        <w:tc>
          <w:tcPr>
            <w:tcW w:w="851" w:type="dxa"/>
            <w:tcBorders>
              <w:top w:val="single" w:sz="4" w:space="0" w:color="auto"/>
              <w:left w:val="single" w:sz="4" w:space="0" w:color="auto"/>
              <w:bottom w:val="single" w:sz="4" w:space="0" w:color="auto"/>
              <w:right w:val="single" w:sz="4" w:space="0" w:color="auto"/>
            </w:tcBorders>
            <w:hideMark/>
          </w:tcPr>
          <w:p w:rsidR="0047114E" w:rsidRDefault="0047114E" w:rsidP="0047114E">
            <w:pPr>
              <w:rPr>
                <w:sz w:val="18"/>
                <w:szCs w:val="18"/>
              </w:rPr>
            </w:pPr>
            <w:r>
              <w:rPr>
                <w:sz w:val="18"/>
                <w:szCs w:val="18"/>
              </w:rPr>
              <w:t>719/</w:t>
            </w:r>
          </w:p>
          <w:p w:rsidR="0047114E" w:rsidRDefault="0047114E" w:rsidP="0047114E">
            <w:pPr>
              <w:rPr>
                <w:sz w:val="18"/>
                <w:szCs w:val="18"/>
              </w:rPr>
            </w:pPr>
            <w:r>
              <w:rPr>
                <w:sz w:val="18"/>
                <w:szCs w:val="18"/>
              </w:rPr>
              <w:t>53,9%</w:t>
            </w:r>
          </w:p>
        </w:tc>
        <w:tc>
          <w:tcPr>
            <w:tcW w:w="1016" w:type="dxa"/>
            <w:tcBorders>
              <w:top w:val="single" w:sz="4" w:space="0" w:color="auto"/>
              <w:left w:val="single" w:sz="4" w:space="0" w:color="auto"/>
              <w:bottom w:val="single" w:sz="4" w:space="0" w:color="auto"/>
              <w:right w:val="single" w:sz="4" w:space="0" w:color="auto"/>
            </w:tcBorders>
            <w:hideMark/>
          </w:tcPr>
          <w:p w:rsidR="0047114E" w:rsidRDefault="0047114E" w:rsidP="0047114E">
            <w:pPr>
              <w:rPr>
                <w:sz w:val="18"/>
                <w:szCs w:val="18"/>
              </w:rPr>
            </w:pPr>
            <w:r>
              <w:rPr>
                <w:sz w:val="18"/>
                <w:szCs w:val="18"/>
              </w:rPr>
              <w:t>1276/</w:t>
            </w:r>
          </w:p>
          <w:p w:rsidR="0047114E" w:rsidRDefault="0047114E" w:rsidP="0047114E">
            <w:pPr>
              <w:rPr>
                <w:sz w:val="18"/>
                <w:szCs w:val="18"/>
              </w:rPr>
            </w:pPr>
            <w:r>
              <w:rPr>
                <w:sz w:val="18"/>
                <w:szCs w:val="18"/>
              </w:rPr>
              <w:t>95,6%</w:t>
            </w:r>
          </w:p>
        </w:tc>
        <w:tc>
          <w:tcPr>
            <w:tcW w:w="968" w:type="dxa"/>
            <w:tcBorders>
              <w:top w:val="single" w:sz="4" w:space="0" w:color="auto"/>
              <w:left w:val="single" w:sz="4" w:space="0" w:color="auto"/>
              <w:bottom w:val="single" w:sz="4" w:space="0" w:color="auto"/>
              <w:right w:val="single" w:sz="4" w:space="0" w:color="auto"/>
            </w:tcBorders>
            <w:hideMark/>
          </w:tcPr>
          <w:p w:rsidR="0047114E" w:rsidRDefault="0047114E" w:rsidP="0047114E">
            <w:pPr>
              <w:rPr>
                <w:sz w:val="18"/>
                <w:szCs w:val="18"/>
              </w:rPr>
            </w:pPr>
            <w:r>
              <w:rPr>
                <w:sz w:val="18"/>
                <w:szCs w:val="18"/>
              </w:rPr>
              <w:t>384/</w:t>
            </w:r>
          </w:p>
          <w:p w:rsidR="0047114E" w:rsidRDefault="0047114E" w:rsidP="0047114E">
            <w:pPr>
              <w:rPr>
                <w:sz w:val="18"/>
                <w:szCs w:val="18"/>
              </w:rPr>
            </w:pPr>
            <w:r>
              <w:rPr>
                <w:sz w:val="18"/>
                <w:szCs w:val="18"/>
              </w:rPr>
              <w:t>28,8%</w:t>
            </w:r>
          </w:p>
        </w:tc>
        <w:tc>
          <w:tcPr>
            <w:tcW w:w="709" w:type="dxa"/>
            <w:tcBorders>
              <w:top w:val="single" w:sz="4" w:space="0" w:color="auto"/>
              <w:left w:val="single" w:sz="4" w:space="0" w:color="auto"/>
              <w:bottom w:val="single" w:sz="4" w:space="0" w:color="auto"/>
              <w:right w:val="single" w:sz="4" w:space="0" w:color="auto"/>
            </w:tcBorders>
            <w:hideMark/>
          </w:tcPr>
          <w:p w:rsidR="0047114E" w:rsidRDefault="0047114E" w:rsidP="0047114E">
            <w:pPr>
              <w:rPr>
                <w:sz w:val="18"/>
                <w:szCs w:val="18"/>
              </w:rPr>
            </w:pPr>
            <w:r>
              <w:rPr>
                <w:sz w:val="18"/>
                <w:szCs w:val="18"/>
              </w:rPr>
              <w:t>46</w:t>
            </w:r>
          </w:p>
        </w:tc>
        <w:tc>
          <w:tcPr>
            <w:tcW w:w="720" w:type="dxa"/>
            <w:tcBorders>
              <w:top w:val="single" w:sz="4" w:space="0" w:color="auto"/>
              <w:left w:val="single" w:sz="4" w:space="0" w:color="auto"/>
              <w:bottom w:val="single" w:sz="4" w:space="0" w:color="auto"/>
              <w:right w:val="single" w:sz="4" w:space="0" w:color="auto"/>
            </w:tcBorders>
            <w:hideMark/>
          </w:tcPr>
          <w:p w:rsidR="0047114E" w:rsidRDefault="0047114E" w:rsidP="0047114E">
            <w:pPr>
              <w:rPr>
                <w:sz w:val="18"/>
                <w:szCs w:val="18"/>
              </w:rPr>
            </w:pPr>
            <w:r>
              <w:rPr>
                <w:sz w:val="18"/>
                <w:szCs w:val="18"/>
              </w:rPr>
              <w:t>560</w:t>
            </w:r>
          </w:p>
        </w:tc>
      </w:tr>
    </w:tbl>
    <w:p w:rsidR="0047114E" w:rsidRDefault="0047114E" w:rsidP="0047114E">
      <w:pPr>
        <w:ind w:firstLine="360"/>
        <w:jc w:val="both"/>
      </w:pPr>
    </w:p>
    <w:p w:rsidR="0047114E" w:rsidRDefault="0047114E" w:rsidP="0047114E">
      <w:pPr>
        <w:ind w:firstLine="708"/>
        <w:jc w:val="both"/>
      </w:pPr>
      <w:r w:rsidRPr="008B4C66">
        <w:rPr>
          <w:noProof/>
          <w:color w:val="333333"/>
          <w:shd w:val="clear" w:color="auto" w:fill="FFFFFF"/>
        </w:rPr>
        <w:drawing>
          <wp:inline distT="0" distB="0" distL="0" distR="0">
            <wp:extent cx="5669280" cy="2103120"/>
            <wp:effectExtent l="0" t="0" r="0" b="0"/>
            <wp:docPr id="193" name="Диаграмма 19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47114E" w:rsidRPr="00F31835" w:rsidRDefault="0047114E" w:rsidP="0047114E">
      <w:pPr>
        <w:ind w:firstLine="708"/>
        <w:jc w:val="both"/>
        <w:rPr>
          <w:bCs/>
          <w:color w:val="000000"/>
        </w:rPr>
      </w:pPr>
      <w:r w:rsidRPr="00F31835">
        <w:rPr>
          <w:color w:val="333333"/>
          <w:shd w:val="clear" w:color="auto" w:fill="FFFFFF"/>
        </w:rPr>
        <w:t>В целях создания качественных условий для воспитания гармонично развитой и социально ответственной личности путем увеличения охвата дополнительным образованием до 75%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у</w:t>
      </w:r>
      <w:r w:rsidRPr="00F31835">
        <w:rPr>
          <w:bCs/>
          <w:color w:val="000000"/>
        </w:rPr>
        <w:t xml:space="preserve">читывая стремление дать равные возможности детям  в рамках федерального проекта «Успех каждого ребенка» национального проекта «Образование» осуществляется переход на персонифицированное финансирование дополнительного образования. </w:t>
      </w:r>
      <w:r w:rsidRPr="00F31835">
        <w:rPr>
          <w:color w:val="000000"/>
        </w:rPr>
        <w:t xml:space="preserve">В целях внедрения персонифицированного дополнительного образования детей в школе </w:t>
      </w:r>
      <w:r w:rsidRPr="00F31835">
        <w:rPr>
          <w:rStyle w:val="apple-converted-space"/>
          <w:color w:val="000000"/>
        </w:rPr>
        <w:t> </w:t>
      </w:r>
      <w:r w:rsidRPr="00F31835">
        <w:rPr>
          <w:rStyle w:val="a9"/>
          <w:b w:val="0"/>
          <w:color w:val="000000"/>
        </w:rPr>
        <w:t xml:space="preserve">созданы условия для получения сертификата персонифицированного финансирования дополнительного образования.  </w:t>
      </w:r>
    </w:p>
    <w:p w:rsidR="0047114E" w:rsidRDefault="0047114E" w:rsidP="0047114E">
      <w:pPr>
        <w:ind w:firstLine="708"/>
        <w:jc w:val="both"/>
      </w:pPr>
      <w:r>
        <w:t xml:space="preserve">С 2019/2020 учебного года зачисление обучающихся для обучения по общеобразовательным общеразвивающим  программам дополнительного образования детей производится через Портал ПФДО. Предварительно педагоги дополнительного образования детей Доронина В. Ю., Афанасьева О. Б., Марынова Т. А., Орлов С. Т. провели разъяснительную работу с обучающимися и родителями о необходимости получения сертификатов ПФДО. </w:t>
      </w:r>
    </w:p>
    <w:p w:rsidR="0047114E" w:rsidRDefault="0047114E" w:rsidP="0047114E">
      <w:pPr>
        <w:jc w:val="both"/>
      </w:pPr>
      <w:r>
        <w:tab/>
        <w:t xml:space="preserve">Затем каждому педагогу дополнительного образования был создан личный кабинет,   внесены в систему пять программ: дополнительная общеразвивающая программа «Скалолазание» (Орлов С. Т.); дополнительная общеобразовательная общеразвивающая программа «Эстрадный танец» (Афанасьева О. Б.); дополнительная общеобразовательная общеразвивающая программа «Спортивный туризм: юные инструктора туризма» (Орлов С. Т.), программа «Подготовка юных скалолазов» (Марынова Т. А.), общеобразовательная общеразвивающая программа дополнительного образования детей исследовательско -краеведческого направления «Я приглашаю вас в музей» (Доронина В. Ю.), сформировано расписание групп и открыто зачисление обучающихся. Все программы включены в бюджетные реестры.    Всего открыто зачисление на обучение в 11 групп: дополнительная общеразвивающая программа «Скалолазание» (Орлов С. Т.) -  1 группа; дополнительная общеобразовательная общеразвивающая программа «Эстрадный танец» (Афанасьева О. Б.) - 3 группы; дополнительная общеобразовательная общеразвивающая программа «Спортивный туризм: юные инструктора туризма» (Орлов С. Т.) – 1 группа, программа «Подготовка юных скалолазов» (Марынова Т. А.) – 2 группы, общеобразовательная общеразвивающая программа дополнительного образования детей исследовательско - краеведческого направления «Я приглашаю вас в музей» (Доронина В. Ю.) – 4 группы. Максимальное количество обучающихся, которое может быть зачислено в данные группы по указанным программам может составить  135 человек.  </w:t>
      </w:r>
    </w:p>
    <w:p w:rsidR="0047114E" w:rsidRDefault="0047114E" w:rsidP="0047114E">
      <w:pPr>
        <w:ind w:firstLine="708"/>
        <w:jc w:val="both"/>
        <w:rPr>
          <w:highlight w:val="yellow"/>
        </w:rPr>
      </w:pPr>
      <w:r>
        <w:t>Стоит отметить, что процедура зачисления обучающихся в указанные кружки и секции напрямую зависит от активности родителей и обучающихся, т.к. активация сертификатов невозможна без участия родителей, в связи с чем мы отмечаем снижение на 10% охвата обучающихся, занимающихся в кружках и спортивных секциях. Однако работа по оформлению сертификатов ПФДО и их активизации ведется ежедневно.</w:t>
      </w:r>
      <w:r w:rsidRPr="005A0CBD">
        <w:t xml:space="preserve"> </w:t>
      </w:r>
      <w:r>
        <w:t>Вместе с тем,  обучающиеся, занимающиеся с педагогами ДО ГБУ СОДО ОЦЭКИТ  с проблемой получения сертификата не сталкиваются.</w:t>
      </w:r>
      <w:r w:rsidRPr="00373CDC">
        <w:rPr>
          <w:highlight w:val="yellow"/>
        </w:rPr>
        <w:t xml:space="preserve"> </w:t>
      </w:r>
    </w:p>
    <w:p w:rsidR="0047114E" w:rsidRDefault="0047114E" w:rsidP="0047114E">
      <w:pPr>
        <w:ind w:firstLine="708"/>
        <w:jc w:val="both"/>
      </w:pPr>
      <w:r w:rsidRPr="008E7203">
        <w:t xml:space="preserve">В рамках сотрудничества с учреждениями дополнительного образования школа становится базой для проведения областных, городских, районных соревнований по туризму и скалолазанию, мини-футболу. Воспитанники  данных секций успешно выступают на соревнованиях различного уровня (команда по мини-футболу Дюна неоднократно  становилась победителем и занимала призовые места в региональных, областных, городских соревнованиях, команда  по туризму и скалолазанию «Ирбис»  удерживает  свое лидерство среди команд, занимая призовые места на городских и областных соревнованиях.  За последние 9 лет  тренеры сформировали стабильную команду, которая набирается опыта и имеет победы на областном уровне и региональном.  Ежегодно успешно ведется работа художественного,  (Крапивина О. Н.), музыкального театра «Маленькие ангелы» (руководитель Фатеев С. В.). Воспитанники </w:t>
      </w:r>
      <w:r>
        <w:t xml:space="preserve">этих </w:t>
      </w:r>
      <w:r w:rsidRPr="008E7203">
        <w:t xml:space="preserve"> кружк</w:t>
      </w:r>
      <w:r>
        <w:t>ов</w:t>
      </w:r>
      <w:r w:rsidRPr="008E7203">
        <w:t xml:space="preserve"> участвуют в школьных, районных, городских конкурсах, занимают призовые места. </w:t>
      </w:r>
    </w:p>
    <w:p w:rsidR="0047114E" w:rsidRDefault="0047114E" w:rsidP="0047114E">
      <w:pPr>
        <w:ind w:firstLine="708"/>
        <w:jc w:val="both"/>
      </w:pPr>
    </w:p>
    <w:p w:rsidR="0047114E" w:rsidRDefault="0047114E" w:rsidP="0047114E">
      <w:pPr>
        <w:jc w:val="center"/>
        <w:rPr>
          <w:b/>
          <w:i/>
        </w:rPr>
      </w:pPr>
      <w:r w:rsidRPr="00E45DAD">
        <w:rPr>
          <w:b/>
          <w:i/>
        </w:rPr>
        <w:t>Результативность участия  обучающихся в конкурсах и соревнованиях.</w:t>
      </w:r>
    </w:p>
    <w:p w:rsidR="0047114E" w:rsidRPr="00E45DAD" w:rsidRDefault="0047114E" w:rsidP="0047114E">
      <w:pPr>
        <w:jc w:val="center"/>
        <w:rPr>
          <w:b/>
          <w:i/>
        </w:rPr>
      </w:pPr>
    </w:p>
    <w:tbl>
      <w:tblPr>
        <w:tblW w:w="117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22"/>
        <w:gridCol w:w="1122"/>
        <w:gridCol w:w="1122"/>
        <w:gridCol w:w="1122"/>
        <w:gridCol w:w="1122"/>
        <w:gridCol w:w="1122"/>
        <w:gridCol w:w="1122"/>
        <w:gridCol w:w="1072"/>
        <w:gridCol w:w="1122"/>
      </w:tblGrid>
      <w:tr w:rsidR="0047114E" w:rsidRPr="00102EDA" w:rsidTr="0047114E">
        <w:trPr>
          <w:trHeight w:val="232"/>
        </w:trPr>
        <w:tc>
          <w:tcPr>
            <w:tcW w:w="1669" w:type="dxa"/>
            <w:vMerge w:val="restart"/>
          </w:tcPr>
          <w:p w:rsidR="0047114E" w:rsidRPr="00102EDA" w:rsidRDefault="0047114E" w:rsidP="0047114E">
            <w:pPr>
              <w:jc w:val="center"/>
              <w:rPr>
                <w:sz w:val="20"/>
                <w:szCs w:val="20"/>
              </w:rPr>
            </w:pPr>
            <w:r w:rsidRPr="00102EDA">
              <w:rPr>
                <w:sz w:val="20"/>
                <w:szCs w:val="20"/>
              </w:rPr>
              <w:t>Уровень конкурса</w:t>
            </w:r>
          </w:p>
        </w:tc>
        <w:tc>
          <w:tcPr>
            <w:tcW w:w="3366" w:type="dxa"/>
            <w:gridSpan w:val="3"/>
          </w:tcPr>
          <w:p w:rsidR="0047114E" w:rsidRPr="00102EDA" w:rsidRDefault="0047114E" w:rsidP="0047114E">
            <w:pPr>
              <w:rPr>
                <w:sz w:val="20"/>
                <w:szCs w:val="20"/>
              </w:rPr>
            </w:pPr>
            <w:r w:rsidRPr="00102EDA">
              <w:rPr>
                <w:sz w:val="20"/>
                <w:szCs w:val="20"/>
              </w:rPr>
              <w:t>Всего участников</w:t>
            </w:r>
          </w:p>
        </w:tc>
        <w:tc>
          <w:tcPr>
            <w:tcW w:w="3366" w:type="dxa"/>
            <w:gridSpan w:val="3"/>
          </w:tcPr>
          <w:p w:rsidR="0047114E" w:rsidRPr="00102EDA" w:rsidRDefault="0047114E" w:rsidP="0047114E">
            <w:pPr>
              <w:rPr>
                <w:sz w:val="20"/>
                <w:szCs w:val="20"/>
              </w:rPr>
            </w:pPr>
            <w:r w:rsidRPr="00102EDA">
              <w:rPr>
                <w:sz w:val="20"/>
                <w:szCs w:val="20"/>
              </w:rPr>
              <w:t>Кол-во победителей</w:t>
            </w:r>
          </w:p>
        </w:tc>
        <w:tc>
          <w:tcPr>
            <w:tcW w:w="3316" w:type="dxa"/>
            <w:gridSpan w:val="3"/>
          </w:tcPr>
          <w:p w:rsidR="0047114E" w:rsidRPr="00102EDA" w:rsidRDefault="0047114E" w:rsidP="0047114E">
            <w:pPr>
              <w:rPr>
                <w:sz w:val="20"/>
                <w:szCs w:val="20"/>
              </w:rPr>
            </w:pPr>
            <w:r w:rsidRPr="00102EDA">
              <w:rPr>
                <w:sz w:val="20"/>
                <w:szCs w:val="20"/>
              </w:rPr>
              <w:t>Кол-во призеров</w:t>
            </w:r>
          </w:p>
        </w:tc>
      </w:tr>
      <w:tr w:rsidR="0047114E" w:rsidRPr="00102EDA" w:rsidTr="0047114E">
        <w:trPr>
          <w:trHeight w:val="147"/>
        </w:trPr>
        <w:tc>
          <w:tcPr>
            <w:tcW w:w="1669" w:type="dxa"/>
            <w:vMerge/>
          </w:tcPr>
          <w:p w:rsidR="0047114E" w:rsidRPr="00102EDA" w:rsidRDefault="0047114E" w:rsidP="0047114E">
            <w:pPr>
              <w:jc w:val="center"/>
              <w:rPr>
                <w:sz w:val="20"/>
                <w:szCs w:val="20"/>
              </w:rPr>
            </w:pPr>
          </w:p>
        </w:tc>
        <w:tc>
          <w:tcPr>
            <w:tcW w:w="1122" w:type="dxa"/>
          </w:tcPr>
          <w:p w:rsidR="0047114E" w:rsidRPr="00102EDA" w:rsidRDefault="0047114E" w:rsidP="0047114E">
            <w:pPr>
              <w:rPr>
                <w:sz w:val="20"/>
                <w:szCs w:val="20"/>
              </w:rPr>
            </w:pPr>
            <w:r>
              <w:rPr>
                <w:sz w:val="20"/>
                <w:szCs w:val="20"/>
              </w:rPr>
              <w:t>2017/2018</w:t>
            </w:r>
          </w:p>
        </w:tc>
        <w:tc>
          <w:tcPr>
            <w:tcW w:w="1122" w:type="dxa"/>
          </w:tcPr>
          <w:p w:rsidR="0047114E" w:rsidRPr="00102EDA" w:rsidRDefault="0047114E" w:rsidP="0047114E">
            <w:pPr>
              <w:rPr>
                <w:sz w:val="20"/>
                <w:szCs w:val="20"/>
              </w:rPr>
            </w:pPr>
            <w:r>
              <w:rPr>
                <w:sz w:val="20"/>
                <w:szCs w:val="20"/>
              </w:rPr>
              <w:t>2018/2019</w:t>
            </w:r>
          </w:p>
        </w:tc>
        <w:tc>
          <w:tcPr>
            <w:tcW w:w="1122" w:type="dxa"/>
          </w:tcPr>
          <w:p w:rsidR="0047114E" w:rsidRPr="00102EDA" w:rsidRDefault="0047114E" w:rsidP="0047114E">
            <w:pPr>
              <w:rPr>
                <w:sz w:val="20"/>
                <w:szCs w:val="20"/>
              </w:rPr>
            </w:pPr>
            <w:r>
              <w:rPr>
                <w:sz w:val="20"/>
                <w:szCs w:val="20"/>
              </w:rPr>
              <w:t>2019/2020</w:t>
            </w:r>
          </w:p>
        </w:tc>
        <w:tc>
          <w:tcPr>
            <w:tcW w:w="1122" w:type="dxa"/>
          </w:tcPr>
          <w:p w:rsidR="0047114E" w:rsidRPr="00102EDA" w:rsidRDefault="0047114E" w:rsidP="0047114E">
            <w:pPr>
              <w:rPr>
                <w:sz w:val="20"/>
                <w:szCs w:val="20"/>
              </w:rPr>
            </w:pPr>
            <w:r>
              <w:rPr>
                <w:sz w:val="20"/>
                <w:szCs w:val="20"/>
              </w:rPr>
              <w:t>2017/2018</w:t>
            </w:r>
          </w:p>
        </w:tc>
        <w:tc>
          <w:tcPr>
            <w:tcW w:w="1122" w:type="dxa"/>
          </w:tcPr>
          <w:p w:rsidR="0047114E" w:rsidRPr="00102EDA" w:rsidRDefault="0047114E" w:rsidP="0047114E">
            <w:pPr>
              <w:rPr>
                <w:sz w:val="20"/>
                <w:szCs w:val="20"/>
              </w:rPr>
            </w:pPr>
            <w:r>
              <w:rPr>
                <w:sz w:val="20"/>
                <w:szCs w:val="20"/>
              </w:rPr>
              <w:t>2018/2019</w:t>
            </w:r>
          </w:p>
        </w:tc>
        <w:tc>
          <w:tcPr>
            <w:tcW w:w="1122" w:type="dxa"/>
          </w:tcPr>
          <w:p w:rsidR="0047114E" w:rsidRPr="00102EDA" w:rsidRDefault="0047114E" w:rsidP="0047114E">
            <w:pPr>
              <w:rPr>
                <w:sz w:val="20"/>
                <w:szCs w:val="20"/>
              </w:rPr>
            </w:pPr>
            <w:r>
              <w:rPr>
                <w:sz w:val="20"/>
                <w:szCs w:val="20"/>
              </w:rPr>
              <w:t>2019/2020</w:t>
            </w:r>
          </w:p>
        </w:tc>
        <w:tc>
          <w:tcPr>
            <w:tcW w:w="1122" w:type="dxa"/>
          </w:tcPr>
          <w:p w:rsidR="0047114E" w:rsidRPr="00102EDA" w:rsidRDefault="0047114E" w:rsidP="0047114E">
            <w:pPr>
              <w:rPr>
                <w:sz w:val="20"/>
                <w:szCs w:val="20"/>
              </w:rPr>
            </w:pPr>
            <w:r>
              <w:rPr>
                <w:sz w:val="20"/>
                <w:szCs w:val="20"/>
              </w:rPr>
              <w:t>2017/2018</w:t>
            </w:r>
          </w:p>
        </w:tc>
        <w:tc>
          <w:tcPr>
            <w:tcW w:w="1072" w:type="dxa"/>
          </w:tcPr>
          <w:p w:rsidR="0047114E" w:rsidRPr="00102EDA" w:rsidRDefault="0047114E" w:rsidP="0047114E">
            <w:pPr>
              <w:rPr>
                <w:sz w:val="20"/>
                <w:szCs w:val="20"/>
              </w:rPr>
            </w:pPr>
            <w:r>
              <w:rPr>
                <w:sz w:val="20"/>
                <w:szCs w:val="20"/>
              </w:rPr>
              <w:t>2018/2019</w:t>
            </w:r>
          </w:p>
        </w:tc>
        <w:tc>
          <w:tcPr>
            <w:tcW w:w="1122" w:type="dxa"/>
          </w:tcPr>
          <w:p w:rsidR="0047114E" w:rsidRPr="00102EDA" w:rsidRDefault="0047114E" w:rsidP="0047114E">
            <w:pPr>
              <w:rPr>
                <w:sz w:val="20"/>
                <w:szCs w:val="20"/>
              </w:rPr>
            </w:pPr>
            <w:r>
              <w:rPr>
                <w:sz w:val="20"/>
                <w:szCs w:val="20"/>
              </w:rPr>
              <w:t>2019/2020</w:t>
            </w:r>
          </w:p>
        </w:tc>
      </w:tr>
      <w:tr w:rsidR="0047114E" w:rsidRPr="00102EDA" w:rsidTr="0047114E">
        <w:trPr>
          <w:trHeight w:val="232"/>
        </w:trPr>
        <w:tc>
          <w:tcPr>
            <w:tcW w:w="1669" w:type="dxa"/>
          </w:tcPr>
          <w:p w:rsidR="0047114E" w:rsidRPr="00102EDA" w:rsidRDefault="0047114E" w:rsidP="0047114E">
            <w:pPr>
              <w:jc w:val="center"/>
              <w:rPr>
                <w:sz w:val="20"/>
                <w:szCs w:val="20"/>
              </w:rPr>
            </w:pPr>
            <w:r w:rsidRPr="00102EDA">
              <w:rPr>
                <w:sz w:val="20"/>
                <w:szCs w:val="20"/>
              </w:rPr>
              <w:t>Районный</w:t>
            </w:r>
          </w:p>
        </w:tc>
        <w:tc>
          <w:tcPr>
            <w:tcW w:w="1122" w:type="dxa"/>
          </w:tcPr>
          <w:p w:rsidR="0047114E" w:rsidRPr="00102EDA" w:rsidRDefault="0047114E" w:rsidP="0047114E">
            <w:pPr>
              <w:jc w:val="center"/>
              <w:rPr>
                <w:sz w:val="20"/>
                <w:szCs w:val="20"/>
              </w:rPr>
            </w:pPr>
            <w:r>
              <w:rPr>
                <w:sz w:val="20"/>
                <w:szCs w:val="20"/>
              </w:rPr>
              <w:t>86</w:t>
            </w:r>
          </w:p>
        </w:tc>
        <w:tc>
          <w:tcPr>
            <w:tcW w:w="1122" w:type="dxa"/>
          </w:tcPr>
          <w:p w:rsidR="0047114E" w:rsidRPr="00102EDA" w:rsidRDefault="0047114E" w:rsidP="0047114E">
            <w:pPr>
              <w:jc w:val="center"/>
              <w:rPr>
                <w:sz w:val="20"/>
                <w:szCs w:val="20"/>
              </w:rPr>
            </w:pPr>
            <w:r>
              <w:rPr>
                <w:sz w:val="20"/>
                <w:szCs w:val="20"/>
              </w:rPr>
              <w:t>155</w:t>
            </w:r>
          </w:p>
        </w:tc>
        <w:tc>
          <w:tcPr>
            <w:tcW w:w="1122" w:type="dxa"/>
          </w:tcPr>
          <w:p w:rsidR="0047114E" w:rsidRPr="00102EDA" w:rsidRDefault="0047114E" w:rsidP="0047114E">
            <w:pPr>
              <w:jc w:val="center"/>
              <w:rPr>
                <w:sz w:val="20"/>
                <w:szCs w:val="20"/>
              </w:rPr>
            </w:pPr>
            <w:r>
              <w:rPr>
                <w:sz w:val="20"/>
                <w:szCs w:val="20"/>
              </w:rPr>
              <w:t>32</w:t>
            </w:r>
          </w:p>
        </w:tc>
        <w:tc>
          <w:tcPr>
            <w:tcW w:w="1122" w:type="dxa"/>
          </w:tcPr>
          <w:p w:rsidR="0047114E" w:rsidRPr="00102EDA" w:rsidRDefault="0047114E" w:rsidP="0047114E">
            <w:pPr>
              <w:jc w:val="center"/>
              <w:rPr>
                <w:sz w:val="20"/>
                <w:szCs w:val="20"/>
              </w:rPr>
            </w:pPr>
            <w:r>
              <w:rPr>
                <w:sz w:val="20"/>
                <w:szCs w:val="20"/>
              </w:rPr>
              <w:t>45</w:t>
            </w:r>
          </w:p>
        </w:tc>
        <w:tc>
          <w:tcPr>
            <w:tcW w:w="1122" w:type="dxa"/>
          </w:tcPr>
          <w:p w:rsidR="0047114E" w:rsidRPr="00102EDA" w:rsidRDefault="0047114E" w:rsidP="0047114E">
            <w:pPr>
              <w:jc w:val="center"/>
              <w:rPr>
                <w:sz w:val="20"/>
                <w:szCs w:val="20"/>
              </w:rPr>
            </w:pPr>
            <w:r>
              <w:rPr>
                <w:sz w:val="20"/>
                <w:szCs w:val="20"/>
              </w:rPr>
              <w:t>29</w:t>
            </w:r>
          </w:p>
        </w:tc>
        <w:tc>
          <w:tcPr>
            <w:tcW w:w="1122" w:type="dxa"/>
          </w:tcPr>
          <w:p w:rsidR="0047114E" w:rsidRPr="00102EDA" w:rsidRDefault="0047114E" w:rsidP="0047114E">
            <w:pPr>
              <w:jc w:val="center"/>
              <w:rPr>
                <w:sz w:val="20"/>
                <w:szCs w:val="20"/>
              </w:rPr>
            </w:pPr>
            <w:r>
              <w:rPr>
                <w:sz w:val="20"/>
                <w:szCs w:val="20"/>
              </w:rPr>
              <w:t>24</w:t>
            </w:r>
          </w:p>
        </w:tc>
        <w:tc>
          <w:tcPr>
            <w:tcW w:w="1122" w:type="dxa"/>
          </w:tcPr>
          <w:p w:rsidR="0047114E" w:rsidRPr="00102EDA" w:rsidRDefault="0047114E" w:rsidP="0047114E">
            <w:pPr>
              <w:jc w:val="center"/>
              <w:rPr>
                <w:sz w:val="20"/>
                <w:szCs w:val="20"/>
              </w:rPr>
            </w:pPr>
            <w:r>
              <w:rPr>
                <w:sz w:val="20"/>
                <w:szCs w:val="20"/>
              </w:rPr>
              <w:t>22</w:t>
            </w:r>
          </w:p>
        </w:tc>
        <w:tc>
          <w:tcPr>
            <w:tcW w:w="1072" w:type="dxa"/>
          </w:tcPr>
          <w:p w:rsidR="0047114E" w:rsidRPr="00102EDA" w:rsidRDefault="0047114E" w:rsidP="0047114E">
            <w:pPr>
              <w:jc w:val="center"/>
              <w:rPr>
                <w:sz w:val="20"/>
                <w:szCs w:val="20"/>
              </w:rPr>
            </w:pPr>
            <w:r>
              <w:rPr>
                <w:sz w:val="20"/>
                <w:szCs w:val="20"/>
              </w:rPr>
              <w:t>58</w:t>
            </w:r>
          </w:p>
        </w:tc>
        <w:tc>
          <w:tcPr>
            <w:tcW w:w="1122" w:type="dxa"/>
          </w:tcPr>
          <w:p w:rsidR="0047114E" w:rsidRPr="00102EDA" w:rsidRDefault="0047114E" w:rsidP="0047114E">
            <w:pPr>
              <w:jc w:val="center"/>
              <w:rPr>
                <w:sz w:val="20"/>
                <w:szCs w:val="20"/>
              </w:rPr>
            </w:pPr>
            <w:r>
              <w:rPr>
                <w:sz w:val="20"/>
                <w:szCs w:val="20"/>
              </w:rPr>
              <w:t>7</w:t>
            </w:r>
          </w:p>
        </w:tc>
      </w:tr>
      <w:tr w:rsidR="0047114E" w:rsidRPr="00102EDA" w:rsidTr="0047114E">
        <w:trPr>
          <w:trHeight w:val="216"/>
        </w:trPr>
        <w:tc>
          <w:tcPr>
            <w:tcW w:w="1669" w:type="dxa"/>
          </w:tcPr>
          <w:p w:rsidR="0047114E" w:rsidRPr="00102EDA" w:rsidRDefault="0047114E" w:rsidP="0047114E">
            <w:pPr>
              <w:jc w:val="center"/>
              <w:rPr>
                <w:sz w:val="20"/>
                <w:szCs w:val="20"/>
              </w:rPr>
            </w:pPr>
            <w:r w:rsidRPr="00102EDA">
              <w:rPr>
                <w:sz w:val="20"/>
                <w:szCs w:val="20"/>
              </w:rPr>
              <w:t>Городской</w:t>
            </w:r>
          </w:p>
        </w:tc>
        <w:tc>
          <w:tcPr>
            <w:tcW w:w="1122" w:type="dxa"/>
          </w:tcPr>
          <w:p w:rsidR="0047114E" w:rsidRPr="00102EDA" w:rsidRDefault="0047114E" w:rsidP="0047114E">
            <w:pPr>
              <w:jc w:val="center"/>
              <w:rPr>
                <w:sz w:val="20"/>
                <w:szCs w:val="20"/>
              </w:rPr>
            </w:pPr>
            <w:r>
              <w:rPr>
                <w:sz w:val="20"/>
                <w:szCs w:val="20"/>
              </w:rPr>
              <w:t>198</w:t>
            </w:r>
          </w:p>
        </w:tc>
        <w:tc>
          <w:tcPr>
            <w:tcW w:w="1122" w:type="dxa"/>
          </w:tcPr>
          <w:p w:rsidR="0047114E" w:rsidRPr="00102EDA" w:rsidRDefault="0047114E" w:rsidP="0047114E">
            <w:pPr>
              <w:jc w:val="center"/>
              <w:rPr>
                <w:sz w:val="20"/>
                <w:szCs w:val="20"/>
              </w:rPr>
            </w:pPr>
            <w:r>
              <w:rPr>
                <w:sz w:val="20"/>
                <w:szCs w:val="20"/>
              </w:rPr>
              <w:t>260</w:t>
            </w:r>
          </w:p>
        </w:tc>
        <w:tc>
          <w:tcPr>
            <w:tcW w:w="1122" w:type="dxa"/>
          </w:tcPr>
          <w:p w:rsidR="0047114E" w:rsidRPr="00102EDA" w:rsidRDefault="0047114E" w:rsidP="0047114E">
            <w:pPr>
              <w:jc w:val="center"/>
              <w:rPr>
                <w:sz w:val="20"/>
                <w:szCs w:val="20"/>
              </w:rPr>
            </w:pPr>
            <w:r>
              <w:rPr>
                <w:sz w:val="20"/>
                <w:szCs w:val="20"/>
              </w:rPr>
              <w:t>139</w:t>
            </w:r>
          </w:p>
        </w:tc>
        <w:tc>
          <w:tcPr>
            <w:tcW w:w="1122" w:type="dxa"/>
          </w:tcPr>
          <w:p w:rsidR="0047114E" w:rsidRPr="00102EDA" w:rsidRDefault="0047114E" w:rsidP="0047114E">
            <w:pPr>
              <w:jc w:val="center"/>
              <w:rPr>
                <w:sz w:val="20"/>
                <w:szCs w:val="20"/>
              </w:rPr>
            </w:pPr>
            <w:r>
              <w:rPr>
                <w:sz w:val="20"/>
                <w:szCs w:val="20"/>
              </w:rPr>
              <w:t>45</w:t>
            </w:r>
          </w:p>
        </w:tc>
        <w:tc>
          <w:tcPr>
            <w:tcW w:w="1122" w:type="dxa"/>
          </w:tcPr>
          <w:p w:rsidR="0047114E" w:rsidRPr="00102EDA" w:rsidRDefault="0047114E" w:rsidP="0047114E">
            <w:pPr>
              <w:jc w:val="center"/>
              <w:rPr>
                <w:sz w:val="20"/>
                <w:szCs w:val="20"/>
              </w:rPr>
            </w:pPr>
            <w:r>
              <w:rPr>
                <w:sz w:val="20"/>
                <w:szCs w:val="20"/>
              </w:rPr>
              <w:t>54</w:t>
            </w:r>
          </w:p>
        </w:tc>
        <w:tc>
          <w:tcPr>
            <w:tcW w:w="1122" w:type="dxa"/>
          </w:tcPr>
          <w:p w:rsidR="0047114E" w:rsidRPr="00102EDA" w:rsidRDefault="0047114E" w:rsidP="0047114E">
            <w:pPr>
              <w:jc w:val="center"/>
              <w:rPr>
                <w:sz w:val="20"/>
                <w:szCs w:val="20"/>
              </w:rPr>
            </w:pPr>
            <w:r>
              <w:rPr>
                <w:sz w:val="20"/>
                <w:szCs w:val="20"/>
              </w:rPr>
              <w:t>47</w:t>
            </w:r>
          </w:p>
        </w:tc>
        <w:tc>
          <w:tcPr>
            <w:tcW w:w="1122" w:type="dxa"/>
          </w:tcPr>
          <w:p w:rsidR="0047114E" w:rsidRPr="00102EDA" w:rsidRDefault="0047114E" w:rsidP="0047114E">
            <w:pPr>
              <w:jc w:val="center"/>
              <w:rPr>
                <w:sz w:val="20"/>
                <w:szCs w:val="20"/>
              </w:rPr>
            </w:pPr>
            <w:r>
              <w:rPr>
                <w:sz w:val="20"/>
                <w:szCs w:val="20"/>
              </w:rPr>
              <w:t>117</w:t>
            </w:r>
          </w:p>
        </w:tc>
        <w:tc>
          <w:tcPr>
            <w:tcW w:w="1072" w:type="dxa"/>
          </w:tcPr>
          <w:p w:rsidR="0047114E" w:rsidRPr="00102EDA" w:rsidRDefault="0047114E" w:rsidP="0047114E">
            <w:pPr>
              <w:jc w:val="center"/>
              <w:rPr>
                <w:sz w:val="20"/>
                <w:szCs w:val="20"/>
              </w:rPr>
            </w:pPr>
            <w:r>
              <w:rPr>
                <w:sz w:val="20"/>
                <w:szCs w:val="20"/>
              </w:rPr>
              <w:t>117</w:t>
            </w:r>
          </w:p>
        </w:tc>
        <w:tc>
          <w:tcPr>
            <w:tcW w:w="1122" w:type="dxa"/>
          </w:tcPr>
          <w:p w:rsidR="0047114E" w:rsidRPr="00102EDA" w:rsidRDefault="0047114E" w:rsidP="0047114E">
            <w:pPr>
              <w:jc w:val="center"/>
              <w:rPr>
                <w:sz w:val="20"/>
                <w:szCs w:val="20"/>
              </w:rPr>
            </w:pPr>
            <w:r>
              <w:rPr>
                <w:sz w:val="20"/>
                <w:szCs w:val="20"/>
              </w:rPr>
              <w:t>65</w:t>
            </w:r>
          </w:p>
        </w:tc>
      </w:tr>
      <w:tr w:rsidR="0047114E" w:rsidRPr="00102EDA" w:rsidTr="0047114E">
        <w:trPr>
          <w:trHeight w:val="465"/>
        </w:trPr>
        <w:tc>
          <w:tcPr>
            <w:tcW w:w="1669" w:type="dxa"/>
          </w:tcPr>
          <w:p w:rsidR="0047114E" w:rsidRPr="00102EDA" w:rsidRDefault="0047114E" w:rsidP="0047114E">
            <w:pPr>
              <w:jc w:val="center"/>
              <w:rPr>
                <w:sz w:val="20"/>
                <w:szCs w:val="20"/>
              </w:rPr>
            </w:pPr>
            <w:r w:rsidRPr="00102EDA">
              <w:rPr>
                <w:sz w:val="20"/>
                <w:szCs w:val="20"/>
              </w:rPr>
              <w:t>Областной/ региональный</w:t>
            </w:r>
          </w:p>
        </w:tc>
        <w:tc>
          <w:tcPr>
            <w:tcW w:w="1122" w:type="dxa"/>
          </w:tcPr>
          <w:p w:rsidR="0047114E" w:rsidRPr="00102EDA" w:rsidRDefault="0047114E" w:rsidP="0047114E">
            <w:pPr>
              <w:jc w:val="center"/>
              <w:rPr>
                <w:sz w:val="20"/>
                <w:szCs w:val="20"/>
              </w:rPr>
            </w:pPr>
            <w:r>
              <w:rPr>
                <w:sz w:val="20"/>
                <w:szCs w:val="20"/>
              </w:rPr>
              <w:t>169</w:t>
            </w:r>
          </w:p>
        </w:tc>
        <w:tc>
          <w:tcPr>
            <w:tcW w:w="1122" w:type="dxa"/>
          </w:tcPr>
          <w:p w:rsidR="0047114E" w:rsidRPr="00102EDA" w:rsidRDefault="0047114E" w:rsidP="0047114E">
            <w:pPr>
              <w:jc w:val="center"/>
              <w:rPr>
                <w:sz w:val="20"/>
                <w:szCs w:val="20"/>
              </w:rPr>
            </w:pPr>
            <w:r>
              <w:rPr>
                <w:sz w:val="20"/>
                <w:szCs w:val="20"/>
              </w:rPr>
              <w:t>219</w:t>
            </w:r>
          </w:p>
        </w:tc>
        <w:tc>
          <w:tcPr>
            <w:tcW w:w="1122" w:type="dxa"/>
          </w:tcPr>
          <w:p w:rsidR="0047114E" w:rsidRPr="00102EDA" w:rsidRDefault="0047114E" w:rsidP="0047114E">
            <w:pPr>
              <w:jc w:val="center"/>
              <w:rPr>
                <w:sz w:val="20"/>
                <w:szCs w:val="20"/>
              </w:rPr>
            </w:pPr>
            <w:r>
              <w:rPr>
                <w:sz w:val="20"/>
                <w:szCs w:val="20"/>
              </w:rPr>
              <w:t>276</w:t>
            </w:r>
          </w:p>
        </w:tc>
        <w:tc>
          <w:tcPr>
            <w:tcW w:w="1122" w:type="dxa"/>
          </w:tcPr>
          <w:p w:rsidR="0047114E" w:rsidRPr="00102EDA" w:rsidRDefault="0047114E" w:rsidP="0047114E">
            <w:pPr>
              <w:jc w:val="center"/>
              <w:rPr>
                <w:sz w:val="20"/>
                <w:szCs w:val="20"/>
              </w:rPr>
            </w:pPr>
            <w:r>
              <w:rPr>
                <w:sz w:val="20"/>
                <w:szCs w:val="20"/>
              </w:rPr>
              <w:t>57</w:t>
            </w:r>
          </w:p>
        </w:tc>
        <w:tc>
          <w:tcPr>
            <w:tcW w:w="1122" w:type="dxa"/>
          </w:tcPr>
          <w:p w:rsidR="0047114E" w:rsidRPr="00102EDA" w:rsidRDefault="0047114E" w:rsidP="0047114E">
            <w:pPr>
              <w:jc w:val="center"/>
              <w:rPr>
                <w:sz w:val="20"/>
                <w:szCs w:val="20"/>
              </w:rPr>
            </w:pPr>
            <w:r>
              <w:rPr>
                <w:sz w:val="20"/>
                <w:szCs w:val="20"/>
              </w:rPr>
              <w:t>47</w:t>
            </w:r>
          </w:p>
        </w:tc>
        <w:tc>
          <w:tcPr>
            <w:tcW w:w="1122" w:type="dxa"/>
          </w:tcPr>
          <w:p w:rsidR="0047114E" w:rsidRPr="00102EDA" w:rsidRDefault="0047114E" w:rsidP="0047114E">
            <w:pPr>
              <w:jc w:val="center"/>
              <w:rPr>
                <w:sz w:val="20"/>
                <w:szCs w:val="20"/>
              </w:rPr>
            </w:pPr>
            <w:r>
              <w:rPr>
                <w:sz w:val="20"/>
                <w:szCs w:val="20"/>
              </w:rPr>
              <w:t>51</w:t>
            </w:r>
          </w:p>
        </w:tc>
        <w:tc>
          <w:tcPr>
            <w:tcW w:w="1122" w:type="dxa"/>
          </w:tcPr>
          <w:p w:rsidR="0047114E" w:rsidRPr="00102EDA" w:rsidRDefault="0047114E" w:rsidP="0047114E">
            <w:pPr>
              <w:jc w:val="center"/>
              <w:rPr>
                <w:sz w:val="20"/>
                <w:szCs w:val="20"/>
              </w:rPr>
            </w:pPr>
            <w:r>
              <w:rPr>
                <w:sz w:val="20"/>
                <w:szCs w:val="20"/>
              </w:rPr>
              <w:t>99</w:t>
            </w:r>
          </w:p>
        </w:tc>
        <w:tc>
          <w:tcPr>
            <w:tcW w:w="1072" w:type="dxa"/>
          </w:tcPr>
          <w:p w:rsidR="0047114E" w:rsidRPr="00102EDA" w:rsidRDefault="0047114E" w:rsidP="0047114E">
            <w:pPr>
              <w:jc w:val="center"/>
              <w:rPr>
                <w:sz w:val="20"/>
                <w:szCs w:val="20"/>
              </w:rPr>
            </w:pPr>
            <w:r>
              <w:rPr>
                <w:sz w:val="20"/>
                <w:szCs w:val="20"/>
              </w:rPr>
              <w:t>73</w:t>
            </w:r>
          </w:p>
        </w:tc>
        <w:tc>
          <w:tcPr>
            <w:tcW w:w="1122" w:type="dxa"/>
          </w:tcPr>
          <w:p w:rsidR="0047114E" w:rsidRPr="00102EDA" w:rsidRDefault="0047114E" w:rsidP="0047114E">
            <w:pPr>
              <w:jc w:val="center"/>
              <w:rPr>
                <w:sz w:val="20"/>
                <w:szCs w:val="20"/>
              </w:rPr>
            </w:pPr>
            <w:r>
              <w:rPr>
                <w:sz w:val="20"/>
                <w:szCs w:val="20"/>
              </w:rPr>
              <w:t>69</w:t>
            </w:r>
          </w:p>
        </w:tc>
      </w:tr>
      <w:tr w:rsidR="0047114E" w:rsidRPr="00102EDA" w:rsidTr="0047114E">
        <w:trPr>
          <w:trHeight w:val="232"/>
        </w:trPr>
        <w:tc>
          <w:tcPr>
            <w:tcW w:w="1669" w:type="dxa"/>
          </w:tcPr>
          <w:p w:rsidR="0047114E" w:rsidRPr="00102EDA" w:rsidRDefault="0047114E" w:rsidP="0047114E">
            <w:pPr>
              <w:jc w:val="center"/>
              <w:rPr>
                <w:sz w:val="20"/>
                <w:szCs w:val="20"/>
              </w:rPr>
            </w:pPr>
            <w:r w:rsidRPr="00102EDA">
              <w:rPr>
                <w:sz w:val="20"/>
                <w:szCs w:val="20"/>
              </w:rPr>
              <w:t>Всероссийский</w:t>
            </w:r>
          </w:p>
        </w:tc>
        <w:tc>
          <w:tcPr>
            <w:tcW w:w="1122" w:type="dxa"/>
          </w:tcPr>
          <w:p w:rsidR="0047114E" w:rsidRPr="00102EDA" w:rsidRDefault="0047114E" w:rsidP="0047114E">
            <w:pPr>
              <w:jc w:val="center"/>
              <w:rPr>
                <w:sz w:val="20"/>
                <w:szCs w:val="20"/>
              </w:rPr>
            </w:pPr>
            <w:r>
              <w:rPr>
                <w:sz w:val="20"/>
                <w:szCs w:val="20"/>
              </w:rPr>
              <w:t>21</w:t>
            </w:r>
          </w:p>
        </w:tc>
        <w:tc>
          <w:tcPr>
            <w:tcW w:w="1122" w:type="dxa"/>
          </w:tcPr>
          <w:p w:rsidR="0047114E" w:rsidRPr="00102EDA" w:rsidRDefault="0047114E" w:rsidP="0047114E">
            <w:pPr>
              <w:jc w:val="center"/>
              <w:rPr>
                <w:sz w:val="20"/>
                <w:szCs w:val="20"/>
              </w:rPr>
            </w:pPr>
            <w:r>
              <w:rPr>
                <w:sz w:val="20"/>
                <w:szCs w:val="20"/>
              </w:rPr>
              <w:t>3</w:t>
            </w:r>
          </w:p>
        </w:tc>
        <w:tc>
          <w:tcPr>
            <w:tcW w:w="1122" w:type="dxa"/>
          </w:tcPr>
          <w:p w:rsidR="0047114E" w:rsidRPr="00102EDA" w:rsidRDefault="0047114E" w:rsidP="0047114E">
            <w:pPr>
              <w:jc w:val="center"/>
              <w:rPr>
                <w:sz w:val="20"/>
                <w:szCs w:val="20"/>
              </w:rPr>
            </w:pPr>
            <w:r>
              <w:rPr>
                <w:sz w:val="20"/>
                <w:szCs w:val="20"/>
              </w:rPr>
              <w:t>4</w:t>
            </w:r>
          </w:p>
        </w:tc>
        <w:tc>
          <w:tcPr>
            <w:tcW w:w="1122" w:type="dxa"/>
          </w:tcPr>
          <w:p w:rsidR="0047114E" w:rsidRPr="00102EDA" w:rsidRDefault="0047114E" w:rsidP="0047114E">
            <w:pPr>
              <w:jc w:val="center"/>
              <w:rPr>
                <w:sz w:val="20"/>
                <w:szCs w:val="20"/>
              </w:rPr>
            </w:pPr>
            <w:r>
              <w:rPr>
                <w:sz w:val="20"/>
                <w:szCs w:val="20"/>
              </w:rPr>
              <w:t>15</w:t>
            </w:r>
          </w:p>
        </w:tc>
        <w:tc>
          <w:tcPr>
            <w:tcW w:w="1122" w:type="dxa"/>
          </w:tcPr>
          <w:p w:rsidR="0047114E" w:rsidRPr="00102EDA" w:rsidRDefault="0047114E" w:rsidP="0047114E">
            <w:pPr>
              <w:jc w:val="center"/>
              <w:rPr>
                <w:sz w:val="20"/>
                <w:szCs w:val="20"/>
              </w:rPr>
            </w:pPr>
            <w:r>
              <w:rPr>
                <w:sz w:val="20"/>
                <w:szCs w:val="20"/>
              </w:rPr>
              <w:t>2</w:t>
            </w:r>
          </w:p>
        </w:tc>
        <w:tc>
          <w:tcPr>
            <w:tcW w:w="1122" w:type="dxa"/>
          </w:tcPr>
          <w:p w:rsidR="0047114E" w:rsidRPr="00102EDA" w:rsidRDefault="0047114E" w:rsidP="0047114E">
            <w:pPr>
              <w:jc w:val="center"/>
              <w:rPr>
                <w:sz w:val="20"/>
                <w:szCs w:val="20"/>
              </w:rPr>
            </w:pPr>
            <w:r>
              <w:rPr>
                <w:sz w:val="20"/>
                <w:szCs w:val="20"/>
              </w:rPr>
              <w:t>3</w:t>
            </w:r>
          </w:p>
        </w:tc>
        <w:tc>
          <w:tcPr>
            <w:tcW w:w="1122" w:type="dxa"/>
          </w:tcPr>
          <w:p w:rsidR="0047114E" w:rsidRPr="00102EDA" w:rsidRDefault="0047114E" w:rsidP="0047114E">
            <w:pPr>
              <w:jc w:val="center"/>
              <w:rPr>
                <w:sz w:val="20"/>
                <w:szCs w:val="20"/>
              </w:rPr>
            </w:pPr>
            <w:r>
              <w:rPr>
                <w:sz w:val="20"/>
                <w:szCs w:val="20"/>
              </w:rPr>
              <w:t>1</w:t>
            </w:r>
          </w:p>
        </w:tc>
        <w:tc>
          <w:tcPr>
            <w:tcW w:w="1072" w:type="dxa"/>
          </w:tcPr>
          <w:p w:rsidR="0047114E" w:rsidRPr="00102EDA" w:rsidRDefault="0047114E" w:rsidP="0047114E">
            <w:pPr>
              <w:jc w:val="center"/>
              <w:rPr>
                <w:sz w:val="20"/>
                <w:szCs w:val="20"/>
              </w:rPr>
            </w:pPr>
            <w:r>
              <w:rPr>
                <w:sz w:val="20"/>
                <w:szCs w:val="20"/>
              </w:rPr>
              <w:t>1</w:t>
            </w:r>
          </w:p>
        </w:tc>
        <w:tc>
          <w:tcPr>
            <w:tcW w:w="1122" w:type="dxa"/>
          </w:tcPr>
          <w:p w:rsidR="0047114E" w:rsidRPr="00102EDA" w:rsidRDefault="0047114E" w:rsidP="0047114E">
            <w:pPr>
              <w:jc w:val="center"/>
              <w:rPr>
                <w:sz w:val="20"/>
                <w:szCs w:val="20"/>
              </w:rPr>
            </w:pPr>
            <w:r>
              <w:rPr>
                <w:sz w:val="20"/>
                <w:szCs w:val="20"/>
              </w:rPr>
              <w:t>1</w:t>
            </w:r>
          </w:p>
        </w:tc>
      </w:tr>
      <w:tr w:rsidR="0047114E" w:rsidRPr="00102EDA" w:rsidTr="0047114E">
        <w:trPr>
          <w:trHeight w:val="232"/>
        </w:trPr>
        <w:tc>
          <w:tcPr>
            <w:tcW w:w="1669" w:type="dxa"/>
          </w:tcPr>
          <w:p w:rsidR="0047114E" w:rsidRPr="00102EDA" w:rsidRDefault="0047114E" w:rsidP="0047114E">
            <w:pPr>
              <w:jc w:val="center"/>
              <w:rPr>
                <w:sz w:val="20"/>
                <w:szCs w:val="20"/>
              </w:rPr>
            </w:pPr>
            <w:r w:rsidRPr="00102EDA">
              <w:rPr>
                <w:sz w:val="20"/>
                <w:szCs w:val="20"/>
              </w:rPr>
              <w:t>Международный</w:t>
            </w:r>
          </w:p>
        </w:tc>
        <w:tc>
          <w:tcPr>
            <w:tcW w:w="1122" w:type="dxa"/>
          </w:tcPr>
          <w:p w:rsidR="0047114E" w:rsidRPr="00102EDA" w:rsidRDefault="0047114E" w:rsidP="0047114E">
            <w:pPr>
              <w:jc w:val="center"/>
              <w:rPr>
                <w:sz w:val="20"/>
                <w:szCs w:val="20"/>
              </w:rPr>
            </w:pPr>
            <w:r>
              <w:rPr>
                <w:sz w:val="20"/>
                <w:szCs w:val="20"/>
              </w:rPr>
              <w:t>0</w:t>
            </w:r>
          </w:p>
        </w:tc>
        <w:tc>
          <w:tcPr>
            <w:tcW w:w="1122" w:type="dxa"/>
          </w:tcPr>
          <w:p w:rsidR="0047114E" w:rsidRPr="00102EDA" w:rsidRDefault="0047114E" w:rsidP="0047114E">
            <w:pPr>
              <w:jc w:val="center"/>
              <w:rPr>
                <w:sz w:val="20"/>
                <w:szCs w:val="20"/>
              </w:rPr>
            </w:pPr>
            <w:r>
              <w:rPr>
                <w:sz w:val="20"/>
                <w:szCs w:val="20"/>
              </w:rPr>
              <w:t>0</w:t>
            </w:r>
          </w:p>
        </w:tc>
        <w:tc>
          <w:tcPr>
            <w:tcW w:w="1122" w:type="dxa"/>
          </w:tcPr>
          <w:p w:rsidR="0047114E" w:rsidRPr="00102EDA" w:rsidRDefault="0047114E" w:rsidP="0047114E">
            <w:pPr>
              <w:jc w:val="center"/>
              <w:rPr>
                <w:sz w:val="20"/>
                <w:szCs w:val="20"/>
              </w:rPr>
            </w:pPr>
            <w:r>
              <w:rPr>
                <w:sz w:val="20"/>
                <w:szCs w:val="20"/>
              </w:rPr>
              <w:t>0</w:t>
            </w:r>
          </w:p>
        </w:tc>
        <w:tc>
          <w:tcPr>
            <w:tcW w:w="1122" w:type="dxa"/>
          </w:tcPr>
          <w:p w:rsidR="0047114E" w:rsidRPr="00102EDA" w:rsidRDefault="0047114E" w:rsidP="0047114E">
            <w:pPr>
              <w:jc w:val="center"/>
              <w:rPr>
                <w:sz w:val="20"/>
                <w:szCs w:val="20"/>
              </w:rPr>
            </w:pPr>
            <w:r>
              <w:rPr>
                <w:sz w:val="20"/>
                <w:szCs w:val="20"/>
              </w:rPr>
              <w:t>0</w:t>
            </w:r>
          </w:p>
        </w:tc>
        <w:tc>
          <w:tcPr>
            <w:tcW w:w="1122" w:type="dxa"/>
          </w:tcPr>
          <w:p w:rsidR="0047114E" w:rsidRPr="00102EDA" w:rsidRDefault="0047114E" w:rsidP="0047114E">
            <w:pPr>
              <w:jc w:val="center"/>
              <w:rPr>
                <w:sz w:val="20"/>
                <w:szCs w:val="20"/>
              </w:rPr>
            </w:pPr>
            <w:r>
              <w:rPr>
                <w:sz w:val="20"/>
                <w:szCs w:val="20"/>
              </w:rPr>
              <w:t>0</w:t>
            </w:r>
          </w:p>
        </w:tc>
        <w:tc>
          <w:tcPr>
            <w:tcW w:w="1122" w:type="dxa"/>
          </w:tcPr>
          <w:p w:rsidR="0047114E" w:rsidRPr="00102EDA" w:rsidRDefault="0047114E" w:rsidP="0047114E">
            <w:pPr>
              <w:jc w:val="center"/>
              <w:rPr>
                <w:sz w:val="20"/>
                <w:szCs w:val="20"/>
              </w:rPr>
            </w:pPr>
            <w:r>
              <w:rPr>
                <w:sz w:val="20"/>
                <w:szCs w:val="20"/>
              </w:rPr>
              <w:t>0</w:t>
            </w:r>
          </w:p>
        </w:tc>
        <w:tc>
          <w:tcPr>
            <w:tcW w:w="1122" w:type="dxa"/>
          </w:tcPr>
          <w:p w:rsidR="0047114E" w:rsidRPr="00102EDA" w:rsidRDefault="0047114E" w:rsidP="0047114E">
            <w:pPr>
              <w:jc w:val="center"/>
              <w:rPr>
                <w:sz w:val="20"/>
                <w:szCs w:val="20"/>
              </w:rPr>
            </w:pPr>
            <w:r>
              <w:rPr>
                <w:sz w:val="20"/>
                <w:szCs w:val="20"/>
              </w:rPr>
              <w:t>0</w:t>
            </w:r>
          </w:p>
        </w:tc>
        <w:tc>
          <w:tcPr>
            <w:tcW w:w="1072" w:type="dxa"/>
          </w:tcPr>
          <w:p w:rsidR="0047114E" w:rsidRPr="00102EDA" w:rsidRDefault="0047114E" w:rsidP="0047114E">
            <w:pPr>
              <w:jc w:val="center"/>
              <w:rPr>
                <w:sz w:val="20"/>
                <w:szCs w:val="20"/>
              </w:rPr>
            </w:pPr>
            <w:r>
              <w:rPr>
                <w:sz w:val="20"/>
                <w:szCs w:val="20"/>
              </w:rPr>
              <w:t>0</w:t>
            </w:r>
          </w:p>
        </w:tc>
        <w:tc>
          <w:tcPr>
            <w:tcW w:w="1122" w:type="dxa"/>
          </w:tcPr>
          <w:p w:rsidR="0047114E" w:rsidRPr="00102EDA" w:rsidRDefault="0047114E" w:rsidP="0047114E">
            <w:pPr>
              <w:jc w:val="center"/>
              <w:rPr>
                <w:sz w:val="20"/>
                <w:szCs w:val="20"/>
              </w:rPr>
            </w:pPr>
            <w:r>
              <w:rPr>
                <w:sz w:val="20"/>
                <w:szCs w:val="20"/>
              </w:rPr>
              <w:t>0</w:t>
            </w:r>
          </w:p>
        </w:tc>
      </w:tr>
      <w:tr w:rsidR="0047114E" w:rsidRPr="00102EDA" w:rsidTr="0047114E">
        <w:trPr>
          <w:trHeight w:val="232"/>
        </w:trPr>
        <w:tc>
          <w:tcPr>
            <w:tcW w:w="1669" w:type="dxa"/>
          </w:tcPr>
          <w:p w:rsidR="0047114E" w:rsidRPr="00102EDA" w:rsidRDefault="0047114E" w:rsidP="0047114E">
            <w:pPr>
              <w:jc w:val="center"/>
              <w:rPr>
                <w:sz w:val="20"/>
                <w:szCs w:val="20"/>
              </w:rPr>
            </w:pPr>
            <w:r w:rsidRPr="00102EDA">
              <w:rPr>
                <w:sz w:val="20"/>
                <w:szCs w:val="20"/>
              </w:rPr>
              <w:t>Итого:</w:t>
            </w:r>
          </w:p>
        </w:tc>
        <w:tc>
          <w:tcPr>
            <w:tcW w:w="1122" w:type="dxa"/>
          </w:tcPr>
          <w:p w:rsidR="0047114E" w:rsidRPr="00634499" w:rsidRDefault="0047114E" w:rsidP="0047114E">
            <w:pPr>
              <w:jc w:val="center"/>
              <w:rPr>
                <w:b/>
                <w:sz w:val="20"/>
                <w:szCs w:val="20"/>
              </w:rPr>
            </w:pPr>
            <w:r w:rsidRPr="00634499">
              <w:rPr>
                <w:b/>
                <w:sz w:val="20"/>
                <w:szCs w:val="20"/>
              </w:rPr>
              <w:t>474/38,2%</w:t>
            </w:r>
          </w:p>
        </w:tc>
        <w:tc>
          <w:tcPr>
            <w:tcW w:w="1122" w:type="dxa"/>
          </w:tcPr>
          <w:p w:rsidR="0047114E" w:rsidRPr="00634499" w:rsidRDefault="0047114E" w:rsidP="0047114E">
            <w:pPr>
              <w:jc w:val="center"/>
              <w:rPr>
                <w:b/>
                <w:sz w:val="20"/>
                <w:szCs w:val="20"/>
              </w:rPr>
            </w:pPr>
            <w:r>
              <w:rPr>
                <w:b/>
                <w:sz w:val="20"/>
                <w:szCs w:val="20"/>
              </w:rPr>
              <w:t>637/48,9%</w:t>
            </w:r>
          </w:p>
        </w:tc>
        <w:tc>
          <w:tcPr>
            <w:tcW w:w="1122" w:type="dxa"/>
          </w:tcPr>
          <w:p w:rsidR="0047114E" w:rsidRPr="00634499" w:rsidRDefault="0047114E" w:rsidP="0047114E">
            <w:pPr>
              <w:spacing w:line="360" w:lineRule="auto"/>
              <w:jc w:val="center"/>
              <w:rPr>
                <w:b/>
                <w:sz w:val="20"/>
                <w:szCs w:val="20"/>
              </w:rPr>
            </w:pPr>
            <w:r>
              <w:rPr>
                <w:b/>
                <w:sz w:val="20"/>
                <w:szCs w:val="20"/>
              </w:rPr>
              <w:t>451/34,2%</w:t>
            </w:r>
          </w:p>
        </w:tc>
        <w:tc>
          <w:tcPr>
            <w:tcW w:w="1122" w:type="dxa"/>
          </w:tcPr>
          <w:p w:rsidR="0047114E" w:rsidRPr="00634499" w:rsidRDefault="0047114E" w:rsidP="0047114E">
            <w:pPr>
              <w:jc w:val="center"/>
              <w:rPr>
                <w:b/>
                <w:sz w:val="20"/>
                <w:szCs w:val="20"/>
              </w:rPr>
            </w:pPr>
            <w:r w:rsidRPr="00634499">
              <w:rPr>
                <w:b/>
                <w:sz w:val="20"/>
                <w:szCs w:val="20"/>
              </w:rPr>
              <w:t>218/45,9%</w:t>
            </w:r>
          </w:p>
        </w:tc>
        <w:tc>
          <w:tcPr>
            <w:tcW w:w="1122" w:type="dxa"/>
          </w:tcPr>
          <w:p w:rsidR="0047114E" w:rsidRPr="00634499" w:rsidRDefault="0047114E" w:rsidP="0047114E">
            <w:pPr>
              <w:jc w:val="center"/>
              <w:rPr>
                <w:b/>
                <w:sz w:val="20"/>
                <w:szCs w:val="20"/>
              </w:rPr>
            </w:pPr>
            <w:r>
              <w:rPr>
                <w:b/>
                <w:sz w:val="20"/>
                <w:szCs w:val="20"/>
              </w:rPr>
              <w:t>132/20,7%</w:t>
            </w:r>
          </w:p>
        </w:tc>
        <w:tc>
          <w:tcPr>
            <w:tcW w:w="1122" w:type="dxa"/>
          </w:tcPr>
          <w:p w:rsidR="0047114E" w:rsidRPr="00634499" w:rsidRDefault="0047114E" w:rsidP="0047114E">
            <w:pPr>
              <w:jc w:val="center"/>
              <w:rPr>
                <w:b/>
                <w:sz w:val="20"/>
                <w:szCs w:val="20"/>
              </w:rPr>
            </w:pPr>
            <w:r>
              <w:rPr>
                <w:b/>
                <w:sz w:val="20"/>
                <w:szCs w:val="20"/>
              </w:rPr>
              <w:t>125/27,7%</w:t>
            </w:r>
          </w:p>
        </w:tc>
        <w:tc>
          <w:tcPr>
            <w:tcW w:w="1122" w:type="dxa"/>
          </w:tcPr>
          <w:p w:rsidR="0047114E" w:rsidRPr="00634499" w:rsidRDefault="0047114E" w:rsidP="0047114E">
            <w:pPr>
              <w:jc w:val="center"/>
              <w:rPr>
                <w:b/>
                <w:sz w:val="20"/>
                <w:szCs w:val="20"/>
              </w:rPr>
            </w:pPr>
            <w:r w:rsidRPr="00634499">
              <w:rPr>
                <w:b/>
                <w:sz w:val="20"/>
                <w:szCs w:val="20"/>
              </w:rPr>
              <w:t>239/50,4%</w:t>
            </w:r>
          </w:p>
        </w:tc>
        <w:tc>
          <w:tcPr>
            <w:tcW w:w="1072" w:type="dxa"/>
          </w:tcPr>
          <w:p w:rsidR="0047114E" w:rsidRPr="00634499" w:rsidRDefault="0047114E" w:rsidP="0047114E">
            <w:pPr>
              <w:jc w:val="center"/>
              <w:rPr>
                <w:b/>
                <w:sz w:val="20"/>
                <w:szCs w:val="20"/>
              </w:rPr>
            </w:pPr>
            <w:r>
              <w:rPr>
                <w:b/>
                <w:sz w:val="20"/>
                <w:szCs w:val="20"/>
              </w:rPr>
              <w:t>249/39%</w:t>
            </w:r>
          </w:p>
        </w:tc>
        <w:tc>
          <w:tcPr>
            <w:tcW w:w="1122" w:type="dxa"/>
          </w:tcPr>
          <w:p w:rsidR="0047114E" w:rsidRPr="00634499" w:rsidRDefault="0047114E" w:rsidP="0047114E">
            <w:pPr>
              <w:jc w:val="center"/>
              <w:rPr>
                <w:b/>
                <w:sz w:val="20"/>
                <w:szCs w:val="20"/>
              </w:rPr>
            </w:pPr>
            <w:r>
              <w:rPr>
                <w:b/>
                <w:sz w:val="20"/>
                <w:szCs w:val="20"/>
              </w:rPr>
              <w:t>142/31,4%</w:t>
            </w:r>
          </w:p>
        </w:tc>
      </w:tr>
    </w:tbl>
    <w:p w:rsidR="0047114E" w:rsidRDefault="0047114E" w:rsidP="0047114E">
      <w:pPr>
        <w:ind w:firstLine="708"/>
        <w:jc w:val="both"/>
      </w:pPr>
      <w:r>
        <w:t xml:space="preserve">Таким образом, по  сравнению с прошлым годом количество обучающихся, ставших участниками конкурсов и спортивных соревнований различного уровня уменьшилось на 14,7% (в прошлом году увеличилось на 10,7%). При этом, по сравнению с прошлым учебным годом количество победителей увеличилось на 7%, но  количество призеров снизилось на 7,6%. Таким образом можно утверждать, что качество участия в конкурсах и соревнованиях остается в пределах прошлого года (59% от общего числа участников).  Однако, стоит учитывать, что в 2019/2020 учебном году обучение  и внеурочная занятость обучающихся проходили в режиме самоизоляции и онлайн формате, спортивные соревнования и очные конкурсы  и соревнования были отменены. Задачей на 2020/2021 учебный год останется повышение качества участия в конкурсах и соревнованиях различного уровня путем усиления  индивидуальной подготовки  воспитанников  и увеличением  количества призовых мест в личном зачете, а также увеличение числа участников конкурсов и соревнований и выход на международный уровень. </w:t>
      </w:r>
    </w:p>
    <w:p w:rsidR="0047114E" w:rsidRDefault="0047114E" w:rsidP="0047114E">
      <w:pPr>
        <w:ind w:firstLine="708"/>
        <w:jc w:val="both"/>
      </w:pPr>
      <w:r>
        <w:t xml:space="preserve">В 2020/2021 учебном году в целях  </w:t>
      </w:r>
      <w:r w:rsidRPr="001A4DDD">
        <w:t>создани</w:t>
      </w:r>
      <w:r>
        <w:t>я</w:t>
      </w:r>
      <w:r w:rsidRPr="001A4DDD">
        <w:t xml:space="preserve"> условий для приобретения опыта творческой деятельности с учетом возрастных и психологических особенностей обучающихся, их интересов, выявление и раскрытие природных спосо</w:t>
      </w:r>
      <w:r>
        <w:t xml:space="preserve">бностей каждого обучающегося будет реализовываться </w:t>
      </w:r>
      <w:r w:rsidRPr="002D2897">
        <w:rPr>
          <w:b/>
        </w:rPr>
        <w:t xml:space="preserve"> </w:t>
      </w:r>
      <w:r w:rsidRPr="00DC29ED">
        <w:t>проект</w:t>
      </w:r>
      <w:r>
        <w:rPr>
          <w:b/>
        </w:rPr>
        <w:t xml:space="preserve"> </w:t>
      </w:r>
      <w:r w:rsidRPr="002D2897">
        <w:t>«Образовательная программа дополнительного образования»</w:t>
      </w:r>
      <w:r>
        <w:t>,  задачами которого станут:</w:t>
      </w:r>
    </w:p>
    <w:p w:rsidR="0047114E" w:rsidRPr="001A4DDD" w:rsidRDefault="0047114E" w:rsidP="0047114E">
      <w:pPr>
        <w:jc w:val="both"/>
      </w:pPr>
      <w:r>
        <w:t xml:space="preserve">       -  </w:t>
      </w:r>
      <w:r w:rsidRPr="001A4DDD">
        <w:t xml:space="preserve">формирование и развитие творческих способностей обучающихся; </w:t>
      </w:r>
    </w:p>
    <w:p w:rsidR="0047114E" w:rsidRPr="001A4DDD" w:rsidRDefault="0047114E" w:rsidP="0047114E">
      <w:pPr>
        <w:ind w:firstLine="567"/>
        <w:jc w:val="both"/>
      </w:pPr>
      <w:r w:rsidRPr="001A4DDD">
        <w:t>-</w:t>
      </w:r>
      <w:r>
        <w:t xml:space="preserve"> </w:t>
      </w:r>
      <w:r w:rsidRPr="001A4DDD">
        <w:t>удовлетворение индивидуальных потребностей обучающихся в художественно-эстетическом, нравственном и интеллектуальном развитии, а также в занятиях физической культурой и спортом;</w:t>
      </w:r>
    </w:p>
    <w:p w:rsidR="0047114E" w:rsidRPr="001A4DDD" w:rsidRDefault="0047114E" w:rsidP="0047114E">
      <w:pPr>
        <w:ind w:firstLine="567"/>
        <w:jc w:val="both"/>
      </w:pPr>
      <w:r w:rsidRPr="001A4DDD">
        <w:t xml:space="preserve"> -</w:t>
      </w:r>
      <w:r>
        <w:t xml:space="preserve"> </w:t>
      </w:r>
      <w:r w:rsidRPr="001A4DDD">
        <w:t xml:space="preserve">формирование культуры здорового и безопасного образа жизни, укрепление здоровья обучающихся; </w:t>
      </w:r>
    </w:p>
    <w:p w:rsidR="0047114E" w:rsidRPr="001A4DDD" w:rsidRDefault="0047114E" w:rsidP="0047114E">
      <w:pPr>
        <w:ind w:firstLine="567"/>
        <w:jc w:val="both"/>
      </w:pPr>
      <w:r w:rsidRPr="001A4DDD">
        <w:t>-</w:t>
      </w:r>
      <w:r>
        <w:t xml:space="preserve"> </w:t>
      </w:r>
      <w:r w:rsidRPr="001A4DDD">
        <w:t>обеспечение духовно-нравственного, гражданско</w:t>
      </w:r>
      <w:r>
        <w:t xml:space="preserve"> </w:t>
      </w:r>
      <w:r w:rsidRPr="001A4DDD">
        <w:t xml:space="preserve">- патриотического воспитания обучающихся; </w:t>
      </w:r>
    </w:p>
    <w:p w:rsidR="0047114E" w:rsidRPr="001A4DDD" w:rsidRDefault="0047114E" w:rsidP="0047114E">
      <w:pPr>
        <w:ind w:firstLine="567"/>
        <w:jc w:val="both"/>
      </w:pPr>
      <w:r w:rsidRPr="001A4DDD">
        <w:t>-</w:t>
      </w:r>
      <w:r>
        <w:t xml:space="preserve"> </w:t>
      </w:r>
      <w:r w:rsidRPr="001A4DDD">
        <w:t xml:space="preserve">выявление, развитие и поддержку талантливых обучающихся, а также лиц, проявивших выдающиеся способности; </w:t>
      </w:r>
    </w:p>
    <w:p w:rsidR="0047114E" w:rsidRPr="001A4DDD" w:rsidRDefault="0047114E" w:rsidP="0047114E">
      <w:pPr>
        <w:ind w:firstLine="567"/>
        <w:jc w:val="both"/>
      </w:pPr>
      <w:r w:rsidRPr="001A4DDD">
        <w:t>-</w:t>
      </w:r>
      <w:r>
        <w:t xml:space="preserve"> </w:t>
      </w:r>
      <w:r w:rsidRPr="001A4DDD">
        <w:t>профессиональн</w:t>
      </w:r>
      <w:r>
        <w:t>ая</w:t>
      </w:r>
      <w:r w:rsidRPr="001A4DDD">
        <w:t xml:space="preserve"> ориентаци</w:t>
      </w:r>
      <w:r>
        <w:t>я</w:t>
      </w:r>
      <w:r w:rsidRPr="001A4DDD">
        <w:t xml:space="preserve"> обучающихся; </w:t>
      </w:r>
    </w:p>
    <w:p w:rsidR="0047114E" w:rsidRPr="001A4DDD" w:rsidRDefault="0047114E" w:rsidP="0047114E">
      <w:pPr>
        <w:ind w:firstLine="567"/>
        <w:jc w:val="both"/>
      </w:pPr>
      <w:r w:rsidRPr="001A4DDD">
        <w:t>-</w:t>
      </w:r>
      <w:r>
        <w:t xml:space="preserve"> </w:t>
      </w:r>
      <w:r w:rsidRPr="001A4DDD">
        <w:t>социализаци</w:t>
      </w:r>
      <w:r>
        <w:t>я</w:t>
      </w:r>
      <w:r w:rsidRPr="001A4DDD">
        <w:t xml:space="preserve"> и адаптаци</w:t>
      </w:r>
      <w:r>
        <w:t>я</w:t>
      </w:r>
      <w:r w:rsidRPr="001A4DDD">
        <w:t xml:space="preserve"> обучающихся к жизни в обществе;</w:t>
      </w:r>
    </w:p>
    <w:p w:rsidR="0047114E" w:rsidRDefault="0047114E" w:rsidP="0047114E">
      <w:pPr>
        <w:ind w:firstLine="567"/>
        <w:jc w:val="both"/>
      </w:pPr>
      <w:r w:rsidRPr="001A4DDD">
        <w:t>-</w:t>
      </w:r>
      <w:r>
        <w:t xml:space="preserve"> </w:t>
      </w:r>
      <w:r w:rsidRPr="001A4DDD">
        <w:t>формирова</w:t>
      </w:r>
      <w:r>
        <w:t>ние общей культуры обучающихся.</w:t>
      </w:r>
    </w:p>
    <w:p w:rsidR="0047114E" w:rsidRDefault="0047114E" w:rsidP="0047114E">
      <w:pPr>
        <w:ind w:firstLine="708"/>
        <w:jc w:val="both"/>
      </w:pPr>
      <w:r>
        <w:t xml:space="preserve">Важным моментом в организации внеурочной занятости детей является досуговая занятость обучающихся, состоящих на профилактических учетах. Из 13 обучающихся, состоящих на учете (включая детей из семей СОП)   занимаются в спортивных секциях 4 человек, 8 человек охвачены внеурочной занятостью (предметные кружки) и 1 человек занимается по программе дополнительного образования детей (музыкальная школа). </w:t>
      </w:r>
    </w:p>
    <w:p w:rsidR="0047114E" w:rsidRDefault="0047114E" w:rsidP="0047114E">
      <w:pPr>
        <w:jc w:val="both"/>
      </w:pPr>
      <w:r>
        <w:tab/>
      </w:r>
      <w:r w:rsidRPr="00627E25">
        <w:t>В целях</w:t>
      </w:r>
      <w:r>
        <w:rPr>
          <w:b/>
        </w:rPr>
        <w:t xml:space="preserve"> </w:t>
      </w:r>
      <w:r w:rsidRPr="000B304D">
        <w:t xml:space="preserve"> создани</w:t>
      </w:r>
      <w:r>
        <w:t>я</w:t>
      </w:r>
      <w:r w:rsidRPr="000B304D">
        <w:t xml:space="preserve"> условий для приобретения опыта творческой деятельности с учетом возрастных и психологических особенностей обучающихся, их интересов, выявление и раскрытие природных способностей каждого обучающегося</w:t>
      </w:r>
      <w:r>
        <w:t xml:space="preserve"> и увеличение охвата дополнительным образованием до 75% </w:t>
      </w:r>
      <w:r w:rsidRPr="008B4C66">
        <w:t>от общего числа обучающихся, занимающихся  по программам дополнительного образования на базе школы</w:t>
      </w:r>
      <w:r>
        <w:t xml:space="preserve"> в 2020/2021 учебном году в рамках внедрения  программы развития школы будет реализовываться о</w:t>
      </w:r>
      <w:r w:rsidRPr="00627E25">
        <w:t>бразовательная программа дополнительного образования «Радуга талантов».</w:t>
      </w:r>
    </w:p>
    <w:p w:rsidR="0047114E" w:rsidRDefault="0047114E" w:rsidP="0047114E">
      <w:pPr>
        <w:jc w:val="both"/>
        <w:rPr>
          <w:u w:val="single"/>
        </w:rPr>
      </w:pPr>
      <w:r>
        <w:tab/>
      </w:r>
      <w:r w:rsidRPr="0076533F">
        <w:rPr>
          <w:u w:val="single"/>
        </w:rPr>
        <w:t>Таким о</w:t>
      </w:r>
      <w:r>
        <w:rPr>
          <w:u w:val="single"/>
        </w:rPr>
        <w:t>бразом, определены задачи на 2020</w:t>
      </w:r>
      <w:r w:rsidRPr="0076533F">
        <w:rPr>
          <w:u w:val="single"/>
        </w:rPr>
        <w:t>/20</w:t>
      </w:r>
      <w:r>
        <w:rPr>
          <w:u w:val="single"/>
        </w:rPr>
        <w:t>2</w:t>
      </w:r>
      <w:r w:rsidRPr="0076533F">
        <w:rPr>
          <w:u w:val="single"/>
        </w:rPr>
        <w:t>1 учебный год:</w:t>
      </w:r>
    </w:p>
    <w:p w:rsidR="0047114E" w:rsidRDefault="0047114E" w:rsidP="0047114E">
      <w:pPr>
        <w:jc w:val="both"/>
      </w:pPr>
      <w:r>
        <w:t>- начать реализацию образовательной</w:t>
      </w:r>
      <w:r w:rsidRPr="00627E25">
        <w:t xml:space="preserve"> программ</w:t>
      </w:r>
      <w:r>
        <w:t>ы</w:t>
      </w:r>
      <w:r w:rsidRPr="00627E25">
        <w:t xml:space="preserve"> дополнительног</w:t>
      </w:r>
      <w:r>
        <w:t>о образования «Радуга талантов»;</w:t>
      </w:r>
    </w:p>
    <w:p w:rsidR="0047114E" w:rsidRPr="00266C1F" w:rsidRDefault="0047114E" w:rsidP="0047114E">
      <w:pPr>
        <w:jc w:val="both"/>
      </w:pPr>
      <w:r>
        <w:t xml:space="preserve">- увеличить охват дополнительным образованием до 75% </w:t>
      </w:r>
      <w:r w:rsidRPr="008B4C66">
        <w:t>от общего числа обучающихся, занимающихся  по программам дополнительного образования на базе школы</w:t>
      </w:r>
      <w:r>
        <w:t xml:space="preserve"> путем реализации проекта </w:t>
      </w:r>
      <w:r w:rsidRPr="002D2897">
        <w:t>«Образовательная программа дополнительного образования»</w:t>
      </w:r>
      <w:r>
        <w:t>;</w:t>
      </w:r>
    </w:p>
    <w:p w:rsidR="0047114E" w:rsidRDefault="0047114E" w:rsidP="0047114E">
      <w:pPr>
        <w:jc w:val="both"/>
      </w:pPr>
      <w:r>
        <w:t xml:space="preserve">- повысить  качество участия в конкурсах и соревнованиях различного уровня путем усиления  индивидуальной подготовки  воспитанников  и увеличением  количества призовых мест в личном зачете, а также увеличение числа участников конкурсов и соревнований и выход на международный уровень. </w:t>
      </w:r>
    </w:p>
    <w:p w:rsidR="0047114E" w:rsidRDefault="0047114E" w:rsidP="0047114E">
      <w:pPr>
        <w:jc w:val="both"/>
      </w:pPr>
      <w:r>
        <w:t>- продолжить  работу  по охвату всех детей и подростков подучетной категории  дополнительным образованием, включая детей – членов семей СОП;</w:t>
      </w:r>
    </w:p>
    <w:p w:rsidR="0047114E" w:rsidRDefault="0047114E" w:rsidP="0047114E">
      <w:pPr>
        <w:jc w:val="both"/>
      </w:pPr>
      <w:r>
        <w:t>- осуществлять контроль  качества оформления рабочих программ  внеурочной занятости  и сроков их  написания;</w:t>
      </w:r>
    </w:p>
    <w:p w:rsidR="0047114E" w:rsidRDefault="0047114E" w:rsidP="0047114E">
      <w:pPr>
        <w:jc w:val="both"/>
      </w:pPr>
      <w:r>
        <w:t xml:space="preserve">- продолжать работу по расширению  </w:t>
      </w:r>
      <w:r w:rsidRPr="00640023">
        <w:t>сотруднич</w:t>
      </w:r>
      <w:r>
        <w:t xml:space="preserve">ества </w:t>
      </w:r>
      <w:r w:rsidRPr="00640023">
        <w:t xml:space="preserve"> с учреждениями дополнительного образования, привлека</w:t>
      </w:r>
      <w:r>
        <w:t xml:space="preserve">ть </w:t>
      </w:r>
      <w:r w:rsidRPr="00640023">
        <w:t xml:space="preserve"> больше сторонних учреждений для органи</w:t>
      </w:r>
      <w:r>
        <w:t xml:space="preserve">зации внеурочной деятельности </w:t>
      </w:r>
      <w:r w:rsidRPr="00640023">
        <w:t>учащихся с целью создания условий для  максимального  удовлетворения  социального запроса.</w:t>
      </w:r>
      <w:r>
        <w:t xml:space="preserve">  </w:t>
      </w:r>
    </w:p>
    <w:p w:rsidR="0047114E" w:rsidRDefault="0047114E" w:rsidP="0047114E">
      <w:pPr>
        <w:jc w:val="both"/>
      </w:pPr>
    </w:p>
    <w:p w:rsidR="0047114E" w:rsidRPr="000E72A8" w:rsidRDefault="0047114E" w:rsidP="0047114E">
      <w:pPr>
        <w:jc w:val="both"/>
        <w:rPr>
          <w:b/>
          <w:i/>
        </w:rPr>
      </w:pPr>
      <w:r>
        <w:rPr>
          <w:b/>
          <w:i/>
        </w:rPr>
        <w:t xml:space="preserve">Патриотическое воспитание обучающихся. </w:t>
      </w:r>
    </w:p>
    <w:p w:rsidR="0047114E" w:rsidRPr="00CD29A8" w:rsidRDefault="0047114E" w:rsidP="0047114E">
      <w:pPr>
        <w:pStyle w:val="af5"/>
        <w:spacing w:line="240" w:lineRule="auto"/>
        <w:ind w:left="0" w:firstLine="708"/>
        <w:jc w:val="both"/>
        <w:rPr>
          <w:rFonts w:ascii="Times New Roman" w:hAnsi="Times New Roman"/>
          <w:sz w:val="24"/>
          <w:szCs w:val="24"/>
        </w:rPr>
      </w:pPr>
      <w:r w:rsidRPr="00CD29A8">
        <w:rPr>
          <w:rFonts w:ascii="Times New Roman" w:hAnsi="Times New Roman"/>
          <w:sz w:val="24"/>
          <w:szCs w:val="24"/>
        </w:rPr>
        <w:t xml:space="preserve">Ежегодно приоритетным направлением воспитательной работы в школе является  патриотическое воспитание подрастающего поколения. Активно используются традиционные формы и методы работы: </w:t>
      </w:r>
    </w:p>
    <w:p w:rsidR="0047114E" w:rsidRPr="00CD29A8" w:rsidRDefault="0047114E" w:rsidP="000C52DA">
      <w:pPr>
        <w:pStyle w:val="af5"/>
        <w:numPr>
          <w:ilvl w:val="0"/>
          <w:numId w:val="47"/>
        </w:numPr>
        <w:spacing w:line="240" w:lineRule="auto"/>
        <w:jc w:val="both"/>
        <w:rPr>
          <w:rFonts w:ascii="Times New Roman" w:hAnsi="Times New Roman"/>
          <w:sz w:val="24"/>
          <w:szCs w:val="24"/>
        </w:rPr>
      </w:pPr>
      <w:r w:rsidRPr="00CD29A8">
        <w:rPr>
          <w:rFonts w:ascii="Times New Roman" w:hAnsi="Times New Roman"/>
          <w:sz w:val="24"/>
          <w:szCs w:val="24"/>
        </w:rPr>
        <w:t>тематические месячники («Будущие защитники Отечества», «Этот День Победы!»);</w:t>
      </w:r>
    </w:p>
    <w:p w:rsidR="0047114E" w:rsidRPr="00CD29A8" w:rsidRDefault="0047114E" w:rsidP="000C52DA">
      <w:pPr>
        <w:pStyle w:val="af5"/>
        <w:numPr>
          <w:ilvl w:val="0"/>
          <w:numId w:val="47"/>
        </w:numPr>
        <w:spacing w:line="240" w:lineRule="auto"/>
        <w:jc w:val="both"/>
        <w:rPr>
          <w:rFonts w:ascii="Times New Roman" w:hAnsi="Times New Roman"/>
          <w:sz w:val="24"/>
          <w:szCs w:val="24"/>
        </w:rPr>
      </w:pPr>
      <w:r w:rsidRPr="00CD29A8">
        <w:rPr>
          <w:rFonts w:ascii="Times New Roman" w:hAnsi="Times New Roman"/>
          <w:sz w:val="24"/>
          <w:szCs w:val="24"/>
        </w:rPr>
        <w:t xml:space="preserve">тематические  классные часы; </w:t>
      </w:r>
    </w:p>
    <w:p w:rsidR="0047114E" w:rsidRPr="00CD29A8" w:rsidRDefault="0047114E" w:rsidP="000C52DA">
      <w:pPr>
        <w:pStyle w:val="af5"/>
        <w:numPr>
          <w:ilvl w:val="0"/>
          <w:numId w:val="47"/>
        </w:numPr>
        <w:spacing w:line="240" w:lineRule="auto"/>
        <w:jc w:val="both"/>
        <w:rPr>
          <w:rFonts w:ascii="Times New Roman" w:hAnsi="Times New Roman"/>
          <w:sz w:val="24"/>
          <w:szCs w:val="24"/>
        </w:rPr>
      </w:pPr>
      <w:r w:rsidRPr="00CD29A8">
        <w:rPr>
          <w:rFonts w:ascii="Times New Roman" w:hAnsi="Times New Roman"/>
          <w:sz w:val="24"/>
          <w:szCs w:val="24"/>
        </w:rPr>
        <w:t>работа  музейных комнат с оформлением  сменных тематических экспозиций;</w:t>
      </w:r>
    </w:p>
    <w:p w:rsidR="0047114E" w:rsidRPr="00CD29A8" w:rsidRDefault="0047114E" w:rsidP="000C52DA">
      <w:pPr>
        <w:pStyle w:val="af5"/>
        <w:numPr>
          <w:ilvl w:val="0"/>
          <w:numId w:val="47"/>
        </w:numPr>
        <w:spacing w:line="240" w:lineRule="auto"/>
        <w:jc w:val="both"/>
        <w:rPr>
          <w:rFonts w:ascii="Times New Roman" w:hAnsi="Times New Roman"/>
          <w:sz w:val="24"/>
          <w:szCs w:val="24"/>
        </w:rPr>
      </w:pPr>
      <w:r w:rsidRPr="00CD29A8">
        <w:rPr>
          <w:rFonts w:ascii="Times New Roman" w:hAnsi="Times New Roman"/>
          <w:sz w:val="24"/>
          <w:szCs w:val="24"/>
        </w:rPr>
        <w:t xml:space="preserve">культурно-массовые </w:t>
      </w:r>
      <w:r>
        <w:rPr>
          <w:rFonts w:ascii="Times New Roman" w:hAnsi="Times New Roman"/>
          <w:sz w:val="24"/>
          <w:szCs w:val="24"/>
        </w:rPr>
        <w:t xml:space="preserve"> и военно - спортивные </w:t>
      </w:r>
      <w:r w:rsidRPr="00CD29A8">
        <w:rPr>
          <w:rFonts w:ascii="Times New Roman" w:hAnsi="Times New Roman"/>
          <w:sz w:val="24"/>
          <w:szCs w:val="24"/>
        </w:rPr>
        <w:t>мероприятия;</w:t>
      </w:r>
    </w:p>
    <w:p w:rsidR="0047114E" w:rsidRDefault="0047114E" w:rsidP="000C52DA">
      <w:pPr>
        <w:pStyle w:val="af5"/>
        <w:numPr>
          <w:ilvl w:val="0"/>
          <w:numId w:val="47"/>
        </w:numPr>
        <w:spacing w:line="240" w:lineRule="auto"/>
        <w:jc w:val="both"/>
        <w:rPr>
          <w:rFonts w:ascii="Times New Roman" w:hAnsi="Times New Roman"/>
          <w:sz w:val="24"/>
          <w:szCs w:val="24"/>
        </w:rPr>
      </w:pPr>
      <w:r w:rsidRPr="00CD29A8">
        <w:rPr>
          <w:rFonts w:ascii="Times New Roman" w:hAnsi="Times New Roman"/>
          <w:sz w:val="24"/>
          <w:szCs w:val="24"/>
        </w:rPr>
        <w:t>встречи с ветеранами Великой Отечественной войны, тружениками тыла,  ветеранами локальных войн;</w:t>
      </w:r>
    </w:p>
    <w:p w:rsidR="0047114E" w:rsidRDefault="0047114E" w:rsidP="0047114E">
      <w:pPr>
        <w:pStyle w:val="af5"/>
        <w:spacing w:line="240" w:lineRule="auto"/>
        <w:jc w:val="both"/>
        <w:rPr>
          <w:rFonts w:ascii="Times New Roman" w:hAnsi="Times New Roman"/>
          <w:sz w:val="24"/>
          <w:szCs w:val="24"/>
        </w:rPr>
      </w:pPr>
    </w:p>
    <w:p w:rsidR="0047114E" w:rsidRDefault="0047114E" w:rsidP="0047114E">
      <w:pPr>
        <w:pStyle w:val="af5"/>
        <w:spacing w:line="240" w:lineRule="auto"/>
        <w:jc w:val="both"/>
        <w:rPr>
          <w:rFonts w:ascii="Times New Roman" w:hAnsi="Times New Roman"/>
          <w:sz w:val="24"/>
          <w:szCs w:val="24"/>
        </w:rPr>
      </w:pPr>
    </w:p>
    <w:p w:rsidR="0047114E" w:rsidRPr="00CD29A8" w:rsidRDefault="0047114E" w:rsidP="0047114E">
      <w:pPr>
        <w:pStyle w:val="af5"/>
        <w:spacing w:line="240" w:lineRule="auto"/>
        <w:jc w:val="both"/>
        <w:rPr>
          <w:rFonts w:ascii="Times New Roman" w:hAnsi="Times New Roman"/>
          <w:sz w:val="24"/>
          <w:szCs w:val="24"/>
        </w:rPr>
      </w:pPr>
    </w:p>
    <w:p w:rsidR="0047114E" w:rsidRDefault="0047114E" w:rsidP="000C52DA">
      <w:pPr>
        <w:pStyle w:val="af5"/>
        <w:numPr>
          <w:ilvl w:val="0"/>
          <w:numId w:val="47"/>
        </w:numPr>
        <w:spacing w:line="240" w:lineRule="auto"/>
        <w:jc w:val="both"/>
        <w:rPr>
          <w:rFonts w:ascii="Times New Roman" w:hAnsi="Times New Roman"/>
          <w:sz w:val="24"/>
          <w:szCs w:val="24"/>
        </w:rPr>
      </w:pPr>
      <w:r w:rsidRPr="00CD29A8">
        <w:rPr>
          <w:rFonts w:ascii="Times New Roman" w:hAnsi="Times New Roman"/>
          <w:sz w:val="24"/>
          <w:szCs w:val="24"/>
        </w:rPr>
        <w:t>социально-значимые акции («Поздравь ветерана!», «</w:t>
      </w:r>
      <w:r>
        <w:rPr>
          <w:rFonts w:ascii="Times New Roman" w:hAnsi="Times New Roman"/>
          <w:sz w:val="24"/>
          <w:szCs w:val="24"/>
        </w:rPr>
        <w:t>Сделай город чище!»)</w:t>
      </w:r>
    </w:p>
    <w:p w:rsidR="0047114E" w:rsidRDefault="0047114E" w:rsidP="0047114E">
      <w:pPr>
        <w:pStyle w:val="af5"/>
        <w:spacing w:line="240" w:lineRule="auto"/>
        <w:ind w:firstLine="348"/>
        <w:jc w:val="both"/>
        <w:rPr>
          <w:rFonts w:ascii="Times New Roman" w:hAnsi="Times New Roman"/>
          <w:sz w:val="24"/>
          <w:szCs w:val="24"/>
        </w:rPr>
      </w:pPr>
      <w:r>
        <w:rPr>
          <w:rFonts w:ascii="Times New Roman" w:hAnsi="Times New Roman"/>
          <w:sz w:val="24"/>
          <w:szCs w:val="24"/>
        </w:rPr>
        <w:t>В 2019/2020 учебном году по причине проведения учебно-воспитательного процесса в</w:t>
      </w:r>
    </w:p>
    <w:p w:rsidR="0047114E" w:rsidRDefault="0047114E" w:rsidP="0047114E">
      <w:pPr>
        <w:pStyle w:val="af5"/>
        <w:spacing w:line="240" w:lineRule="auto"/>
        <w:ind w:left="0"/>
        <w:jc w:val="both"/>
        <w:rPr>
          <w:rFonts w:ascii="Times New Roman" w:hAnsi="Times New Roman"/>
          <w:sz w:val="24"/>
          <w:szCs w:val="24"/>
        </w:rPr>
      </w:pPr>
      <w:r>
        <w:rPr>
          <w:rFonts w:ascii="Times New Roman" w:hAnsi="Times New Roman"/>
          <w:sz w:val="24"/>
          <w:szCs w:val="24"/>
        </w:rPr>
        <w:t xml:space="preserve">условиях пандемии и дистанционной форме обучения многие </w:t>
      </w:r>
      <w:r w:rsidRPr="0084271C">
        <w:rPr>
          <w:rFonts w:ascii="Times New Roman" w:hAnsi="Times New Roman"/>
          <w:sz w:val="24"/>
          <w:szCs w:val="24"/>
        </w:rPr>
        <w:t xml:space="preserve"> </w:t>
      </w:r>
      <w:r>
        <w:rPr>
          <w:rFonts w:ascii="Times New Roman" w:hAnsi="Times New Roman"/>
          <w:sz w:val="24"/>
          <w:szCs w:val="24"/>
        </w:rPr>
        <w:t xml:space="preserve">патриотические мероприятия проводились  онлайн  или с использованием различных мессенджеров и  обучающих платформ (Участие во Всероссийских акциях «Окна Победы», «Сад Памяти», «День Победы на разных языках», «Россия в каждом окне», «Бессмертный полк дома. Запиши деда в полк!», флешмлб «Спасибо деду за Победу»). </w:t>
      </w:r>
      <w:r w:rsidRPr="00A80A95">
        <w:rPr>
          <w:rFonts w:ascii="Times New Roman" w:hAnsi="Times New Roman"/>
          <w:sz w:val="24"/>
          <w:szCs w:val="24"/>
        </w:rPr>
        <w:t xml:space="preserve"> </w:t>
      </w:r>
      <w:r>
        <w:rPr>
          <w:rFonts w:ascii="Times New Roman" w:hAnsi="Times New Roman"/>
          <w:sz w:val="24"/>
          <w:szCs w:val="24"/>
        </w:rPr>
        <w:t>Обучающиеся  стали призерами и победителями Всероссийского заочного конкурса  «Голубь  мира», областного литературно – поэтического марафона «От залпов войны до салюта Победы», Всероссийского конкурса «Мы дети великой Победы» в номинации поэтический конкурс, заочного областного конкурса литературно-музыкальных композиций «Я помню, я горжусь!».</w:t>
      </w:r>
      <w:r w:rsidRPr="00A80A95">
        <w:rPr>
          <w:rFonts w:ascii="Times New Roman" w:hAnsi="Times New Roman"/>
          <w:sz w:val="24"/>
          <w:szCs w:val="24"/>
        </w:rPr>
        <w:t xml:space="preserve"> </w:t>
      </w:r>
      <w:r>
        <w:rPr>
          <w:rFonts w:ascii="Times New Roman" w:hAnsi="Times New Roman"/>
          <w:sz w:val="24"/>
          <w:szCs w:val="24"/>
        </w:rPr>
        <w:t xml:space="preserve">Актив музейной комнаты боевой и трудовой славы подготовил и провел виртуальную экскурсию «Трудовой  подвиг саратовцев в годы Великой Отечественной войны», а также стал участником городского конкурса видеороликов, посвященных 75-летию Победы в войне. В юбилейный год в школе реализовывался проект «Война в судьбе моей семьи»,   в рамках которого учащиеся вместе с родителями изучали историю семьи и готовили материал для оформления онлайн выставок «Связь поколений» и «Бессмертный полк».  Вместе с тем впервые организованы и проведены дистанционные конкурсы чтецов «Никто не забыт, ничто не забыто!»,  посвященные 75-летию Победы, конкурс рисунков и  открыток для ветеранов. В рамках традиционного месячника «Будущие защитники Отечества», который проходил до введенного режима самоизоляции проведены,  запланированные мероприятия, посвященные 75-й годовщине Победы в Великой Отечественной войне: смотр строя и песни среди обучающихся 4-х классов, баскетбольный турнир среди юношей и девушек, военно-спортивная игра «Зарница» среди учащихся 7 классов, Уроки мужества с приглашением ветеранов ВОВ и тружеников тыла,  </w:t>
      </w:r>
    </w:p>
    <w:p w:rsidR="0047114E" w:rsidRDefault="0047114E" w:rsidP="0047114E">
      <w:pPr>
        <w:ind w:firstLine="708"/>
        <w:jc w:val="both"/>
      </w:pPr>
      <w:r>
        <w:t xml:space="preserve">Большая работа ведется руководителем музейного комплекса Дорониной В.Ю.   В 2019/2020 учебном году продолжена работа по паспортизации музейного комплекса, выставочный зал постоянная экспозиция  «Городской быт </w:t>
      </w:r>
      <w:r>
        <w:rPr>
          <w:lang w:val="en-US"/>
        </w:rPr>
        <w:t>XX</w:t>
      </w:r>
      <w:r>
        <w:t xml:space="preserve"> века»  пополняется новыми экспонатами, полностью восстановлен   ткацким станок, на котором участники историко-краеведческого кружка ткут пояса и полотна.  Пополняется  экспозиция «Крестьянский быт», продолжена  работа по систематизации материалов музейной комнаты истории школы с закупкой новой мебели и стендов, членами актива музейного комплекса ведется исследовательская и экскурсионная работа в музейной комнате боевой и трудовой славы.   Продолжает работу  исследовательско – краеведческий  кружок  по трем направлениям: ткацкое искусство, русский сарафан, подготовка экскурсоводов. Постоянно расширяется </w:t>
      </w:r>
      <w:r w:rsidRPr="00A02EFC">
        <w:t xml:space="preserve"> перечень сменных  и постоянных экспозиций, увеличилось число экспонатов, стендов, в том числе, посвященных локальным войнам. </w:t>
      </w:r>
      <w:r>
        <w:t xml:space="preserve">Как и в прошлом учебном году, </w:t>
      </w:r>
      <w:r w:rsidRPr="00A02EFC">
        <w:t xml:space="preserve"> актив школьного музейного комплекса принимал участие в городских выставках экспонатов школьных музеев, культурно-массовых мероприятиях, по</w:t>
      </w:r>
      <w:r>
        <w:t>священных памятным датам России и в городском смотре – конкурсе музеев и музейных комнат актив музейной комнаты боевой и трудовой славы занял 1 место. В 2020/2021 учебном году на базе музейной комнаты боевой и трудовой славы планируется создание детского объединения «Юный краевед».</w:t>
      </w:r>
    </w:p>
    <w:p w:rsidR="0047114E" w:rsidRPr="005D73A5" w:rsidRDefault="0047114E" w:rsidP="0047114E">
      <w:pPr>
        <w:ind w:firstLine="708"/>
        <w:jc w:val="both"/>
      </w:pPr>
      <w:r w:rsidRPr="00CE32F0">
        <w:t>В целях пропаганды здорового образа жизни, воспитания у обучающихся потребности к регулярным занятиям физическими упражнениями, развития массовой физкультурно-оздоровительной и спортивной работы в школе, патриотического воспитания  с 2016 года обучающиеся становятся участниками Всероссийского физкультурно-спортивного комплекса «Готов к труду и обороне».  Комплекс ГТО предусматривает подготовку к выполнению и непосредственное выполнение населением различных возрастных групп (от 6 до 70 лет и старше) установленных нормативных требований по трем уровням трудности, соответствующим золотому, серебряному и бронзовому знакам отличия «Готов к труду и обороне» (ГТО).</w:t>
      </w:r>
      <w:r>
        <w:t xml:space="preserve"> В 2016 году 1 человек сдавал ГТО и получил золотой знак отличия; 2017 год – </w:t>
      </w:r>
      <w:r w:rsidRPr="005D73A5">
        <w:t xml:space="preserve">из 14 человек   5 получили золото; 2018 год  - из 9  сдающих нормы ГТО знаки отличия не получил никто; 2019 год  - сдавали  ГТО 28 человек. Впервые в этом учебном году принимают участие в сдаче норм ГТО обучающиеся 5 классов. Из 10 выпускников, сдававших ГТО 10 человек  получили золотые знаки отличия. Из оставшихся 18 человек 4 бронзовых и 14 серебряных знаков отличия. В 2019/2020 учебном году </w:t>
      </w:r>
      <w:r>
        <w:t>о</w:t>
      </w:r>
      <w:r w:rsidRPr="005D73A5">
        <w:t xml:space="preserve">бщее количество участников сдававших ГТО </w:t>
      </w:r>
      <w:r>
        <w:t xml:space="preserve">составило </w:t>
      </w:r>
      <w:r w:rsidRPr="005D73A5">
        <w:t xml:space="preserve"> 23 ученика ( 5 чел - 5 ступень, 18 чел- 3 ступень)</w:t>
      </w:r>
      <w:r>
        <w:t xml:space="preserve">. </w:t>
      </w:r>
      <w:r w:rsidRPr="005D73A5">
        <w:t>Не допущенные к сдаче ГТО по состоянию здоровья: 4 чел</w:t>
      </w:r>
      <w:r>
        <w:t xml:space="preserve">. </w:t>
      </w:r>
      <w:r w:rsidRPr="005D73A5">
        <w:t>Получили  знаки ГТО</w:t>
      </w:r>
      <w:r>
        <w:t>.</w:t>
      </w:r>
      <w:r w:rsidRPr="005D73A5">
        <w:t xml:space="preserve"> </w:t>
      </w:r>
      <w:r>
        <w:t xml:space="preserve"> Р</w:t>
      </w:r>
      <w:r w:rsidRPr="005D73A5">
        <w:t>езультаты</w:t>
      </w:r>
      <w:r>
        <w:t>: 11</w:t>
      </w:r>
      <w:r w:rsidRPr="005D73A5">
        <w:t xml:space="preserve"> чел золото,  </w:t>
      </w:r>
      <w:r>
        <w:t>10</w:t>
      </w:r>
      <w:r w:rsidRPr="005D73A5">
        <w:t xml:space="preserve"> серебро, 2 бронзы </w:t>
      </w:r>
      <w:r>
        <w:t>.</w:t>
      </w:r>
      <w:r w:rsidRPr="005D73A5">
        <w:t xml:space="preserve"> </w:t>
      </w:r>
    </w:p>
    <w:p w:rsidR="0047114E" w:rsidRPr="005D73A5" w:rsidRDefault="0047114E" w:rsidP="0047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49"/>
        <w:gridCol w:w="1939"/>
        <w:gridCol w:w="1954"/>
        <w:gridCol w:w="1588"/>
      </w:tblGrid>
      <w:tr w:rsidR="0047114E" w:rsidTr="0047114E">
        <w:tc>
          <w:tcPr>
            <w:tcW w:w="2056" w:type="dxa"/>
          </w:tcPr>
          <w:p w:rsidR="0047114E" w:rsidRDefault="0047114E" w:rsidP="0047114E">
            <w:pPr>
              <w:pStyle w:val="afa"/>
              <w:spacing w:before="0" w:beforeAutospacing="0" w:after="0" w:afterAutospacing="0"/>
              <w:jc w:val="both"/>
            </w:pPr>
            <w:r>
              <w:t>Год</w:t>
            </w:r>
          </w:p>
        </w:tc>
        <w:tc>
          <w:tcPr>
            <w:tcW w:w="2056" w:type="dxa"/>
          </w:tcPr>
          <w:p w:rsidR="0047114E" w:rsidRDefault="0047114E" w:rsidP="0047114E">
            <w:pPr>
              <w:pStyle w:val="afa"/>
              <w:spacing w:before="0" w:beforeAutospacing="0" w:after="0" w:afterAutospacing="0"/>
              <w:jc w:val="both"/>
            </w:pPr>
            <w:r>
              <w:t>Всего сдавали ГТО</w:t>
            </w:r>
          </w:p>
        </w:tc>
        <w:tc>
          <w:tcPr>
            <w:tcW w:w="2056" w:type="dxa"/>
          </w:tcPr>
          <w:p w:rsidR="0047114E" w:rsidRDefault="0047114E" w:rsidP="0047114E">
            <w:pPr>
              <w:pStyle w:val="afa"/>
              <w:spacing w:before="0" w:beforeAutospacing="0" w:after="0" w:afterAutospacing="0"/>
              <w:jc w:val="both"/>
            </w:pPr>
            <w:r>
              <w:t xml:space="preserve">Золото </w:t>
            </w:r>
          </w:p>
        </w:tc>
        <w:tc>
          <w:tcPr>
            <w:tcW w:w="2056" w:type="dxa"/>
          </w:tcPr>
          <w:p w:rsidR="0047114E" w:rsidRDefault="0047114E" w:rsidP="0047114E">
            <w:pPr>
              <w:pStyle w:val="afa"/>
              <w:spacing w:before="0" w:beforeAutospacing="0" w:after="0" w:afterAutospacing="0"/>
              <w:jc w:val="both"/>
            </w:pPr>
            <w:r>
              <w:t xml:space="preserve">Серебро </w:t>
            </w:r>
          </w:p>
        </w:tc>
        <w:tc>
          <w:tcPr>
            <w:tcW w:w="1665" w:type="dxa"/>
          </w:tcPr>
          <w:p w:rsidR="0047114E" w:rsidRDefault="0047114E" w:rsidP="0047114E">
            <w:pPr>
              <w:pStyle w:val="afa"/>
              <w:spacing w:before="0" w:beforeAutospacing="0" w:after="0" w:afterAutospacing="0"/>
              <w:jc w:val="both"/>
            </w:pPr>
            <w:r>
              <w:t xml:space="preserve">Бронза </w:t>
            </w:r>
          </w:p>
        </w:tc>
      </w:tr>
      <w:tr w:rsidR="0047114E" w:rsidTr="0047114E">
        <w:tc>
          <w:tcPr>
            <w:tcW w:w="2056" w:type="dxa"/>
          </w:tcPr>
          <w:p w:rsidR="0047114E" w:rsidRDefault="0047114E" w:rsidP="0047114E">
            <w:pPr>
              <w:pStyle w:val="afa"/>
              <w:spacing w:before="0" w:beforeAutospacing="0" w:after="0" w:afterAutospacing="0"/>
              <w:jc w:val="both"/>
            </w:pPr>
            <w:r>
              <w:t>2016</w:t>
            </w:r>
          </w:p>
        </w:tc>
        <w:tc>
          <w:tcPr>
            <w:tcW w:w="2056" w:type="dxa"/>
          </w:tcPr>
          <w:p w:rsidR="0047114E" w:rsidRDefault="0047114E" w:rsidP="0047114E">
            <w:pPr>
              <w:pStyle w:val="afa"/>
              <w:spacing w:before="0" w:beforeAutospacing="0" w:after="0" w:afterAutospacing="0"/>
              <w:jc w:val="both"/>
            </w:pPr>
            <w:r>
              <w:t>5</w:t>
            </w:r>
          </w:p>
        </w:tc>
        <w:tc>
          <w:tcPr>
            <w:tcW w:w="2056" w:type="dxa"/>
          </w:tcPr>
          <w:p w:rsidR="0047114E" w:rsidRDefault="0047114E" w:rsidP="0047114E">
            <w:pPr>
              <w:pStyle w:val="afa"/>
              <w:spacing w:before="0" w:beforeAutospacing="0" w:after="0" w:afterAutospacing="0"/>
              <w:jc w:val="both"/>
            </w:pPr>
            <w:r>
              <w:t>1</w:t>
            </w:r>
          </w:p>
        </w:tc>
        <w:tc>
          <w:tcPr>
            <w:tcW w:w="2056" w:type="dxa"/>
          </w:tcPr>
          <w:p w:rsidR="0047114E" w:rsidRDefault="0047114E" w:rsidP="0047114E">
            <w:pPr>
              <w:pStyle w:val="afa"/>
              <w:spacing w:before="0" w:beforeAutospacing="0" w:after="0" w:afterAutospacing="0"/>
              <w:jc w:val="both"/>
            </w:pPr>
            <w:r>
              <w:t>4</w:t>
            </w:r>
          </w:p>
        </w:tc>
        <w:tc>
          <w:tcPr>
            <w:tcW w:w="1665" w:type="dxa"/>
          </w:tcPr>
          <w:p w:rsidR="0047114E" w:rsidRDefault="0047114E" w:rsidP="0047114E">
            <w:pPr>
              <w:pStyle w:val="afa"/>
              <w:spacing w:before="0" w:beforeAutospacing="0" w:after="0" w:afterAutospacing="0"/>
              <w:jc w:val="both"/>
            </w:pPr>
            <w:r>
              <w:t>-</w:t>
            </w:r>
          </w:p>
        </w:tc>
      </w:tr>
      <w:tr w:rsidR="0047114E" w:rsidTr="0047114E">
        <w:tc>
          <w:tcPr>
            <w:tcW w:w="2056" w:type="dxa"/>
          </w:tcPr>
          <w:p w:rsidR="0047114E" w:rsidRDefault="0047114E" w:rsidP="0047114E">
            <w:pPr>
              <w:pStyle w:val="afa"/>
              <w:spacing w:before="0" w:beforeAutospacing="0" w:after="0" w:afterAutospacing="0"/>
              <w:jc w:val="both"/>
            </w:pPr>
            <w:r>
              <w:t>2017</w:t>
            </w:r>
          </w:p>
        </w:tc>
        <w:tc>
          <w:tcPr>
            <w:tcW w:w="2056" w:type="dxa"/>
          </w:tcPr>
          <w:p w:rsidR="0047114E" w:rsidRDefault="0047114E" w:rsidP="0047114E">
            <w:pPr>
              <w:pStyle w:val="afa"/>
              <w:spacing w:before="0" w:beforeAutospacing="0" w:after="0" w:afterAutospacing="0"/>
              <w:jc w:val="both"/>
            </w:pPr>
            <w:r>
              <w:t>14</w:t>
            </w:r>
          </w:p>
        </w:tc>
        <w:tc>
          <w:tcPr>
            <w:tcW w:w="2056" w:type="dxa"/>
          </w:tcPr>
          <w:p w:rsidR="0047114E" w:rsidRDefault="0047114E" w:rsidP="0047114E">
            <w:pPr>
              <w:pStyle w:val="afa"/>
              <w:spacing w:before="0" w:beforeAutospacing="0" w:after="0" w:afterAutospacing="0"/>
              <w:jc w:val="both"/>
            </w:pPr>
            <w:r>
              <w:t>6</w:t>
            </w:r>
          </w:p>
        </w:tc>
        <w:tc>
          <w:tcPr>
            <w:tcW w:w="2056" w:type="dxa"/>
          </w:tcPr>
          <w:p w:rsidR="0047114E" w:rsidRDefault="0047114E" w:rsidP="0047114E">
            <w:pPr>
              <w:pStyle w:val="afa"/>
              <w:spacing w:before="0" w:beforeAutospacing="0" w:after="0" w:afterAutospacing="0"/>
              <w:jc w:val="both"/>
            </w:pPr>
            <w:r>
              <w:t>2</w:t>
            </w:r>
          </w:p>
        </w:tc>
        <w:tc>
          <w:tcPr>
            <w:tcW w:w="1665" w:type="dxa"/>
          </w:tcPr>
          <w:p w:rsidR="0047114E" w:rsidRDefault="0047114E" w:rsidP="0047114E">
            <w:pPr>
              <w:pStyle w:val="afa"/>
              <w:spacing w:before="0" w:beforeAutospacing="0" w:after="0" w:afterAutospacing="0"/>
              <w:jc w:val="both"/>
            </w:pPr>
            <w:r>
              <w:t>0</w:t>
            </w:r>
          </w:p>
        </w:tc>
      </w:tr>
      <w:tr w:rsidR="0047114E" w:rsidTr="0047114E">
        <w:tc>
          <w:tcPr>
            <w:tcW w:w="2056" w:type="dxa"/>
          </w:tcPr>
          <w:p w:rsidR="0047114E" w:rsidRDefault="0047114E" w:rsidP="0047114E">
            <w:pPr>
              <w:pStyle w:val="afa"/>
              <w:spacing w:before="0" w:beforeAutospacing="0" w:after="0" w:afterAutospacing="0"/>
              <w:jc w:val="both"/>
            </w:pPr>
            <w:r>
              <w:t>2018</w:t>
            </w:r>
          </w:p>
        </w:tc>
        <w:tc>
          <w:tcPr>
            <w:tcW w:w="2056" w:type="dxa"/>
          </w:tcPr>
          <w:p w:rsidR="0047114E" w:rsidRDefault="0047114E" w:rsidP="0047114E">
            <w:pPr>
              <w:pStyle w:val="afa"/>
              <w:spacing w:before="0" w:beforeAutospacing="0" w:after="0" w:afterAutospacing="0"/>
              <w:jc w:val="both"/>
            </w:pPr>
            <w:r>
              <w:t>24</w:t>
            </w:r>
          </w:p>
        </w:tc>
        <w:tc>
          <w:tcPr>
            <w:tcW w:w="2056" w:type="dxa"/>
          </w:tcPr>
          <w:p w:rsidR="0047114E" w:rsidRDefault="0047114E" w:rsidP="0047114E">
            <w:pPr>
              <w:pStyle w:val="afa"/>
              <w:spacing w:before="0" w:beforeAutospacing="0" w:after="0" w:afterAutospacing="0"/>
              <w:jc w:val="both"/>
            </w:pPr>
            <w:r>
              <w:t>0</w:t>
            </w:r>
          </w:p>
        </w:tc>
        <w:tc>
          <w:tcPr>
            <w:tcW w:w="2056" w:type="dxa"/>
          </w:tcPr>
          <w:p w:rsidR="0047114E" w:rsidRDefault="0047114E" w:rsidP="0047114E">
            <w:pPr>
              <w:pStyle w:val="afa"/>
              <w:spacing w:before="0" w:beforeAutospacing="0" w:after="0" w:afterAutospacing="0"/>
              <w:jc w:val="both"/>
            </w:pPr>
            <w:r>
              <w:t>2</w:t>
            </w:r>
          </w:p>
        </w:tc>
        <w:tc>
          <w:tcPr>
            <w:tcW w:w="1665" w:type="dxa"/>
          </w:tcPr>
          <w:p w:rsidR="0047114E" w:rsidRDefault="0047114E" w:rsidP="0047114E">
            <w:pPr>
              <w:pStyle w:val="afa"/>
              <w:spacing w:before="0" w:beforeAutospacing="0" w:after="0" w:afterAutospacing="0"/>
              <w:jc w:val="both"/>
            </w:pPr>
            <w:r>
              <w:t>13</w:t>
            </w:r>
          </w:p>
        </w:tc>
      </w:tr>
      <w:tr w:rsidR="0047114E" w:rsidTr="0047114E">
        <w:tc>
          <w:tcPr>
            <w:tcW w:w="2056" w:type="dxa"/>
          </w:tcPr>
          <w:p w:rsidR="0047114E" w:rsidRDefault="0047114E" w:rsidP="0047114E">
            <w:pPr>
              <w:pStyle w:val="afa"/>
              <w:spacing w:before="0" w:beforeAutospacing="0" w:after="0" w:afterAutospacing="0"/>
              <w:jc w:val="both"/>
            </w:pPr>
            <w:r>
              <w:t>2019</w:t>
            </w:r>
          </w:p>
        </w:tc>
        <w:tc>
          <w:tcPr>
            <w:tcW w:w="2056" w:type="dxa"/>
          </w:tcPr>
          <w:p w:rsidR="0047114E" w:rsidRDefault="0047114E" w:rsidP="0047114E">
            <w:pPr>
              <w:pStyle w:val="afa"/>
              <w:spacing w:before="0" w:beforeAutospacing="0" w:after="0" w:afterAutospacing="0"/>
              <w:jc w:val="both"/>
            </w:pPr>
            <w:r>
              <w:t>28</w:t>
            </w:r>
          </w:p>
        </w:tc>
        <w:tc>
          <w:tcPr>
            <w:tcW w:w="2056" w:type="dxa"/>
          </w:tcPr>
          <w:p w:rsidR="0047114E" w:rsidRDefault="0047114E" w:rsidP="0047114E">
            <w:pPr>
              <w:pStyle w:val="afa"/>
              <w:spacing w:before="0" w:beforeAutospacing="0" w:after="0" w:afterAutospacing="0"/>
              <w:jc w:val="both"/>
            </w:pPr>
            <w:r>
              <w:t>10</w:t>
            </w:r>
          </w:p>
        </w:tc>
        <w:tc>
          <w:tcPr>
            <w:tcW w:w="2056" w:type="dxa"/>
          </w:tcPr>
          <w:p w:rsidR="0047114E" w:rsidRDefault="0047114E" w:rsidP="0047114E">
            <w:pPr>
              <w:pStyle w:val="afa"/>
              <w:spacing w:before="0" w:beforeAutospacing="0" w:after="0" w:afterAutospacing="0"/>
              <w:jc w:val="both"/>
            </w:pPr>
            <w:r>
              <w:t>4</w:t>
            </w:r>
          </w:p>
        </w:tc>
        <w:tc>
          <w:tcPr>
            <w:tcW w:w="1665" w:type="dxa"/>
          </w:tcPr>
          <w:p w:rsidR="0047114E" w:rsidRDefault="0047114E" w:rsidP="0047114E">
            <w:pPr>
              <w:pStyle w:val="afa"/>
              <w:spacing w:before="0" w:beforeAutospacing="0" w:after="0" w:afterAutospacing="0"/>
              <w:jc w:val="both"/>
            </w:pPr>
            <w:r>
              <w:t>14</w:t>
            </w:r>
          </w:p>
        </w:tc>
      </w:tr>
      <w:tr w:rsidR="0047114E" w:rsidTr="0047114E">
        <w:tc>
          <w:tcPr>
            <w:tcW w:w="2056" w:type="dxa"/>
          </w:tcPr>
          <w:p w:rsidR="0047114E" w:rsidRDefault="0047114E" w:rsidP="0047114E">
            <w:pPr>
              <w:pStyle w:val="afa"/>
              <w:spacing w:before="0" w:beforeAutospacing="0" w:after="0" w:afterAutospacing="0"/>
              <w:jc w:val="both"/>
            </w:pPr>
            <w:r>
              <w:t>2020</w:t>
            </w:r>
          </w:p>
        </w:tc>
        <w:tc>
          <w:tcPr>
            <w:tcW w:w="2056" w:type="dxa"/>
          </w:tcPr>
          <w:p w:rsidR="0047114E" w:rsidRDefault="0047114E" w:rsidP="0047114E">
            <w:pPr>
              <w:pStyle w:val="afa"/>
              <w:spacing w:before="0" w:beforeAutospacing="0" w:after="0" w:afterAutospacing="0"/>
              <w:jc w:val="both"/>
            </w:pPr>
            <w:r>
              <w:t>23</w:t>
            </w:r>
          </w:p>
        </w:tc>
        <w:tc>
          <w:tcPr>
            <w:tcW w:w="2056" w:type="dxa"/>
          </w:tcPr>
          <w:p w:rsidR="0047114E" w:rsidRDefault="0047114E" w:rsidP="0047114E">
            <w:pPr>
              <w:pStyle w:val="afa"/>
              <w:spacing w:before="0" w:beforeAutospacing="0" w:after="0" w:afterAutospacing="0"/>
              <w:jc w:val="both"/>
            </w:pPr>
            <w:r>
              <w:t>11</w:t>
            </w:r>
          </w:p>
        </w:tc>
        <w:tc>
          <w:tcPr>
            <w:tcW w:w="2056" w:type="dxa"/>
          </w:tcPr>
          <w:p w:rsidR="0047114E" w:rsidRDefault="0047114E" w:rsidP="0047114E">
            <w:pPr>
              <w:pStyle w:val="afa"/>
              <w:spacing w:before="0" w:beforeAutospacing="0" w:after="0" w:afterAutospacing="0"/>
              <w:jc w:val="both"/>
            </w:pPr>
            <w:r>
              <w:t>10</w:t>
            </w:r>
          </w:p>
        </w:tc>
        <w:tc>
          <w:tcPr>
            <w:tcW w:w="1665" w:type="dxa"/>
          </w:tcPr>
          <w:p w:rsidR="0047114E" w:rsidRDefault="0047114E" w:rsidP="0047114E">
            <w:pPr>
              <w:pStyle w:val="afa"/>
              <w:spacing w:before="0" w:beforeAutospacing="0" w:after="0" w:afterAutospacing="0"/>
              <w:jc w:val="both"/>
            </w:pPr>
            <w:r>
              <w:t>2</w:t>
            </w:r>
          </w:p>
        </w:tc>
      </w:tr>
    </w:tbl>
    <w:p w:rsidR="0047114E" w:rsidRDefault="0047114E" w:rsidP="0047114E">
      <w:pPr>
        <w:jc w:val="both"/>
        <w:rPr>
          <w:bCs/>
          <w:shd w:val="clear" w:color="auto" w:fill="FFFFFF"/>
        </w:rPr>
      </w:pPr>
      <w:r>
        <w:rPr>
          <w:bCs/>
          <w:shd w:val="clear" w:color="auto" w:fill="FFFFFF"/>
        </w:rPr>
        <w:tab/>
        <w:t xml:space="preserve">Из анализа видно, что процесс участия в сдаче  </w:t>
      </w:r>
      <w:r w:rsidRPr="00CE32F0">
        <w:t>нормативных требований</w:t>
      </w:r>
      <w:r w:rsidRPr="00D724F8">
        <w:t xml:space="preserve"> </w:t>
      </w:r>
      <w:r>
        <w:t>к</w:t>
      </w:r>
      <w:r w:rsidRPr="00CE32F0">
        <w:t>омплекс</w:t>
      </w:r>
      <w:r>
        <w:t xml:space="preserve">а </w:t>
      </w:r>
      <w:r w:rsidRPr="00CE32F0">
        <w:t xml:space="preserve"> ГТО</w:t>
      </w:r>
      <w:r>
        <w:t xml:space="preserve"> за последние пять лет качественно  меняется. Увеличивается число знаков отличия, получаемых обучающимися. В 2019, 2020 году качество  сдачи норм ГТО составляет 100%. </w:t>
      </w:r>
    </w:p>
    <w:p w:rsidR="0047114E" w:rsidRDefault="0047114E" w:rsidP="0047114E">
      <w:pPr>
        <w:ind w:firstLine="708"/>
        <w:jc w:val="both"/>
        <w:rPr>
          <w:bCs/>
          <w:iCs/>
        </w:rPr>
      </w:pPr>
      <w:r w:rsidRPr="007158CE">
        <w:rPr>
          <w:bCs/>
          <w:shd w:val="clear" w:color="auto" w:fill="FFFFFF"/>
        </w:rPr>
        <w:t>Патриотическое воспитание в процессе обучения ежедневно реализуется через общеобразовательные предметы</w:t>
      </w:r>
      <w:r>
        <w:rPr>
          <w:bCs/>
          <w:shd w:val="clear" w:color="auto" w:fill="FFFFFF"/>
        </w:rPr>
        <w:t xml:space="preserve"> и </w:t>
      </w:r>
      <w:r w:rsidRPr="007158CE">
        <w:rPr>
          <w:bCs/>
          <w:iCs/>
        </w:rPr>
        <w:t xml:space="preserve">через систему дополнительного образования во внеурочное время </w:t>
      </w:r>
      <w:r>
        <w:rPr>
          <w:b/>
          <w:bCs/>
          <w:iCs/>
        </w:rPr>
        <w:t xml:space="preserve">: </w:t>
      </w:r>
      <w:r>
        <w:rPr>
          <w:bCs/>
          <w:iCs/>
        </w:rPr>
        <w:t xml:space="preserve">воспитанники художественного кружка под руководством О. Н. Крапивиной регулярно становятся победителями районных, городских, областных конкурсов рисунков по таким темам </w:t>
      </w:r>
    </w:p>
    <w:p w:rsidR="0047114E" w:rsidRDefault="0047114E" w:rsidP="0047114E">
      <w:pPr>
        <w:jc w:val="both"/>
      </w:pPr>
      <w:r>
        <w:rPr>
          <w:bCs/>
          <w:iCs/>
        </w:rPr>
        <w:t xml:space="preserve">как: «Молодежь выбирает будущее», «Красота родного края», « Помним! Гордимся! Благодарим!»,  становятся участниками городского Пушкинского фестиваля «Под сенью дружных муз». </w:t>
      </w:r>
      <w:r w:rsidRPr="00447398">
        <w:t>Такие кружки как «История Саратовского края», «Земля – наш общий дом», «Я познаю мир», «Мой край родной»</w:t>
      </w:r>
      <w:r>
        <w:t>, которые ведут учителя школы в рамках внеурочной занятости,   тоже способствуют патриотическому воспитанию детей.</w:t>
      </w:r>
    </w:p>
    <w:p w:rsidR="0047114E" w:rsidRDefault="0047114E" w:rsidP="0047114E">
      <w:pPr>
        <w:ind w:firstLine="708"/>
        <w:jc w:val="both"/>
      </w:pPr>
      <w:r>
        <w:t>При обучении детей по дополнительным образовательным общеразвивающим программам педагоги дополнительного образования детей «Областного центра экологии краеведения и туризма»   ставят перед собой задачи в том числе и по духовно-</w:t>
      </w:r>
      <w:r w:rsidRPr="00DD7252">
        <w:t>нравственному, экологическому воспитанию подрастающего поколения,  делая акцент на природе и проблемах родного края. На занятиях музыкального театра «Маленькие анге</w:t>
      </w:r>
      <w:r>
        <w:t xml:space="preserve">лы» (руководитель Фатеев С. В.) </w:t>
      </w:r>
      <w:r w:rsidRPr="00DD7252">
        <w:t xml:space="preserve">с помощью </w:t>
      </w:r>
      <w:r>
        <w:t xml:space="preserve"> </w:t>
      </w:r>
      <w:r w:rsidRPr="00D16D21">
        <w:t>музыкально-сценической деятельности формир</w:t>
      </w:r>
      <w:r>
        <w:t xml:space="preserve">уются </w:t>
      </w:r>
      <w:r w:rsidRPr="00D16D21">
        <w:t xml:space="preserve"> позитивные ценности, желание работать в коллективе, дружелюбное отношение к сверстникам, толерантность. </w:t>
      </w:r>
    </w:p>
    <w:p w:rsidR="0047114E" w:rsidRPr="00D16D21" w:rsidRDefault="0047114E" w:rsidP="0047114E">
      <w:pPr>
        <w:ind w:firstLine="708"/>
        <w:jc w:val="both"/>
      </w:pPr>
      <w:r w:rsidRPr="002C5268">
        <w:t xml:space="preserve">По-прежнему важным остается  отработка навыков промышленного альпинизма путём регулярных кружковых занятий  в секции туризма и скалолазания, которую ведут  педагоги дополнительного образования Марынова Т. А., Орлов  С. Т.  </w:t>
      </w:r>
      <w:r>
        <w:t>Воспитанники данных секций вновь стали победителями и призерами областных и городских соревнований по туризму, скалолазанию и спортивному ориентированию.</w:t>
      </w:r>
    </w:p>
    <w:p w:rsidR="0047114E" w:rsidRDefault="0047114E" w:rsidP="0047114E">
      <w:pPr>
        <w:pStyle w:val="af7"/>
        <w:ind w:firstLine="708"/>
        <w:jc w:val="both"/>
        <w:rPr>
          <w:rFonts w:ascii="Times New Roman" w:hAnsi="Times New Roman"/>
          <w:sz w:val="24"/>
          <w:szCs w:val="24"/>
        </w:rPr>
      </w:pPr>
      <w:r w:rsidRPr="00447398">
        <w:rPr>
          <w:rFonts w:ascii="Times New Roman" w:hAnsi="Times New Roman"/>
          <w:sz w:val="24"/>
          <w:szCs w:val="24"/>
        </w:rPr>
        <w:t xml:space="preserve"> Еще одна из форм, позволяющая расширить систему патриотического воспитания это - </w:t>
      </w:r>
      <w:r>
        <w:rPr>
          <w:rFonts w:ascii="Times New Roman" w:hAnsi="Times New Roman"/>
          <w:sz w:val="24"/>
          <w:szCs w:val="24"/>
        </w:rPr>
        <w:t>п</w:t>
      </w:r>
      <w:r w:rsidRPr="00447398">
        <w:rPr>
          <w:rFonts w:ascii="Times New Roman" w:hAnsi="Times New Roman"/>
          <w:sz w:val="24"/>
          <w:szCs w:val="24"/>
        </w:rPr>
        <w:t>осещение выставок, концертных залов, театров.</w:t>
      </w:r>
      <w:r>
        <w:rPr>
          <w:rFonts w:ascii="Times New Roman" w:hAnsi="Times New Roman"/>
          <w:sz w:val="24"/>
          <w:szCs w:val="24"/>
        </w:rPr>
        <w:t xml:space="preserve"> По итогам года, в том числе и в дни школьных каникул,  обучающимися школы были посещены, в том числе и в дистанционной форме: Краеведческий музей, исторический парк «Россия - моя история», Саратовский планетарий, Саратовские театры. Была организована экскурсионная поездка в г. Санкт-Петербург и в рамках программы «Научные каникулы» поездка  в Парк  науки и искусства ОЦ «Сириус» (г. Сочи).  </w:t>
      </w:r>
    </w:p>
    <w:p w:rsidR="0047114E" w:rsidRDefault="0047114E" w:rsidP="0047114E">
      <w:pPr>
        <w:pStyle w:val="af7"/>
        <w:ind w:firstLine="708"/>
        <w:jc w:val="both"/>
        <w:rPr>
          <w:rFonts w:ascii="Times New Roman" w:hAnsi="Times New Roman"/>
          <w:sz w:val="24"/>
          <w:szCs w:val="24"/>
        </w:rPr>
      </w:pPr>
      <w:r>
        <w:rPr>
          <w:rFonts w:ascii="Times New Roman" w:hAnsi="Times New Roman"/>
          <w:sz w:val="24"/>
          <w:szCs w:val="24"/>
        </w:rPr>
        <w:t>Продолжена совместная работа по формированию патриотизма несовершеннолетних с библиотекой № 30 и библиотекой № 25, а также широко использовалась традиционная форма работы – система классных часов.</w:t>
      </w:r>
    </w:p>
    <w:p w:rsidR="0047114E" w:rsidRPr="005C521C" w:rsidRDefault="0047114E" w:rsidP="0047114E">
      <w:pPr>
        <w:shd w:val="clear" w:color="auto" w:fill="FFFFFF"/>
        <w:ind w:right="-104" w:firstLine="708"/>
        <w:jc w:val="both"/>
      </w:pPr>
      <w:r>
        <w:t xml:space="preserve">Ежегодно </w:t>
      </w:r>
      <w:r w:rsidRPr="005C521C">
        <w:t>преподаватель-организатор ОБЖ Славинский С.Л.  пров</w:t>
      </w:r>
      <w:r>
        <w:t>одит</w:t>
      </w:r>
      <w:r w:rsidRPr="005C521C">
        <w:t xml:space="preserve"> организационную работу  и держ</w:t>
      </w:r>
      <w:r>
        <w:t xml:space="preserve">ит </w:t>
      </w:r>
      <w:r w:rsidRPr="005C521C">
        <w:t xml:space="preserve"> на контроле  прохождение военно-врачебной комиссии и профессион</w:t>
      </w:r>
      <w:r>
        <w:t xml:space="preserve">ально-психологического отбора </w:t>
      </w:r>
      <w:r w:rsidRPr="005C521C">
        <w:t>юношей</w:t>
      </w:r>
      <w:r>
        <w:t>, подлежащих постановки на воинский учет.</w:t>
      </w:r>
    </w:p>
    <w:p w:rsidR="0047114E" w:rsidRPr="001158C4" w:rsidRDefault="0047114E" w:rsidP="0047114E">
      <w:pPr>
        <w:jc w:val="both"/>
        <w:rPr>
          <w:color w:val="000000"/>
        </w:rPr>
      </w:pPr>
      <w:r w:rsidRPr="005C521C">
        <w:t xml:space="preserve">    </w:t>
      </w:r>
      <w:r>
        <w:tab/>
      </w:r>
      <w:r w:rsidRPr="005C521C">
        <w:t xml:space="preserve"> Во все времена деятельность школы была направлена на решение воспитательных задач, однако только в Стандарте второго поколения определены</w:t>
      </w:r>
      <w:r w:rsidRPr="005C521C">
        <w:rPr>
          <w:rStyle w:val="apple-converted-space"/>
        </w:rPr>
        <w:t> </w:t>
      </w:r>
      <w:r w:rsidRPr="005C521C">
        <w:rPr>
          <w:bCs/>
        </w:rPr>
        <w:t>результаты воспитания</w:t>
      </w:r>
      <w:r w:rsidRPr="005C521C">
        <w:t xml:space="preserve">: чувство гражданской идентичности, патриотизм, учебная мотивация, стремление к познанию, умение общаться, чувство ответственности за свои решения и поступки, толерантность и многое другое. </w:t>
      </w:r>
      <w:r>
        <w:t xml:space="preserve">С учетом Закона Саратовской области «О патриотическом воспитании в Саратовской области» от 23 июля 2020 года , а также в </w:t>
      </w:r>
      <w:r w:rsidRPr="005C521C">
        <w:t xml:space="preserve"> </w:t>
      </w:r>
      <w:r w:rsidRPr="002E331D">
        <w:t xml:space="preserve">целях совершенствования работы в этом направлении в школе принято решение  </w:t>
      </w:r>
      <w:r w:rsidRPr="002E331D">
        <w:rPr>
          <w:color w:val="000000"/>
        </w:rPr>
        <w:t xml:space="preserve">разработать и утвердить </w:t>
      </w:r>
      <w:r>
        <w:rPr>
          <w:color w:val="000000"/>
        </w:rPr>
        <w:t xml:space="preserve">программу </w:t>
      </w:r>
      <w:r w:rsidRPr="002E331D">
        <w:rPr>
          <w:color w:val="000000"/>
        </w:rPr>
        <w:t>по гражданско-п</w:t>
      </w:r>
      <w:r>
        <w:rPr>
          <w:color w:val="000000"/>
        </w:rPr>
        <w:t>атриотическому воспитанию на 2020</w:t>
      </w:r>
      <w:r w:rsidRPr="002E331D">
        <w:rPr>
          <w:color w:val="000000"/>
        </w:rPr>
        <w:t>/202</w:t>
      </w:r>
      <w:r>
        <w:rPr>
          <w:color w:val="000000"/>
        </w:rPr>
        <w:t>1</w:t>
      </w:r>
      <w:r w:rsidRPr="002E331D">
        <w:rPr>
          <w:color w:val="000000"/>
        </w:rPr>
        <w:t xml:space="preserve"> учебный год</w:t>
      </w:r>
      <w:r>
        <w:rPr>
          <w:color w:val="000000"/>
        </w:rPr>
        <w:t xml:space="preserve"> « Растим гражданина»</w:t>
      </w:r>
      <w:r w:rsidRPr="002E331D">
        <w:rPr>
          <w:color w:val="000000"/>
        </w:rPr>
        <w:t>, создав систему массовых общешкольных, классных мероприятий совместно с педагогами, с родителями и учащимися, продолжая работу по организации совместной общественно-значимой гражданско-патриотической деятельности родителей и учащихся</w:t>
      </w:r>
      <w:r>
        <w:rPr>
          <w:color w:val="000000"/>
        </w:rPr>
        <w:t xml:space="preserve">. </w:t>
      </w:r>
    </w:p>
    <w:p w:rsidR="0047114E" w:rsidRDefault="0047114E" w:rsidP="0047114E">
      <w:pPr>
        <w:ind w:firstLine="708"/>
        <w:jc w:val="both"/>
        <w:rPr>
          <w:rFonts w:eastAsia="+mn-ea"/>
          <w:bCs/>
        </w:rPr>
      </w:pPr>
      <w:r>
        <w:rPr>
          <w:rFonts w:eastAsia="+mn-ea"/>
          <w:bCs/>
        </w:rPr>
        <w:t xml:space="preserve">Таким образом, работа по патриотическому воспитанию велась в соответствии с планом воспитательной работы школы. Мероприятия проводились на хорошем профессиональном уровне, их цель была достигнута.  </w:t>
      </w:r>
    </w:p>
    <w:p w:rsidR="0047114E" w:rsidRDefault="0047114E" w:rsidP="0047114E">
      <w:pPr>
        <w:jc w:val="both"/>
        <w:rPr>
          <w:rFonts w:eastAsia="+mn-ea"/>
          <w:bCs/>
          <w:u w:val="single"/>
        </w:rPr>
      </w:pPr>
      <w:r w:rsidRPr="00C406AF">
        <w:rPr>
          <w:rFonts w:eastAsia="+mn-ea"/>
          <w:bCs/>
          <w:u w:val="single"/>
        </w:rPr>
        <w:t>Задачи на 20</w:t>
      </w:r>
      <w:r>
        <w:rPr>
          <w:rFonts w:eastAsia="+mn-ea"/>
          <w:bCs/>
          <w:u w:val="single"/>
        </w:rPr>
        <w:t>20/2021</w:t>
      </w:r>
      <w:r w:rsidRPr="00C406AF">
        <w:rPr>
          <w:rFonts w:eastAsia="+mn-ea"/>
          <w:bCs/>
          <w:u w:val="single"/>
        </w:rPr>
        <w:t xml:space="preserve"> учебный год:</w:t>
      </w:r>
    </w:p>
    <w:p w:rsidR="0047114E" w:rsidRDefault="0047114E" w:rsidP="0047114E">
      <w:pPr>
        <w:jc w:val="both"/>
        <w:rPr>
          <w:rFonts w:eastAsia="+mn-ea"/>
          <w:bCs/>
        </w:rPr>
      </w:pPr>
      <w:r>
        <w:rPr>
          <w:rFonts w:eastAsia="+mn-ea"/>
          <w:bCs/>
        </w:rPr>
        <w:t>- продолжить работу по патриотическому воспитанию подрастающего поколения;</w:t>
      </w:r>
    </w:p>
    <w:p w:rsidR="0047114E" w:rsidRPr="005B5B2B" w:rsidRDefault="0047114E" w:rsidP="0047114E">
      <w:pPr>
        <w:jc w:val="both"/>
        <w:rPr>
          <w:rFonts w:eastAsia="+mn-ea"/>
          <w:bCs/>
        </w:rPr>
      </w:pPr>
      <w:r>
        <w:rPr>
          <w:rFonts w:eastAsia="+mn-ea"/>
          <w:bCs/>
        </w:rPr>
        <w:t xml:space="preserve">- </w:t>
      </w:r>
      <w:r w:rsidRPr="002E331D">
        <w:rPr>
          <w:color w:val="000000"/>
        </w:rPr>
        <w:t>проводить анкетирование учащихся по гражданско-патриотическому воспитанию с целью выявления уровня гражданской позиции учащихся;</w:t>
      </w:r>
    </w:p>
    <w:p w:rsidR="0047114E" w:rsidRDefault="0047114E" w:rsidP="0047114E">
      <w:pPr>
        <w:jc w:val="both"/>
      </w:pPr>
      <w:r>
        <w:rPr>
          <w:rFonts w:eastAsia="+mn-ea"/>
          <w:bCs/>
        </w:rPr>
        <w:t xml:space="preserve">- </w:t>
      </w:r>
      <w:r>
        <w:t>продолжить работу по паспортизации музейного комплекса, систематизировать работу по оформлению материалов музейной комнаты истории школы;</w:t>
      </w:r>
    </w:p>
    <w:p w:rsidR="0047114E" w:rsidRDefault="0047114E" w:rsidP="0047114E">
      <w:pPr>
        <w:jc w:val="both"/>
      </w:pPr>
      <w:r>
        <w:t>- разработать и утвердить программу по гражданско-патриотическому воспитанию  «Растим гражданина» на 2020/2021 учебный год.</w:t>
      </w:r>
    </w:p>
    <w:p w:rsidR="0047114E" w:rsidRDefault="0047114E" w:rsidP="0047114E">
      <w:pPr>
        <w:jc w:val="both"/>
      </w:pPr>
    </w:p>
    <w:p w:rsidR="0047114E" w:rsidRDefault="0047114E" w:rsidP="0047114E">
      <w:pPr>
        <w:jc w:val="both"/>
        <w:rPr>
          <w:b/>
          <w:i/>
        </w:rPr>
      </w:pPr>
      <w:r w:rsidRPr="00F26359">
        <w:rPr>
          <w:rFonts w:eastAsia="+mn-ea"/>
          <w:b/>
          <w:bCs/>
          <w:i/>
        </w:rPr>
        <w:t>Профилактика преступлений, правонарушений и асоциального поведения обучающихся</w:t>
      </w:r>
      <w:r w:rsidRPr="00F26359">
        <w:rPr>
          <w:b/>
          <w:i/>
        </w:rPr>
        <w:t xml:space="preserve">, в том числе связанных с незаконным оборотом и потреблением наркотических средств и психотропных веществ, профилактика суицидов и суицидальных попыток среди несовершеннолетних. </w:t>
      </w:r>
    </w:p>
    <w:p w:rsidR="0047114E" w:rsidRPr="00F26359" w:rsidRDefault="0047114E" w:rsidP="0047114E">
      <w:pPr>
        <w:jc w:val="both"/>
        <w:rPr>
          <w:b/>
          <w:i/>
        </w:rPr>
      </w:pPr>
      <w:r>
        <w:rPr>
          <w:bCs/>
        </w:rPr>
        <w:t xml:space="preserve">            В 2019/2020 учебном году классными руководителями  использовались  как традиционные формы и методы профилактики (тематические классные часы,  профилактические лекции, беседы с врачом – психиатром – наркологом,  с представителями правоохранительных органов)  так и современные (Инфо-урок, участие в конкурсах видеороликов, презентаций, просмотр фильмов по формированию законопослушного поведения посредством проведения показов и последующего обсуждения тематических фильмов и презентаций, проведение и участие в социально-значимых акциях, молодежных форумах).</w:t>
      </w:r>
    </w:p>
    <w:p w:rsidR="0047114E" w:rsidRPr="00F26359" w:rsidRDefault="0047114E" w:rsidP="0047114E">
      <w:pPr>
        <w:rPr>
          <w:b/>
          <w:i/>
          <w:sz w:val="22"/>
          <w:szCs w:val="22"/>
        </w:rPr>
      </w:pPr>
    </w:p>
    <w:p w:rsidR="0047114E" w:rsidRPr="00F26359" w:rsidRDefault="0047114E" w:rsidP="0047114E">
      <w:pPr>
        <w:jc w:val="center"/>
        <w:rPr>
          <w:b/>
          <w:i/>
          <w:sz w:val="22"/>
          <w:szCs w:val="22"/>
        </w:rPr>
      </w:pPr>
      <w:r w:rsidRPr="00F26359">
        <w:rPr>
          <w:b/>
          <w:i/>
          <w:sz w:val="22"/>
          <w:szCs w:val="22"/>
        </w:rPr>
        <w:t>Мероприятия, направленные на профилактику асоциального поведения обучающихся</w:t>
      </w:r>
      <w:r>
        <w:rPr>
          <w:b/>
          <w:i/>
          <w:sz w:val="22"/>
          <w:szCs w:val="22"/>
        </w:rPr>
        <w:t xml:space="preserve"> и формирование законопослушного поведения</w:t>
      </w:r>
      <w:r w:rsidRPr="00F26359">
        <w:rPr>
          <w:b/>
          <w:i/>
          <w:sz w:val="22"/>
          <w:szCs w:val="22"/>
        </w:rPr>
        <w:t xml:space="preserve"> </w:t>
      </w:r>
      <w:r>
        <w:rPr>
          <w:b/>
          <w:i/>
          <w:sz w:val="22"/>
          <w:szCs w:val="22"/>
        </w:rPr>
        <w:t>.</w:t>
      </w:r>
    </w:p>
    <w:tbl>
      <w:tblPr>
        <w:tblpPr w:leftFromText="180" w:rightFromText="180" w:vertAnchor="text" w:horzAnchor="margin" w:tblpX="-318" w:tblpY="13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500"/>
        <w:gridCol w:w="1701"/>
        <w:gridCol w:w="1743"/>
        <w:gridCol w:w="1656"/>
        <w:gridCol w:w="1701"/>
        <w:gridCol w:w="1701"/>
      </w:tblGrid>
      <w:tr w:rsidR="0047114E" w:rsidRPr="00102EDA" w:rsidTr="0047114E">
        <w:tc>
          <w:tcPr>
            <w:tcW w:w="1197" w:type="dxa"/>
            <w:vMerge w:val="restart"/>
          </w:tcPr>
          <w:p w:rsidR="0047114E" w:rsidRPr="00102EDA" w:rsidRDefault="0047114E" w:rsidP="0047114E">
            <w:pPr>
              <w:jc w:val="center"/>
              <w:rPr>
                <w:sz w:val="20"/>
                <w:szCs w:val="20"/>
              </w:rPr>
            </w:pPr>
            <w:r>
              <w:rPr>
                <w:sz w:val="20"/>
                <w:szCs w:val="20"/>
              </w:rPr>
              <w:t>№</w:t>
            </w:r>
          </w:p>
        </w:tc>
        <w:tc>
          <w:tcPr>
            <w:tcW w:w="4944" w:type="dxa"/>
            <w:gridSpan w:val="3"/>
          </w:tcPr>
          <w:p w:rsidR="0047114E" w:rsidRPr="00704EBA" w:rsidRDefault="0047114E" w:rsidP="0047114E">
            <w:pPr>
              <w:pStyle w:val="af7"/>
              <w:jc w:val="center"/>
              <w:rPr>
                <w:rFonts w:ascii="Times New Roman" w:hAnsi="Times New Roman"/>
              </w:rPr>
            </w:pPr>
            <w:r w:rsidRPr="00704EBA">
              <w:rPr>
                <w:rFonts w:ascii="Times New Roman" w:hAnsi="Times New Roman"/>
              </w:rPr>
              <w:t xml:space="preserve">Мероприятия, проведенные </w:t>
            </w:r>
            <w:r w:rsidRPr="00704EBA">
              <w:t xml:space="preserve"> </w:t>
            </w:r>
          </w:p>
          <w:p w:rsidR="0047114E" w:rsidRPr="00102EDA" w:rsidRDefault="0047114E" w:rsidP="0047114E">
            <w:pPr>
              <w:rPr>
                <w:sz w:val="20"/>
                <w:szCs w:val="20"/>
              </w:rPr>
            </w:pPr>
            <w:r>
              <w:t xml:space="preserve">              </w:t>
            </w:r>
            <w:r w:rsidRPr="00704EBA">
              <w:t>с учащимися</w:t>
            </w:r>
            <w:r>
              <w:t xml:space="preserve"> (количество /охват)</w:t>
            </w:r>
          </w:p>
        </w:tc>
        <w:tc>
          <w:tcPr>
            <w:tcW w:w="5058" w:type="dxa"/>
            <w:gridSpan w:val="3"/>
          </w:tcPr>
          <w:p w:rsidR="0047114E" w:rsidRPr="00704EBA" w:rsidRDefault="0047114E" w:rsidP="0047114E">
            <w:pPr>
              <w:pStyle w:val="af7"/>
              <w:jc w:val="center"/>
              <w:rPr>
                <w:rFonts w:ascii="Times New Roman" w:hAnsi="Times New Roman"/>
              </w:rPr>
            </w:pPr>
            <w:r w:rsidRPr="00704EBA">
              <w:rPr>
                <w:rFonts w:ascii="Times New Roman" w:hAnsi="Times New Roman"/>
              </w:rPr>
              <w:t xml:space="preserve">Мероприятия, проведенные  </w:t>
            </w:r>
          </w:p>
          <w:p w:rsidR="0047114E" w:rsidRPr="00102EDA" w:rsidRDefault="0047114E" w:rsidP="0047114E">
            <w:pPr>
              <w:jc w:val="center"/>
              <w:rPr>
                <w:sz w:val="20"/>
                <w:szCs w:val="20"/>
              </w:rPr>
            </w:pPr>
            <w:r w:rsidRPr="00704EBA">
              <w:t>с родителями (законными представителями) учащихся</w:t>
            </w:r>
            <w:r>
              <w:t xml:space="preserve"> (количество/охват)</w:t>
            </w:r>
          </w:p>
        </w:tc>
      </w:tr>
      <w:tr w:rsidR="0047114E" w:rsidRPr="00102EDA" w:rsidTr="0047114E">
        <w:tc>
          <w:tcPr>
            <w:tcW w:w="1197" w:type="dxa"/>
            <w:vMerge/>
          </w:tcPr>
          <w:p w:rsidR="0047114E" w:rsidRPr="00102EDA" w:rsidRDefault="0047114E" w:rsidP="0047114E">
            <w:pPr>
              <w:jc w:val="center"/>
              <w:rPr>
                <w:sz w:val="20"/>
                <w:szCs w:val="20"/>
              </w:rPr>
            </w:pPr>
          </w:p>
        </w:tc>
        <w:tc>
          <w:tcPr>
            <w:tcW w:w="1500" w:type="dxa"/>
          </w:tcPr>
          <w:p w:rsidR="0047114E" w:rsidRPr="00102EDA" w:rsidRDefault="0047114E" w:rsidP="0047114E">
            <w:pPr>
              <w:rPr>
                <w:sz w:val="20"/>
                <w:szCs w:val="20"/>
              </w:rPr>
            </w:pPr>
            <w:r>
              <w:rPr>
                <w:sz w:val="20"/>
                <w:szCs w:val="20"/>
              </w:rPr>
              <w:t>2017/2018</w:t>
            </w:r>
          </w:p>
        </w:tc>
        <w:tc>
          <w:tcPr>
            <w:tcW w:w="1701" w:type="dxa"/>
          </w:tcPr>
          <w:p w:rsidR="0047114E" w:rsidRPr="00102EDA" w:rsidRDefault="0047114E" w:rsidP="0047114E">
            <w:pPr>
              <w:rPr>
                <w:sz w:val="20"/>
                <w:szCs w:val="20"/>
              </w:rPr>
            </w:pPr>
            <w:r>
              <w:rPr>
                <w:sz w:val="20"/>
                <w:szCs w:val="20"/>
              </w:rPr>
              <w:t xml:space="preserve">2018/2019 </w:t>
            </w:r>
          </w:p>
        </w:tc>
        <w:tc>
          <w:tcPr>
            <w:tcW w:w="1743" w:type="dxa"/>
          </w:tcPr>
          <w:p w:rsidR="0047114E" w:rsidRPr="00102EDA" w:rsidRDefault="0047114E" w:rsidP="0047114E">
            <w:pPr>
              <w:rPr>
                <w:sz w:val="20"/>
                <w:szCs w:val="20"/>
              </w:rPr>
            </w:pPr>
            <w:r>
              <w:rPr>
                <w:sz w:val="20"/>
                <w:szCs w:val="20"/>
              </w:rPr>
              <w:t>2019/2020</w:t>
            </w:r>
          </w:p>
        </w:tc>
        <w:tc>
          <w:tcPr>
            <w:tcW w:w="1656" w:type="dxa"/>
          </w:tcPr>
          <w:p w:rsidR="0047114E" w:rsidRPr="00102EDA" w:rsidRDefault="0047114E" w:rsidP="0047114E">
            <w:pPr>
              <w:rPr>
                <w:sz w:val="20"/>
                <w:szCs w:val="20"/>
              </w:rPr>
            </w:pPr>
            <w:r>
              <w:rPr>
                <w:sz w:val="20"/>
                <w:szCs w:val="20"/>
              </w:rPr>
              <w:t>2017/2018</w:t>
            </w:r>
          </w:p>
        </w:tc>
        <w:tc>
          <w:tcPr>
            <w:tcW w:w="1701" w:type="dxa"/>
          </w:tcPr>
          <w:p w:rsidR="0047114E" w:rsidRPr="00102EDA" w:rsidRDefault="0047114E" w:rsidP="0047114E">
            <w:pPr>
              <w:rPr>
                <w:sz w:val="20"/>
                <w:szCs w:val="20"/>
              </w:rPr>
            </w:pPr>
            <w:r>
              <w:rPr>
                <w:sz w:val="20"/>
                <w:szCs w:val="20"/>
              </w:rPr>
              <w:t>2018/2019</w:t>
            </w:r>
          </w:p>
        </w:tc>
        <w:tc>
          <w:tcPr>
            <w:tcW w:w="1701" w:type="dxa"/>
          </w:tcPr>
          <w:p w:rsidR="0047114E" w:rsidRPr="00102EDA" w:rsidRDefault="0047114E" w:rsidP="0047114E">
            <w:pPr>
              <w:rPr>
                <w:sz w:val="20"/>
                <w:szCs w:val="20"/>
              </w:rPr>
            </w:pPr>
            <w:r>
              <w:rPr>
                <w:sz w:val="20"/>
                <w:szCs w:val="20"/>
              </w:rPr>
              <w:t>2019/2020</w:t>
            </w:r>
          </w:p>
        </w:tc>
      </w:tr>
      <w:tr w:rsidR="0047114E" w:rsidRPr="00102EDA" w:rsidTr="0047114E">
        <w:tc>
          <w:tcPr>
            <w:tcW w:w="1197" w:type="dxa"/>
          </w:tcPr>
          <w:p w:rsidR="0047114E" w:rsidRPr="00102EDA" w:rsidRDefault="0047114E" w:rsidP="0047114E">
            <w:pPr>
              <w:jc w:val="center"/>
              <w:rPr>
                <w:sz w:val="20"/>
                <w:szCs w:val="20"/>
              </w:rPr>
            </w:pPr>
            <w:r>
              <w:rPr>
                <w:sz w:val="20"/>
                <w:szCs w:val="20"/>
              </w:rPr>
              <w:t>1</w:t>
            </w:r>
          </w:p>
        </w:tc>
        <w:tc>
          <w:tcPr>
            <w:tcW w:w="1500" w:type="dxa"/>
          </w:tcPr>
          <w:p w:rsidR="0047114E" w:rsidRPr="00102EDA" w:rsidRDefault="0047114E" w:rsidP="0047114E">
            <w:pPr>
              <w:jc w:val="center"/>
              <w:rPr>
                <w:sz w:val="20"/>
                <w:szCs w:val="20"/>
              </w:rPr>
            </w:pPr>
            <w:r>
              <w:rPr>
                <w:sz w:val="20"/>
                <w:szCs w:val="20"/>
              </w:rPr>
              <w:t>5/537</w:t>
            </w:r>
          </w:p>
        </w:tc>
        <w:tc>
          <w:tcPr>
            <w:tcW w:w="1701" w:type="dxa"/>
          </w:tcPr>
          <w:p w:rsidR="0047114E" w:rsidRPr="00102EDA" w:rsidRDefault="0047114E" w:rsidP="0047114E">
            <w:pPr>
              <w:jc w:val="center"/>
              <w:rPr>
                <w:sz w:val="20"/>
                <w:szCs w:val="20"/>
              </w:rPr>
            </w:pPr>
            <w:r>
              <w:rPr>
                <w:sz w:val="20"/>
                <w:szCs w:val="20"/>
              </w:rPr>
              <w:t>3/370</w:t>
            </w:r>
          </w:p>
        </w:tc>
        <w:tc>
          <w:tcPr>
            <w:tcW w:w="1743" w:type="dxa"/>
          </w:tcPr>
          <w:p w:rsidR="0047114E" w:rsidRPr="00102EDA" w:rsidRDefault="0047114E" w:rsidP="0047114E">
            <w:pPr>
              <w:jc w:val="center"/>
              <w:rPr>
                <w:sz w:val="20"/>
                <w:szCs w:val="20"/>
              </w:rPr>
            </w:pPr>
            <w:r>
              <w:rPr>
                <w:sz w:val="20"/>
                <w:szCs w:val="20"/>
              </w:rPr>
              <w:t>5/1321</w:t>
            </w:r>
          </w:p>
        </w:tc>
        <w:tc>
          <w:tcPr>
            <w:tcW w:w="1656" w:type="dxa"/>
          </w:tcPr>
          <w:p w:rsidR="0047114E" w:rsidRPr="00102EDA" w:rsidRDefault="0047114E" w:rsidP="0047114E">
            <w:pPr>
              <w:jc w:val="center"/>
              <w:rPr>
                <w:sz w:val="20"/>
                <w:szCs w:val="20"/>
              </w:rPr>
            </w:pPr>
            <w:r>
              <w:rPr>
                <w:sz w:val="20"/>
                <w:szCs w:val="20"/>
              </w:rPr>
              <w:t>2/700</w:t>
            </w:r>
          </w:p>
        </w:tc>
        <w:tc>
          <w:tcPr>
            <w:tcW w:w="1701" w:type="dxa"/>
          </w:tcPr>
          <w:p w:rsidR="0047114E" w:rsidRPr="00102EDA" w:rsidRDefault="0047114E" w:rsidP="0047114E">
            <w:pPr>
              <w:jc w:val="center"/>
              <w:rPr>
                <w:sz w:val="20"/>
                <w:szCs w:val="20"/>
              </w:rPr>
            </w:pPr>
            <w:r>
              <w:rPr>
                <w:sz w:val="20"/>
                <w:szCs w:val="20"/>
              </w:rPr>
              <w:t>3/350</w:t>
            </w:r>
          </w:p>
        </w:tc>
        <w:tc>
          <w:tcPr>
            <w:tcW w:w="1701" w:type="dxa"/>
          </w:tcPr>
          <w:p w:rsidR="0047114E" w:rsidRPr="00102EDA" w:rsidRDefault="0047114E" w:rsidP="0047114E">
            <w:pPr>
              <w:jc w:val="center"/>
              <w:rPr>
                <w:sz w:val="20"/>
                <w:szCs w:val="20"/>
              </w:rPr>
            </w:pPr>
            <w:r>
              <w:rPr>
                <w:sz w:val="20"/>
                <w:szCs w:val="20"/>
              </w:rPr>
              <w:t>3/1321</w:t>
            </w:r>
          </w:p>
        </w:tc>
      </w:tr>
    </w:tbl>
    <w:p w:rsidR="0047114E" w:rsidRDefault="0047114E" w:rsidP="0047114E">
      <w:pPr>
        <w:tabs>
          <w:tab w:val="left" w:pos="1134"/>
        </w:tabs>
        <w:spacing w:before="85" w:after="85"/>
        <w:jc w:val="center"/>
        <w:rPr>
          <w:b/>
          <w:bCs/>
          <w:i/>
          <w:sz w:val="22"/>
          <w:szCs w:val="22"/>
        </w:rPr>
      </w:pPr>
    </w:p>
    <w:p w:rsidR="0047114E" w:rsidRDefault="0047114E" w:rsidP="0047114E">
      <w:pPr>
        <w:tabs>
          <w:tab w:val="left" w:pos="1134"/>
        </w:tabs>
        <w:jc w:val="center"/>
        <w:rPr>
          <w:b/>
          <w:bCs/>
          <w:i/>
          <w:sz w:val="22"/>
          <w:szCs w:val="22"/>
        </w:rPr>
      </w:pPr>
      <w:r w:rsidRPr="00F26359">
        <w:rPr>
          <w:b/>
          <w:bCs/>
          <w:i/>
          <w:sz w:val="22"/>
          <w:szCs w:val="22"/>
        </w:rPr>
        <w:t xml:space="preserve">Тематика  </w:t>
      </w:r>
      <w:r>
        <w:rPr>
          <w:b/>
          <w:bCs/>
          <w:i/>
          <w:sz w:val="22"/>
          <w:szCs w:val="22"/>
        </w:rPr>
        <w:t xml:space="preserve">лекций – бесед </w:t>
      </w:r>
      <w:r w:rsidRPr="00F26359">
        <w:rPr>
          <w:b/>
          <w:bCs/>
          <w:i/>
          <w:sz w:val="22"/>
          <w:szCs w:val="22"/>
        </w:rPr>
        <w:t>в 201</w:t>
      </w:r>
      <w:r>
        <w:rPr>
          <w:b/>
          <w:bCs/>
          <w:i/>
          <w:sz w:val="22"/>
          <w:szCs w:val="22"/>
        </w:rPr>
        <w:t>9</w:t>
      </w:r>
      <w:r w:rsidRPr="00F26359">
        <w:rPr>
          <w:b/>
          <w:bCs/>
          <w:i/>
          <w:sz w:val="22"/>
          <w:szCs w:val="22"/>
        </w:rPr>
        <w:t>/20</w:t>
      </w:r>
      <w:r>
        <w:rPr>
          <w:b/>
          <w:bCs/>
          <w:i/>
          <w:sz w:val="22"/>
          <w:szCs w:val="22"/>
        </w:rPr>
        <w:t>20</w:t>
      </w:r>
      <w:r w:rsidRPr="00F26359">
        <w:rPr>
          <w:b/>
          <w:bCs/>
          <w:i/>
          <w:sz w:val="22"/>
          <w:szCs w:val="22"/>
        </w:rPr>
        <w:t xml:space="preserve"> учебном году </w:t>
      </w:r>
    </w:p>
    <w:p w:rsidR="0047114E" w:rsidRPr="00F26359" w:rsidRDefault="0047114E" w:rsidP="0047114E">
      <w:pPr>
        <w:tabs>
          <w:tab w:val="left" w:pos="1134"/>
        </w:tabs>
        <w:jc w:val="center"/>
        <w:rPr>
          <w:b/>
          <w:bCs/>
          <w:i/>
          <w:sz w:val="22"/>
          <w:szCs w:val="22"/>
        </w:rPr>
      </w:pPr>
      <w:r w:rsidRPr="00F26359">
        <w:rPr>
          <w:b/>
          <w:bCs/>
          <w:i/>
          <w:sz w:val="22"/>
          <w:szCs w:val="22"/>
        </w:rPr>
        <w:t>с обучающимися и родителями.</w:t>
      </w: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820"/>
        <w:gridCol w:w="2976"/>
        <w:gridCol w:w="2835"/>
      </w:tblGrid>
      <w:tr w:rsidR="0047114E" w:rsidRPr="00704EBA" w:rsidTr="0047114E">
        <w:tc>
          <w:tcPr>
            <w:tcW w:w="568" w:type="dxa"/>
          </w:tcPr>
          <w:p w:rsidR="0047114E" w:rsidRPr="00704EBA" w:rsidRDefault="0047114E" w:rsidP="0047114E">
            <w:pPr>
              <w:pStyle w:val="af7"/>
              <w:jc w:val="center"/>
              <w:rPr>
                <w:rFonts w:ascii="Times New Roman" w:hAnsi="Times New Roman"/>
              </w:rPr>
            </w:pPr>
            <w:r w:rsidRPr="00704EBA">
              <w:rPr>
                <w:rFonts w:ascii="Times New Roman" w:hAnsi="Times New Roman"/>
              </w:rPr>
              <w:t xml:space="preserve">№ </w:t>
            </w:r>
          </w:p>
          <w:p w:rsidR="0047114E" w:rsidRPr="00704EBA" w:rsidRDefault="0047114E" w:rsidP="0047114E">
            <w:pPr>
              <w:pStyle w:val="af7"/>
              <w:jc w:val="center"/>
              <w:rPr>
                <w:rFonts w:ascii="Times New Roman" w:hAnsi="Times New Roman"/>
              </w:rPr>
            </w:pPr>
            <w:r w:rsidRPr="00704EBA">
              <w:rPr>
                <w:rFonts w:ascii="Times New Roman" w:hAnsi="Times New Roman"/>
              </w:rPr>
              <w:t>п/п</w:t>
            </w:r>
          </w:p>
        </w:tc>
        <w:tc>
          <w:tcPr>
            <w:tcW w:w="4820" w:type="dxa"/>
          </w:tcPr>
          <w:p w:rsidR="0047114E" w:rsidRPr="00704EBA" w:rsidRDefault="0047114E" w:rsidP="0047114E">
            <w:pPr>
              <w:pStyle w:val="af7"/>
              <w:jc w:val="center"/>
              <w:rPr>
                <w:rFonts w:ascii="Times New Roman" w:hAnsi="Times New Roman"/>
              </w:rPr>
            </w:pPr>
            <w:r w:rsidRPr="00704EBA">
              <w:rPr>
                <w:rFonts w:ascii="Times New Roman" w:hAnsi="Times New Roman"/>
              </w:rPr>
              <w:t>Наименование и тематика проведенного мероприятия</w:t>
            </w:r>
          </w:p>
        </w:tc>
        <w:tc>
          <w:tcPr>
            <w:tcW w:w="2976" w:type="dxa"/>
          </w:tcPr>
          <w:p w:rsidR="0047114E" w:rsidRPr="00704EBA" w:rsidRDefault="0047114E" w:rsidP="0047114E">
            <w:pPr>
              <w:jc w:val="center"/>
            </w:pPr>
            <w:r w:rsidRPr="00704EBA">
              <w:rPr>
                <w:sz w:val="22"/>
                <w:szCs w:val="22"/>
              </w:rPr>
              <w:t>Количество учащихся, принявших участие в мероприятии</w:t>
            </w:r>
          </w:p>
        </w:tc>
        <w:tc>
          <w:tcPr>
            <w:tcW w:w="2835" w:type="dxa"/>
          </w:tcPr>
          <w:p w:rsidR="0047114E" w:rsidRPr="00704EBA" w:rsidRDefault="0047114E" w:rsidP="0047114E">
            <w:pPr>
              <w:pStyle w:val="af7"/>
              <w:jc w:val="center"/>
              <w:rPr>
                <w:rFonts w:ascii="Times New Roman" w:hAnsi="Times New Roman"/>
              </w:rPr>
            </w:pPr>
            <w:r w:rsidRPr="00704EBA">
              <w:rPr>
                <w:rFonts w:ascii="Times New Roman" w:hAnsi="Times New Roman"/>
              </w:rPr>
              <w:t xml:space="preserve">Количество родителей </w:t>
            </w:r>
          </w:p>
          <w:p w:rsidR="0047114E" w:rsidRPr="00704EBA" w:rsidRDefault="0047114E" w:rsidP="0047114E">
            <w:pPr>
              <w:pStyle w:val="af7"/>
              <w:jc w:val="center"/>
              <w:rPr>
                <w:rFonts w:ascii="Times New Roman" w:hAnsi="Times New Roman"/>
              </w:rPr>
            </w:pPr>
            <w:r w:rsidRPr="00704EBA">
              <w:rPr>
                <w:rFonts w:ascii="Times New Roman" w:hAnsi="Times New Roman"/>
              </w:rPr>
              <w:t xml:space="preserve">(законных представителей), принявших участие в мероприятии </w:t>
            </w:r>
          </w:p>
        </w:tc>
      </w:tr>
      <w:tr w:rsidR="0047114E" w:rsidRPr="00704EBA" w:rsidTr="0047114E">
        <w:trPr>
          <w:trHeight w:val="584"/>
        </w:trPr>
        <w:tc>
          <w:tcPr>
            <w:tcW w:w="568" w:type="dxa"/>
            <w:tcBorders>
              <w:bottom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1</w:t>
            </w:r>
          </w:p>
        </w:tc>
        <w:tc>
          <w:tcPr>
            <w:tcW w:w="4820" w:type="dxa"/>
            <w:tcBorders>
              <w:bottom w:val="single" w:sz="4" w:space="0" w:color="auto"/>
            </w:tcBorders>
          </w:tcPr>
          <w:p w:rsidR="0047114E" w:rsidRPr="002B5257" w:rsidRDefault="0047114E" w:rsidP="0047114E">
            <w:pPr>
              <w:pStyle w:val="af5"/>
              <w:tabs>
                <w:tab w:val="left" w:pos="567"/>
              </w:tabs>
              <w:ind w:left="0"/>
              <w:jc w:val="both"/>
              <w:rPr>
                <w:rFonts w:ascii="Times New Roman" w:hAnsi="Times New Roman"/>
                <w:sz w:val="24"/>
                <w:szCs w:val="24"/>
              </w:rPr>
            </w:pPr>
            <w:r w:rsidRPr="002B5257">
              <w:rPr>
                <w:rFonts w:ascii="Times New Roman" w:hAnsi="Times New Roman"/>
                <w:sz w:val="24"/>
                <w:szCs w:val="24"/>
              </w:rPr>
              <w:t xml:space="preserve"> «Профилактика </w:t>
            </w:r>
            <w:r w:rsidRPr="002B5257">
              <w:rPr>
                <w:rFonts w:ascii="Times New Roman" w:hAnsi="Times New Roman"/>
                <w:color w:val="000000"/>
                <w:sz w:val="24"/>
                <w:szCs w:val="24"/>
                <w:shd w:val="clear" w:color="auto" w:fill="FFFFFF"/>
              </w:rPr>
              <w:t>правонарушений, преступлений, асоциального поведения,</w:t>
            </w:r>
          </w:p>
          <w:p w:rsidR="0047114E" w:rsidRPr="006148B5" w:rsidRDefault="0047114E" w:rsidP="0047114E">
            <w:pPr>
              <w:tabs>
                <w:tab w:val="left" w:pos="567"/>
              </w:tabs>
              <w:jc w:val="both"/>
            </w:pPr>
            <w:r w:rsidRPr="006148B5">
              <w:rPr>
                <w:rFonts w:eastAsia="Calibri"/>
                <w:color w:val="000000"/>
                <w:shd w:val="clear" w:color="auto" w:fill="FFFFFF"/>
              </w:rPr>
              <w:t>несовершеннолетних</w:t>
            </w:r>
            <w:r w:rsidRPr="006148B5">
              <w:rPr>
                <w:color w:val="000000"/>
                <w:shd w:val="clear" w:color="auto" w:fill="FFFFFF"/>
              </w:rPr>
              <w:t>, п</w:t>
            </w:r>
            <w:r w:rsidRPr="006148B5">
              <w:rPr>
                <w:rFonts w:eastAsia="Calibri"/>
              </w:rPr>
              <w:t>рофилактик</w:t>
            </w:r>
            <w:r w:rsidRPr="006148B5">
              <w:t>и</w:t>
            </w:r>
            <w:r w:rsidRPr="006148B5">
              <w:rPr>
                <w:rFonts w:eastAsia="Calibri"/>
              </w:rPr>
              <w:t xml:space="preserve"> экстремизма, те</w:t>
            </w:r>
            <w:r w:rsidRPr="006148B5">
              <w:t>рроризма в подростковой среде, в</w:t>
            </w:r>
            <w:r w:rsidRPr="006148B5">
              <w:rPr>
                <w:rFonts w:eastAsia="Calibri"/>
              </w:rPr>
              <w:t>овлечение несовершеннолетних в организации, в том числе экстремистской и уголовной направленности</w:t>
            </w:r>
            <w:r w:rsidRPr="006148B5">
              <w:t>.</w:t>
            </w:r>
            <w:r w:rsidRPr="006148B5">
              <w:rPr>
                <w:rFonts w:eastAsia="Calibri"/>
              </w:rPr>
              <w:t xml:space="preserve"> Профилактика су</w:t>
            </w:r>
            <w:r w:rsidRPr="006148B5">
              <w:t>ицидов и суицидальных попыток, в</w:t>
            </w:r>
            <w:r w:rsidRPr="006148B5">
              <w:rPr>
                <w:rFonts w:eastAsia="Calibri"/>
              </w:rPr>
              <w:t>овлечение несовершеннолетних в «группы смерти» и другие сообщества суицидальной направленности</w:t>
            </w:r>
            <w:r w:rsidRPr="006148B5">
              <w:t>.</w:t>
            </w:r>
          </w:p>
          <w:p w:rsidR="0047114E" w:rsidRPr="00704EBA" w:rsidRDefault="0047114E" w:rsidP="0047114E">
            <w:pPr>
              <w:pStyle w:val="af7"/>
              <w:jc w:val="both"/>
              <w:rPr>
                <w:rFonts w:ascii="Times New Roman" w:hAnsi="Times New Roman"/>
              </w:rPr>
            </w:pPr>
          </w:p>
        </w:tc>
        <w:tc>
          <w:tcPr>
            <w:tcW w:w="2976" w:type="dxa"/>
            <w:tcBorders>
              <w:bottom w:val="single" w:sz="4" w:space="0" w:color="auto"/>
            </w:tcBorders>
          </w:tcPr>
          <w:p w:rsidR="0047114E" w:rsidRPr="00314FC4" w:rsidRDefault="0047114E" w:rsidP="0047114E">
            <w:pPr>
              <w:jc w:val="center"/>
            </w:pPr>
            <w:r>
              <w:t>1319</w:t>
            </w:r>
          </w:p>
        </w:tc>
        <w:tc>
          <w:tcPr>
            <w:tcW w:w="2835" w:type="dxa"/>
            <w:tcBorders>
              <w:bottom w:val="single" w:sz="4" w:space="0" w:color="auto"/>
            </w:tcBorders>
          </w:tcPr>
          <w:p w:rsidR="0047114E" w:rsidRPr="00704EBA" w:rsidRDefault="0047114E" w:rsidP="0047114E">
            <w:pPr>
              <w:pStyle w:val="af7"/>
              <w:jc w:val="center"/>
              <w:rPr>
                <w:rFonts w:ascii="Times New Roman" w:hAnsi="Times New Roman"/>
              </w:rPr>
            </w:pPr>
            <w:r>
              <w:rPr>
                <w:rFonts w:ascii="Times New Roman" w:hAnsi="Times New Roman"/>
              </w:rPr>
              <w:t>1319</w:t>
            </w:r>
          </w:p>
        </w:tc>
      </w:tr>
      <w:tr w:rsidR="0047114E" w:rsidRPr="00704EBA" w:rsidTr="0047114E">
        <w:trPr>
          <w:trHeight w:val="584"/>
        </w:trPr>
        <w:tc>
          <w:tcPr>
            <w:tcW w:w="568" w:type="dxa"/>
            <w:tcBorders>
              <w:bottom w:val="single" w:sz="4" w:space="0" w:color="auto"/>
            </w:tcBorders>
          </w:tcPr>
          <w:p w:rsidR="0047114E" w:rsidRPr="00704EBA" w:rsidRDefault="0047114E" w:rsidP="0047114E">
            <w:pPr>
              <w:pStyle w:val="af7"/>
              <w:jc w:val="center"/>
              <w:rPr>
                <w:rFonts w:ascii="Times New Roman" w:hAnsi="Times New Roman"/>
              </w:rPr>
            </w:pPr>
          </w:p>
        </w:tc>
        <w:tc>
          <w:tcPr>
            <w:tcW w:w="4820" w:type="dxa"/>
            <w:tcBorders>
              <w:bottom w:val="single" w:sz="4" w:space="0" w:color="auto"/>
            </w:tcBorders>
          </w:tcPr>
          <w:p w:rsidR="0047114E" w:rsidRPr="002B5257" w:rsidRDefault="0047114E" w:rsidP="0047114E">
            <w:pPr>
              <w:pStyle w:val="af5"/>
              <w:tabs>
                <w:tab w:val="left" w:pos="567"/>
              </w:tabs>
              <w:ind w:left="0"/>
              <w:jc w:val="both"/>
              <w:rPr>
                <w:rFonts w:ascii="Times New Roman" w:hAnsi="Times New Roman"/>
                <w:sz w:val="24"/>
                <w:szCs w:val="24"/>
              </w:rPr>
            </w:pPr>
            <w:r w:rsidRPr="002B5257">
              <w:rPr>
                <w:rFonts w:ascii="Times New Roman" w:hAnsi="Times New Roman"/>
                <w:sz w:val="24"/>
                <w:szCs w:val="24"/>
              </w:rPr>
              <w:t>Родительское собрание «Предупреждение подростковых суицидов».</w:t>
            </w:r>
          </w:p>
        </w:tc>
        <w:tc>
          <w:tcPr>
            <w:tcW w:w="2976" w:type="dxa"/>
            <w:tcBorders>
              <w:bottom w:val="single" w:sz="4" w:space="0" w:color="auto"/>
            </w:tcBorders>
          </w:tcPr>
          <w:p w:rsidR="0047114E" w:rsidRDefault="0047114E" w:rsidP="0047114E">
            <w:pPr>
              <w:jc w:val="center"/>
            </w:pPr>
            <w:r>
              <w:t>-</w:t>
            </w:r>
          </w:p>
        </w:tc>
        <w:tc>
          <w:tcPr>
            <w:tcW w:w="2835" w:type="dxa"/>
            <w:tcBorders>
              <w:bottom w:val="single" w:sz="4" w:space="0" w:color="auto"/>
            </w:tcBorders>
          </w:tcPr>
          <w:p w:rsidR="0047114E" w:rsidRDefault="0047114E" w:rsidP="0047114E">
            <w:pPr>
              <w:pStyle w:val="af7"/>
              <w:jc w:val="center"/>
              <w:rPr>
                <w:rFonts w:ascii="Times New Roman" w:hAnsi="Times New Roman"/>
              </w:rPr>
            </w:pPr>
            <w:r>
              <w:rPr>
                <w:rFonts w:ascii="Times New Roman" w:hAnsi="Times New Roman"/>
              </w:rPr>
              <w:t>1319</w:t>
            </w:r>
          </w:p>
        </w:tc>
      </w:tr>
      <w:tr w:rsidR="0047114E" w:rsidRPr="00704EBA" w:rsidTr="0047114E">
        <w:trPr>
          <w:trHeight w:val="273"/>
        </w:trPr>
        <w:tc>
          <w:tcPr>
            <w:tcW w:w="568" w:type="dxa"/>
            <w:tcBorders>
              <w:top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2</w:t>
            </w:r>
          </w:p>
        </w:tc>
        <w:tc>
          <w:tcPr>
            <w:tcW w:w="4820" w:type="dxa"/>
            <w:tcBorders>
              <w:top w:val="single" w:sz="4" w:space="0" w:color="auto"/>
            </w:tcBorders>
          </w:tcPr>
          <w:p w:rsidR="0047114E" w:rsidRDefault="0047114E" w:rsidP="0047114E">
            <w:pPr>
              <w:pStyle w:val="af7"/>
              <w:rPr>
                <w:rFonts w:ascii="Times New Roman" w:hAnsi="Times New Roman"/>
                <w:sz w:val="24"/>
                <w:szCs w:val="24"/>
              </w:rPr>
            </w:pPr>
            <w:r>
              <w:rPr>
                <w:rFonts w:ascii="Times New Roman" w:hAnsi="Times New Roman"/>
                <w:sz w:val="24"/>
                <w:szCs w:val="24"/>
              </w:rPr>
              <w:t>Родительское собрание</w:t>
            </w:r>
          </w:p>
          <w:p w:rsidR="0047114E" w:rsidRPr="00951980" w:rsidRDefault="0047114E" w:rsidP="0047114E">
            <w:pPr>
              <w:pStyle w:val="af7"/>
              <w:jc w:val="both"/>
              <w:rPr>
                <w:rFonts w:ascii="Times New Roman" w:hAnsi="Times New Roman"/>
              </w:rPr>
            </w:pPr>
            <w:r>
              <w:rPr>
                <w:rFonts w:ascii="Times New Roman" w:hAnsi="Times New Roman"/>
                <w:sz w:val="24"/>
                <w:szCs w:val="24"/>
              </w:rPr>
              <w:t>«Что такое СНЮС? В чем его опасность?»</w:t>
            </w:r>
          </w:p>
        </w:tc>
        <w:tc>
          <w:tcPr>
            <w:tcW w:w="2976" w:type="dxa"/>
            <w:tcBorders>
              <w:top w:val="single" w:sz="4" w:space="0" w:color="auto"/>
            </w:tcBorders>
          </w:tcPr>
          <w:p w:rsidR="0047114E" w:rsidRPr="00B9250C" w:rsidRDefault="0047114E" w:rsidP="0047114E">
            <w:pPr>
              <w:pStyle w:val="af7"/>
              <w:jc w:val="center"/>
              <w:rPr>
                <w:rFonts w:ascii="Times New Roman" w:hAnsi="Times New Roman"/>
              </w:rPr>
            </w:pPr>
            <w:r>
              <w:rPr>
                <w:rFonts w:ascii="Times New Roman" w:hAnsi="Times New Roman"/>
              </w:rPr>
              <w:t>-</w:t>
            </w:r>
          </w:p>
        </w:tc>
        <w:tc>
          <w:tcPr>
            <w:tcW w:w="2835" w:type="dxa"/>
            <w:tcBorders>
              <w:top w:val="single" w:sz="4" w:space="0" w:color="auto"/>
            </w:tcBorders>
          </w:tcPr>
          <w:p w:rsidR="0047114E" w:rsidRPr="00704EBA" w:rsidRDefault="0047114E" w:rsidP="0047114E">
            <w:pPr>
              <w:pStyle w:val="af7"/>
              <w:jc w:val="center"/>
              <w:rPr>
                <w:rFonts w:ascii="Times New Roman" w:hAnsi="Times New Roman"/>
              </w:rPr>
            </w:pPr>
            <w:r>
              <w:rPr>
                <w:rFonts w:ascii="Times New Roman" w:hAnsi="Times New Roman"/>
                <w:sz w:val="24"/>
                <w:szCs w:val="24"/>
              </w:rPr>
              <w:t>350</w:t>
            </w:r>
          </w:p>
        </w:tc>
      </w:tr>
      <w:tr w:rsidR="0047114E" w:rsidRPr="00704EBA" w:rsidTr="0047114E">
        <w:tc>
          <w:tcPr>
            <w:tcW w:w="568" w:type="dxa"/>
          </w:tcPr>
          <w:p w:rsidR="0047114E" w:rsidRPr="00704EBA" w:rsidRDefault="0047114E" w:rsidP="0047114E">
            <w:pPr>
              <w:pStyle w:val="af7"/>
              <w:jc w:val="center"/>
              <w:rPr>
                <w:rFonts w:ascii="Times New Roman" w:hAnsi="Times New Roman"/>
              </w:rPr>
            </w:pPr>
            <w:r w:rsidRPr="00704EBA">
              <w:rPr>
                <w:rFonts w:ascii="Times New Roman" w:hAnsi="Times New Roman"/>
              </w:rPr>
              <w:t>3</w:t>
            </w:r>
          </w:p>
        </w:tc>
        <w:tc>
          <w:tcPr>
            <w:tcW w:w="4820" w:type="dxa"/>
          </w:tcPr>
          <w:p w:rsidR="0047114E" w:rsidRDefault="0047114E" w:rsidP="0047114E">
            <w:pPr>
              <w:pStyle w:val="af7"/>
              <w:rPr>
                <w:rFonts w:ascii="Times New Roman" w:hAnsi="Times New Roman"/>
                <w:sz w:val="24"/>
                <w:szCs w:val="24"/>
              </w:rPr>
            </w:pPr>
            <w:r>
              <w:rPr>
                <w:rFonts w:ascii="Times New Roman" w:hAnsi="Times New Roman"/>
                <w:sz w:val="24"/>
                <w:szCs w:val="24"/>
              </w:rPr>
              <w:t>Родительское собрание</w:t>
            </w:r>
          </w:p>
          <w:p w:rsidR="0047114E" w:rsidRDefault="0047114E" w:rsidP="0047114E">
            <w:pPr>
              <w:pStyle w:val="af7"/>
              <w:rPr>
                <w:rFonts w:ascii="Times New Roman" w:hAnsi="Times New Roman"/>
                <w:sz w:val="24"/>
                <w:szCs w:val="24"/>
              </w:rPr>
            </w:pPr>
            <w:r>
              <w:rPr>
                <w:rFonts w:ascii="Times New Roman" w:hAnsi="Times New Roman"/>
                <w:sz w:val="24"/>
                <w:szCs w:val="24"/>
              </w:rPr>
              <w:t>«Профилактика употребления наркотических средств и психотропных веществ несовершеннолетними. Ответственность за преступления, связанные с  незаконным оборотом наркотиков».</w:t>
            </w:r>
          </w:p>
        </w:tc>
        <w:tc>
          <w:tcPr>
            <w:tcW w:w="2976" w:type="dxa"/>
          </w:tcPr>
          <w:p w:rsidR="0047114E" w:rsidRPr="00704EBA" w:rsidRDefault="0047114E" w:rsidP="0047114E">
            <w:pPr>
              <w:pStyle w:val="af7"/>
              <w:jc w:val="center"/>
              <w:rPr>
                <w:rFonts w:ascii="Times New Roman" w:hAnsi="Times New Roman"/>
              </w:rPr>
            </w:pPr>
            <w:r>
              <w:rPr>
                <w:rFonts w:ascii="Times New Roman" w:hAnsi="Times New Roman"/>
              </w:rPr>
              <w:t>-</w:t>
            </w:r>
          </w:p>
        </w:tc>
        <w:tc>
          <w:tcPr>
            <w:tcW w:w="2835" w:type="dxa"/>
          </w:tcPr>
          <w:p w:rsidR="0047114E" w:rsidRPr="00704EBA" w:rsidRDefault="0047114E" w:rsidP="0047114E">
            <w:pPr>
              <w:pStyle w:val="af7"/>
              <w:jc w:val="center"/>
              <w:rPr>
                <w:rFonts w:ascii="Times New Roman" w:hAnsi="Times New Roman"/>
              </w:rPr>
            </w:pPr>
            <w:r>
              <w:rPr>
                <w:rFonts w:ascii="Times New Roman" w:hAnsi="Times New Roman"/>
                <w:sz w:val="24"/>
                <w:szCs w:val="24"/>
              </w:rPr>
              <w:t>237</w:t>
            </w:r>
          </w:p>
        </w:tc>
      </w:tr>
      <w:tr w:rsidR="0047114E" w:rsidRPr="00704EBA" w:rsidTr="0047114E">
        <w:tc>
          <w:tcPr>
            <w:tcW w:w="568" w:type="dxa"/>
          </w:tcPr>
          <w:p w:rsidR="0047114E" w:rsidRPr="00704EBA" w:rsidRDefault="0047114E" w:rsidP="0047114E">
            <w:pPr>
              <w:pStyle w:val="af7"/>
              <w:jc w:val="center"/>
              <w:rPr>
                <w:rFonts w:ascii="Times New Roman" w:hAnsi="Times New Roman"/>
              </w:rPr>
            </w:pPr>
            <w:r w:rsidRPr="00704EBA">
              <w:rPr>
                <w:rFonts w:ascii="Times New Roman" w:hAnsi="Times New Roman"/>
              </w:rPr>
              <w:t>4</w:t>
            </w:r>
          </w:p>
        </w:tc>
        <w:tc>
          <w:tcPr>
            <w:tcW w:w="4820" w:type="dxa"/>
          </w:tcPr>
          <w:p w:rsidR="0047114E" w:rsidRPr="00704EBA" w:rsidRDefault="0047114E" w:rsidP="0047114E">
            <w:pPr>
              <w:pStyle w:val="af7"/>
              <w:jc w:val="both"/>
              <w:rPr>
                <w:rFonts w:ascii="Times New Roman" w:hAnsi="Times New Roman"/>
              </w:rPr>
            </w:pPr>
            <w:r>
              <w:rPr>
                <w:rFonts w:ascii="Times New Roman" w:hAnsi="Times New Roman"/>
                <w:sz w:val="24"/>
                <w:szCs w:val="24"/>
              </w:rPr>
              <w:t>«Профилактика употребления наркотических средств и психотропных веществ несовершеннолетними»</w:t>
            </w:r>
          </w:p>
        </w:tc>
        <w:tc>
          <w:tcPr>
            <w:tcW w:w="2976" w:type="dxa"/>
          </w:tcPr>
          <w:p w:rsidR="0047114E" w:rsidRPr="00704EBA" w:rsidRDefault="0047114E" w:rsidP="0047114E">
            <w:pPr>
              <w:pStyle w:val="af7"/>
              <w:jc w:val="center"/>
              <w:rPr>
                <w:rFonts w:ascii="Times New Roman" w:hAnsi="Times New Roman"/>
              </w:rPr>
            </w:pPr>
            <w:r>
              <w:rPr>
                <w:rFonts w:ascii="Times New Roman" w:hAnsi="Times New Roman"/>
                <w:sz w:val="24"/>
                <w:szCs w:val="24"/>
              </w:rPr>
              <w:t>320</w:t>
            </w:r>
          </w:p>
        </w:tc>
        <w:tc>
          <w:tcPr>
            <w:tcW w:w="2835" w:type="dxa"/>
          </w:tcPr>
          <w:p w:rsidR="0047114E" w:rsidRPr="00704EBA" w:rsidRDefault="0047114E" w:rsidP="0047114E">
            <w:pPr>
              <w:pStyle w:val="af7"/>
              <w:jc w:val="center"/>
              <w:rPr>
                <w:rFonts w:ascii="Times New Roman" w:hAnsi="Times New Roman"/>
              </w:rPr>
            </w:pPr>
            <w:r>
              <w:rPr>
                <w:rFonts w:ascii="Times New Roman" w:hAnsi="Times New Roman"/>
              </w:rPr>
              <w:t>-</w:t>
            </w:r>
          </w:p>
        </w:tc>
      </w:tr>
      <w:tr w:rsidR="0047114E" w:rsidRPr="00704EBA" w:rsidTr="0047114E">
        <w:tc>
          <w:tcPr>
            <w:tcW w:w="568" w:type="dxa"/>
          </w:tcPr>
          <w:p w:rsidR="0047114E" w:rsidRPr="00704EBA" w:rsidRDefault="0047114E" w:rsidP="0047114E">
            <w:pPr>
              <w:pStyle w:val="af7"/>
              <w:jc w:val="center"/>
              <w:rPr>
                <w:rFonts w:ascii="Times New Roman" w:hAnsi="Times New Roman"/>
              </w:rPr>
            </w:pPr>
            <w:r w:rsidRPr="00704EBA">
              <w:rPr>
                <w:rFonts w:ascii="Times New Roman" w:hAnsi="Times New Roman"/>
              </w:rPr>
              <w:t>5</w:t>
            </w:r>
          </w:p>
        </w:tc>
        <w:tc>
          <w:tcPr>
            <w:tcW w:w="4820" w:type="dxa"/>
          </w:tcPr>
          <w:p w:rsidR="0047114E" w:rsidRPr="006148B5" w:rsidRDefault="0047114E" w:rsidP="0047114E">
            <w:pPr>
              <w:pStyle w:val="af7"/>
              <w:rPr>
                <w:rFonts w:ascii="Times New Roman" w:hAnsi="Times New Roman"/>
                <w:sz w:val="24"/>
                <w:szCs w:val="24"/>
              </w:rPr>
            </w:pPr>
            <w:r w:rsidRPr="006148B5">
              <w:rPr>
                <w:rFonts w:ascii="Times New Roman" w:hAnsi="Times New Roman"/>
                <w:color w:val="000000"/>
                <w:sz w:val="24"/>
                <w:szCs w:val="24"/>
              </w:rPr>
              <w:t>Профилактика употребления несовершеннолетними алкогольных напитков.</w:t>
            </w:r>
          </w:p>
        </w:tc>
        <w:tc>
          <w:tcPr>
            <w:tcW w:w="2976" w:type="dxa"/>
          </w:tcPr>
          <w:p w:rsidR="0047114E" w:rsidRPr="00704EBA" w:rsidRDefault="0047114E" w:rsidP="0047114E">
            <w:pPr>
              <w:pStyle w:val="af7"/>
              <w:jc w:val="center"/>
              <w:rPr>
                <w:rFonts w:ascii="Times New Roman" w:hAnsi="Times New Roman"/>
              </w:rPr>
            </w:pPr>
            <w:r>
              <w:rPr>
                <w:rFonts w:ascii="Times New Roman" w:hAnsi="Times New Roman"/>
              </w:rPr>
              <w:t>705</w:t>
            </w:r>
          </w:p>
        </w:tc>
        <w:tc>
          <w:tcPr>
            <w:tcW w:w="2835" w:type="dxa"/>
          </w:tcPr>
          <w:p w:rsidR="0047114E" w:rsidRPr="00704EBA" w:rsidRDefault="0047114E" w:rsidP="0047114E">
            <w:pPr>
              <w:pStyle w:val="af7"/>
              <w:jc w:val="center"/>
              <w:rPr>
                <w:rFonts w:ascii="Times New Roman" w:hAnsi="Times New Roman"/>
              </w:rPr>
            </w:pPr>
            <w:r>
              <w:rPr>
                <w:rFonts w:ascii="Times New Roman" w:hAnsi="Times New Roman"/>
              </w:rPr>
              <w:t>1319</w:t>
            </w:r>
          </w:p>
        </w:tc>
      </w:tr>
      <w:tr w:rsidR="0047114E" w:rsidRPr="00704EBA" w:rsidTr="0047114E">
        <w:tc>
          <w:tcPr>
            <w:tcW w:w="568" w:type="dxa"/>
          </w:tcPr>
          <w:p w:rsidR="0047114E" w:rsidRPr="00704EBA" w:rsidRDefault="0047114E" w:rsidP="0047114E">
            <w:pPr>
              <w:pStyle w:val="af7"/>
              <w:jc w:val="center"/>
              <w:rPr>
                <w:rFonts w:ascii="Times New Roman" w:hAnsi="Times New Roman"/>
              </w:rPr>
            </w:pPr>
            <w:r>
              <w:rPr>
                <w:rFonts w:ascii="Times New Roman" w:hAnsi="Times New Roman"/>
              </w:rPr>
              <w:t>6</w:t>
            </w:r>
          </w:p>
        </w:tc>
        <w:tc>
          <w:tcPr>
            <w:tcW w:w="4820" w:type="dxa"/>
          </w:tcPr>
          <w:p w:rsidR="0047114E" w:rsidRPr="005337BE" w:rsidRDefault="0047114E" w:rsidP="0047114E">
            <w:r w:rsidRPr="005337BE">
              <w:t>Онлайн  классный час «Профилактика  асоциального поведения несовершеннолетних  в дни летних каникул. Безопасность на улице,  на воде и в быту».</w:t>
            </w:r>
          </w:p>
          <w:p w:rsidR="0047114E" w:rsidRPr="00704EBA" w:rsidRDefault="0047114E" w:rsidP="0047114E">
            <w:pPr>
              <w:pStyle w:val="af7"/>
              <w:rPr>
                <w:rFonts w:ascii="Times New Roman" w:hAnsi="Times New Roman"/>
              </w:rPr>
            </w:pPr>
            <w:r w:rsidRPr="005337BE">
              <w:rPr>
                <w:rFonts w:ascii="Times New Roman" w:hAnsi="Times New Roman"/>
                <w:sz w:val="24"/>
                <w:szCs w:val="24"/>
              </w:rPr>
              <w:t>Проведение инструктажа.</w:t>
            </w:r>
          </w:p>
        </w:tc>
        <w:tc>
          <w:tcPr>
            <w:tcW w:w="2976" w:type="dxa"/>
          </w:tcPr>
          <w:p w:rsidR="0047114E" w:rsidRPr="00704EBA" w:rsidRDefault="0047114E" w:rsidP="0047114E">
            <w:pPr>
              <w:pStyle w:val="af7"/>
              <w:jc w:val="center"/>
              <w:rPr>
                <w:rFonts w:ascii="Times New Roman" w:hAnsi="Times New Roman"/>
              </w:rPr>
            </w:pPr>
            <w:r>
              <w:rPr>
                <w:rFonts w:ascii="Times New Roman" w:hAnsi="Times New Roman"/>
              </w:rPr>
              <w:t>1318</w:t>
            </w:r>
          </w:p>
        </w:tc>
        <w:tc>
          <w:tcPr>
            <w:tcW w:w="2835" w:type="dxa"/>
          </w:tcPr>
          <w:p w:rsidR="0047114E" w:rsidRPr="00704EBA" w:rsidRDefault="0047114E" w:rsidP="0047114E">
            <w:pPr>
              <w:pStyle w:val="af7"/>
              <w:jc w:val="center"/>
              <w:rPr>
                <w:rFonts w:ascii="Times New Roman" w:hAnsi="Times New Roman"/>
              </w:rPr>
            </w:pPr>
            <w:r>
              <w:rPr>
                <w:rFonts w:ascii="Times New Roman" w:hAnsi="Times New Roman"/>
              </w:rPr>
              <w:t>-</w:t>
            </w:r>
          </w:p>
        </w:tc>
      </w:tr>
      <w:tr w:rsidR="0047114E" w:rsidRPr="00704EBA" w:rsidTr="0047114E">
        <w:tc>
          <w:tcPr>
            <w:tcW w:w="568" w:type="dxa"/>
          </w:tcPr>
          <w:p w:rsidR="0047114E" w:rsidRDefault="0047114E" w:rsidP="0047114E">
            <w:pPr>
              <w:pStyle w:val="af7"/>
              <w:jc w:val="center"/>
              <w:rPr>
                <w:rFonts w:ascii="Times New Roman" w:hAnsi="Times New Roman"/>
              </w:rPr>
            </w:pPr>
            <w:r>
              <w:rPr>
                <w:rFonts w:ascii="Times New Roman" w:hAnsi="Times New Roman"/>
              </w:rPr>
              <w:t>7</w:t>
            </w:r>
          </w:p>
        </w:tc>
        <w:tc>
          <w:tcPr>
            <w:tcW w:w="4820" w:type="dxa"/>
          </w:tcPr>
          <w:p w:rsidR="0047114E" w:rsidRPr="005337BE" w:rsidRDefault="0047114E" w:rsidP="0047114E">
            <w:r w:rsidRPr="00EB6116">
              <w:t>Онлайн  родительское собрание «Обеспечение безопасности  детей в каникулярный период, предупреждение правонарушений и преступлений, пропаганда здорового образа жизни среди детей».</w:t>
            </w:r>
            <w:r>
              <w:t xml:space="preserve"> </w:t>
            </w:r>
            <w:r w:rsidRPr="00EB6116">
              <w:t>Рассылка памяток.</w:t>
            </w:r>
          </w:p>
        </w:tc>
        <w:tc>
          <w:tcPr>
            <w:tcW w:w="2976" w:type="dxa"/>
          </w:tcPr>
          <w:p w:rsidR="0047114E" w:rsidRPr="00704EBA" w:rsidRDefault="0047114E" w:rsidP="0047114E">
            <w:pPr>
              <w:pStyle w:val="af7"/>
              <w:jc w:val="center"/>
              <w:rPr>
                <w:rFonts w:ascii="Times New Roman" w:hAnsi="Times New Roman"/>
              </w:rPr>
            </w:pPr>
            <w:r>
              <w:rPr>
                <w:rFonts w:ascii="Times New Roman" w:hAnsi="Times New Roman"/>
              </w:rPr>
              <w:t>-</w:t>
            </w:r>
          </w:p>
        </w:tc>
        <w:tc>
          <w:tcPr>
            <w:tcW w:w="2835" w:type="dxa"/>
          </w:tcPr>
          <w:p w:rsidR="0047114E" w:rsidRPr="00704EBA" w:rsidRDefault="0047114E" w:rsidP="0047114E">
            <w:pPr>
              <w:pStyle w:val="af7"/>
              <w:jc w:val="center"/>
              <w:rPr>
                <w:rFonts w:ascii="Times New Roman" w:hAnsi="Times New Roman"/>
              </w:rPr>
            </w:pPr>
            <w:r>
              <w:rPr>
                <w:rFonts w:ascii="Times New Roman" w:hAnsi="Times New Roman"/>
              </w:rPr>
              <w:t>1318</w:t>
            </w:r>
          </w:p>
        </w:tc>
      </w:tr>
    </w:tbl>
    <w:p w:rsidR="0047114E" w:rsidRDefault="0047114E" w:rsidP="0047114E">
      <w:pPr>
        <w:rPr>
          <w:sz w:val="22"/>
          <w:szCs w:val="22"/>
        </w:rPr>
      </w:pPr>
    </w:p>
    <w:p w:rsidR="0047114E" w:rsidRPr="00233734" w:rsidRDefault="0047114E" w:rsidP="0047114E">
      <w:pPr>
        <w:jc w:val="center"/>
        <w:rPr>
          <w:b/>
          <w:i/>
          <w:sz w:val="22"/>
          <w:szCs w:val="22"/>
        </w:rPr>
      </w:pPr>
      <w:r w:rsidRPr="00233734">
        <w:rPr>
          <w:b/>
          <w:i/>
          <w:sz w:val="22"/>
          <w:szCs w:val="22"/>
        </w:rPr>
        <w:t>Мероприятия, направленные  на профилактику асоциального поведения обучающихся представ</w:t>
      </w:r>
      <w:r>
        <w:rPr>
          <w:b/>
          <w:i/>
          <w:sz w:val="22"/>
          <w:szCs w:val="22"/>
        </w:rPr>
        <w:t>ителями органов внутренних  дел  за последние три года.</w:t>
      </w:r>
    </w:p>
    <w:tbl>
      <w:tblPr>
        <w:tblpPr w:leftFromText="180" w:rightFromText="180" w:vertAnchor="text" w:horzAnchor="margin" w:tblpXSpec="center" w:tblpY="382"/>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34"/>
        <w:gridCol w:w="1124"/>
        <w:gridCol w:w="1695"/>
        <w:gridCol w:w="1374"/>
        <w:gridCol w:w="2086"/>
        <w:gridCol w:w="2268"/>
      </w:tblGrid>
      <w:tr w:rsidR="0047114E" w:rsidRPr="00704EBA" w:rsidTr="0047114E">
        <w:trPr>
          <w:trHeight w:val="548"/>
        </w:trPr>
        <w:tc>
          <w:tcPr>
            <w:tcW w:w="1242" w:type="dxa"/>
            <w:vMerge w:val="restart"/>
            <w:tcBorders>
              <w:top w:val="single" w:sz="4" w:space="0" w:color="auto"/>
              <w:left w:val="single" w:sz="4" w:space="0" w:color="auto"/>
              <w:right w:val="single" w:sz="4" w:space="0" w:color="auto"/>
            </w:tcBorders>
          </w:tcPr>
          <w:p w:rsidR="0047114E" w:rsidRPr="00704EBA" w:rsidRDefault="0047114E" w:rsidP="0047114E">
            <w:pPr>
              <w:pStyle w:val="af7"/>
              <w:jc w:val="center"/>
              <w:rPr>
                <w:rFonts w:ascii="Times New Roman" w:hAnsi="Times New Roman"/>
              </w:rPr>
            </w:pPr>
            <w:r>
              <w:rPr>
                <w:rFonts w:ascii="Times New Roman" w:hAnsi="Times New Roman"/>
              </w:rPr>
              <w:t>Учебный год</w:t>
            </w:r>
          </w:p>
        </w:tc>
        <w:tc>
          <w:tcPr>
            <w:tcW w:w="5427" w:type="dxa"/>
            <w:gridSpan w:val="4"/>
            <w:tcBorders>
              <w:top w:val="single" w:sz="4" w:space="0" w:color="auto"/>
              <w:left w:val="single" w:sz="4" w:space="0" w:color="auto"/>
              <w:bottom w:val="single" w:sz="4" w:space="0" w:color="auto"/>
              <w:right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Мероприятия, проведенные  сотрудниками органов внутренних дел</w:t>
            </w:r>
            <w:r w:rsidRPr="00704EBA">
              <w:t xml:space="preserve"> с </w:t>
            </w:r>
            <w:r w:rsidRPr="00704EBA">
              <w:rPr>
                <w:rFonts w:ascii="Times New Roman" w:hAnsi="Times New Roman"/>
              </w:rPr>
              <w:t>учащимися</w:t>
            </w:r>
          </w:p>
        </w:tc>
        <w:tc>
          <w:tcPr>
            <w:tcW w:w="4354" w:type="dxa"/>
            <w:gridSpan w:val="2"/>
            <w:tcBorders>
              <w:top w:val="single" w:sz="4" w:space="0" w:color="auto"/>
              <w:left w:val="single" w:sz="4" w:space="0" w:color="auto"/>
              <w:right w:val="single" w:sz="4" w:space="0" w:color="auto"/>
            </w:tcBorders>
            <w:shd w:val="clear" w:color="auto" w:fill="auto"/>
          </w:tcPr>
          <w:p w:rsidR="0047114E" w:rsidRPr="00704EBA" w:rsidRDefault="0047114E" w:rsidP="0047114E">
            <w:pPr>
              <w:pStyle w:val="af7"/>
              <w:jc w:val="center"/>
              <w:rPr>
                <w:rFonts w:ascii="Times New Roman" w:hAnsi="Times New Roman"/>
              </w:rPr>
            </w:pPr>
            <w:r w:rsidRPr="00704EBA">
              <w:rPr>
                <w:rFonts w:ascii="Times New Roman" w:hAnsi="Times New Roman"/>
              </w:rPr>
              <w:t>Мероприятия, проведенные    сотрудниками органов внутренних дел   с родителями</w:t>
            </w:r>
          </w:p>
          <w:p w:rsidR="0047114E" w:rsidRPr="00704EBA" w:rsidRDefault="0047114E" w:rsidP="0047114E">
            <w:pPr>
              <w:pStyle w:val="af7"/>
              <w:jc w:val="center"/>
              <w:rPr>
                <w:rFonts w:ascii="Times New Roman" w:hAnsi="Times New Roman"/>
              </w:rPr>
            </w:pPr>
            <w:r w:rsidRPr="00704EBA">
              <w:rPr>
                <w:rFonts w:ascii="Times New Roman" w:hAnsi="Times New Roman"/>
              </w:rPr>
              <w:t xml:space="preserve"> (законными представителями)</w:t>
            </w:r>
          </w:p>
        </w:tc>
      </w:tr>
      <w:tr w:rsidR="0047114E" w:rsidRPr="00704EBA" w:rsidTr="0047114E">
        <w:trPr>
          <w:trHeight w:val="1515"/>
        </w:trPr>
        <w:tc>
          <w:tcPr>
            <w:tcW w:w="1242" w:type="dxa"/>
            <w:vMerge/>
            <w:tcBorders>
              <w:left w:val="single" w:sz="4" w:space="0" w:color="auto"/>
              <w:right w:val="single" w:sz="4" w:space="0" w:color="auto"/>
            </w:tcBorders>
          </w:tcPr>
          <w:p w:rsidR="0047114E" w:rsidRPr="00704EBA" w:rsidRDefault="0047114E" w:rsidP="0047114E">
            <w:pPr>
              <w:pStyle w:val="af7"/>
              <w:jc w:val="center"/>
              <w:rPr>
                <w:rFonts w:ascii="Times New Roman" w:hAnsi="Times New Roman"/>
              </w:rPr>
            </w:pPr>
          </w:p>
        </w:tc>
        <w:tc>
          <w:tcPr>
            <w:tcW w:w="1234" w:type="dxa"/>
            <w:tcBorders>
              <w:left w:val="single" w:sz="4" w:space="0" w:color="auto"/>
              <w:right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Количество лекций</w:t>
            </w:r>
          </w:p>
        </w:tc>
        <w:tc>
          <w:tcPr>
            <w:tcW w:w="1124" w:type="dxa"/>
            <w:tcBorders>
              <w:top w:val="single" w:sz="4" w:space="0" w:color="auto"/>
              <w:left w:val="single" w:sz="4" w:space="0" w:color="auto"/>
              <w:bottom w:val="single" w:sz="4" w:space="0" w:color="auto"/>
              <w:right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Количество бесед</w:t>
            </w:r>
          </w:p>
        </w:tc>
        <w:tc>
          <w:tcPr>
            <w:tcW w:w="1695" w:type="dxa"/>
            <w:tcBorders>
              <w:top w:val="single" w:sz="4" w:space="0" w:color="auto"/>
              <w:left w:val="single" w:sz="4" w:space="0" w:color="auto"/>
              <w:bottom w:val="single" w:sz="4" w:space="0" w:color="auto"/>
              <w:right w:val="single" w:sz="4" w:space="0" w:color="auto"/>
            </w:tcBorders>
          </w:tcPr>
          <w:p w:rsidR="0047114E" w:rsidRPr="00704EBA" w:rsidRDefault="0047114E" w:rsidP="0047114E">
            <w:pPr>
              <w:pStyle w:val="af7"/>
              <w:jc w:val="center"/>
              <w:rPr>
                <w:rFonts w:ascii="Times New Roman" w:hAnsi="Times New Roman"/>
                <w:b/>
              </w:rPr>
            </w:pPr>
            <w:r w:rsidRPr="00704EBA">
              <w:rPr>
                <w:rFonts w:ascii="Times New Roman" w:hAnsi="Times New Roman"/>
              </w:rPr>
              <w:t>Общее количество</w:t>
            </w:r>
            <w:r w:rsidRPr="00704EBA">
              <w:rPr>
                <w:rFonts w:ascii="Times New Roman" w:hAnsi="Times New Roman"/>
                <w:b/>
              </w:rPr>
              <w:t xml:space="preserve"> </w:t>
            </w:r>
            <w:r w:rsidRPr="00704EBA">
              <w:rPr>
                <w:rFonts w:ascii="Times New Roman" w:hAnsi="Times New Roman"/>
              </w:rPr>
              <w:t>проведенных мероприятий</w:t>
            </w:r>
          </w:p>
        </w:tc>
        <w:tc>
          <w:tcPr>
            <w:tcW w:w="1374" w:type="dxa"/>
            <w:tcBorders>
              <w:top w:val="single" w:sz="4" w:space="0" w:color="auto"/>
              <w:left w:val="single" w:sz="4" w:space="0" w:color="auto"/>
              <w:bottom w:val="single" w:sz="4" w:space="0" w:color="auto"/>
              <w:right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 xml:space="preserve">Охват учащихся </w:t>
            </w:r>
          </w:p>
        </w:tc>
        <w:tc>
          <w:tcPr>
            <w:tcW w:w="2086" w:type="dxa"/>
            <w:tcBorders>
              <w:left w:val="single" w:sz="4" w:space="0" w:color="auto"/>
              <w:right w:val="single" w:sz="4" w:space="0" w:color="auto"/>
            </w:tcBorders>
            <w:shd w:val="clear" w:color="auto" w:fill="auto"/>
          </w:tcPr>
          <w:p w:rsidR="0047114E" w:rsidRPr="00704EBA" w:rsidRDefault="0047114E" w:rsidP="0047114E">
            <w:pPr>
              <w:pStyle w:val="af7"/>
              <w:jc w:val="center"/>
              <w:rPr>
                <w:rFonts w:ascii="Times New Roman" w:hAnsi="Times New Roman"/>
              </w:rPr>
            </w:pPr>
            <w:r w:rsidRPr="00704EBA">
              <w:rPr>
                <w:rFonts w:ascii="Times New Roman" w:hAnsi="Times New Roman"/>
              </w:rPr>
              <w:t xml:space="preserve">Количество мероприятий, проведенных     </w:t>
            </w:r>
          </w:p>
          <w:p w:rsidR="0047114E" w:rsidRPr="00704EBA" w:rsidRDefault="0047114E" w:rsidP="0047114E">
            <w:pPr>
              <w:pStyle w:val="af7"/>
              <w:jc w:val="center"/>
              <w:rPr>
                <w:rFonts w:ascii="Times New Roman" w:hAnsi="Times New Roman"/>
              </w:rPr>
            </w:pPr>
            <w:r w:rsidRPr="00704EBA">
              <w:rPr>
                <w:rFonts w:ascii="Times New Roman" w:hAnsi="Times New Roman"/>
              </w:rPr>
              <w:t>с родителями</w:t>
            </w:r>
          </w:p>
          <w:p w:rsidR="0047114E" w:rsidRPr="00704EBA" w:rsidRDefault="0047114E" w:rsidP="0047114E">
            <w:pPr>
              <w:pStyle w:val="af7"/>
              <w:jc w:val="center"/>
              <w:rPr>
                <w:rFonts w:ascii="Times New Roman" w:hAnsi="Times New Roman"/>
              </w:rPr>
            </w:pPr>
            <w:r w:rsidRPr="00704EBA">
              <w:rPr>
                <w:rFonts w:ascii="Times New Roman" w:hAnsi="Times New Roman"/>
              </w:rPr>
              <w:t>(законными представителями)</w:t>
            </w:r>
          </w:p>
        </w:tc>
        <w:tc>
          <w:tcPr>
            <w:tcW w:w="2268" w:type="dxa"/>
            <w:tcBorders>
              <w:left w:val="single" w:sz="4" w:space="0" w:color="auto"/>
              <w:right w:val="single" w:sz="4" w:space="0" w:color="auto"/>
            </w:tcBorders>
            <w:shd w:val="clear" w:color="auto" w:fill="auto"/>
          </w:tcPr>
          <w:p w:rsidR="0047114E" w:rsidRPr="00704EBA" w:rsidRDefault="0047114E" w:rsidP="0047114E">
            <w:pPr>
              <w:pStyle w:val="af7"/>
              <w:jc w:val="center"/>
              <w:rPr>
                <w:rFonts w:ascii="Times New Roman" w:hAnsi="Times New Roman"/>
              </w:rPr>
            </w:pPr>
            <w:r w:rsidRPr="00704EBA">
              <w:rPr>
                <w:rFonts w:ascii="Times New Roman" w:hAnsi="Times New Roman"/>
              </w:rPr>
              <w:t xml:space="preserve">Охват  </w:t>
            </w:r>
          </w:p>
          <w:p w:rsidR="0047114E" w:rsidRPr="00704EBA" w:rsidRDefault="0047114E" w:rsidP="0047114E">
            <w:pPr>
              <w:pStyle w:val="af7"/>
              <w:jc w:val="center"/>
              <w:rPr>
                <w:rFonts w:ascii="Times New Roman" w:hAnsi="Times New Roman"/>
              </w:rPr>
            </w:pPr>
            <w:r w:rsidRPr="00704EBA">
              <w:rPr>
                <w:rFonts w:ascii="Times New Roman" w:hAnsi="Times New Roman"/>
              </w:rPr>
              <w:t>родителей (законных представителей)</w:t>
            </w:r>
          </w:p>
        </w:tc>
      </w:tr>
      <w:tr w:rsidR="0047114E" w:rsidRPr="00704EBA" w:rsidTr="0047114E">
        <w:trPr>
          <w:trHeight w:val="266"/>
        </w:trPr>
        <w:tc>
          <w:tcPr>
            <w:tcW w:w="1242"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2017/2018</w:t>
            </w:r>
          </w:p>
        </w:tc>
        <w:tc>
          <w:tcPr>
            <w:tcW w:w="1234" w:type="dxa"/>
            <w:tcBorders>
              <w:left w:val="single" w:sz="4" w:space="0" w:color="auto"/>
              <w:right w:val="single" w:sz="4" w:space="0" w:color="auto"/>
            </w:tcBorders>
          </w:tcPr>
          <w:p w:rsidR="0047114E" w:rsidRPr="00740BE3" w:rsidRDefault="0047114E" w:rsidP="0047114E">
            <w:pPr>
              <w:pStyle w:val="af7"/>
              <w:jc w:val="center"/>
              <w:rPr>
                <w:rFonts w:ascii="Times New Roman" w:hAnsi="Times New Roman"/>
              </w:rPr>
            </w:pPr>
            <w:r>
              <w:rPr>
                <w:rFonts w:ascii="Times New Roman" w:hAnsi="Times New Roman"/>
              </w:rPr>
              <w:t>7</w:t>
            </w:r>
          </w:p>
        </w:tc>
        <w:tc>
          <w:tcPr>
            <w:tcW w:w="1124" w:type="dxa"/>
            <w:tcBorders>
              <w:top w:val="single" w:sz="4" w:space="0" w:color="auto"/>
              <w:left w:val="single" w:sz="4" w:space="0" w:color="auto"/>
              <w:bottom w:val="single" w:sz="4" w:space="0" w:color="auto"/>
              <w:right w:val="single" w:sz="4" w:space="0" w:color="auto"/>
            </w:tcBorders>
          </w:tcPr>
          <w:p w:rsidR="0047114E" w:rsidRPr="00740BE3" w:rsidRDefault="0047114E" w:rsidP="0047114E">
            <w:pPr>
              <w:pStyle w:val="af7"/>
              <w:jc w:val="center"/>
              <w:rPr>
                <w:rFonts w:ascii="Times New Roman" w:hAnsi="Times New Roman"/>
              </w:rPr>
            </w:pPr>
            <w:r>
              <w:rPr>
                <w:rFonts w:ascii="Times New Roman" w:hAnsi="Times New Roman"/>
              </w:rPr>
              <w:t>9</w:t>
            </w:r>
          </w:p>
        </w:tc>
        <w:tc>
          <w:tcPr>
            <w:tcW w:w="1695" w:type="dxa"/>
            <w:tcBorders>
              <w:top w:val="single" w:sz="4" w:space="0" w:color="auto"/>
              <w:left w:val="single" w:sz="4" w:space="0" w:color="auto"/>
              <w:bottom w:val="single" w:sz="4" w:space="0" w:color="auto"/>
              <w:right w:val="single" w:sz="4" w:space="0" w:color="auto"/>
            </w:tcBorders>
          </w:tcPr>
          <w:p w:rsidR="0047114E" w:rsidRPr="009243AE" w:rsidRDefault="0047114E" w:rsidP="0047114E">
            <w:pPr>
              <w:pStyle w:val="af7"/>
              <w:jc w:val="center"/>
              <w:rPr>
                <w:rFonts w:ascii="Times New Roman" w:hAnsi="Times New Roman"/>
              </w:rPr>
            </w:pPr>
            <w:r w:rsidRPr="009243AE">
              <w:rPr>
                <w:rFonts w:ascii="Times New Roman" w:hAnsi="Times New Roman"/>
              </w:rPr>
              <w:t>16</w:t>
            </w:r>
          </w:p>
        </w:tc>
        <w:tc>
          <w:tcPr>
            <w:tcW w:w="1374" w:type="dxa"/>
            <w:tcBorders>
              <w:top w:val="single" w:sz="4" w:space="0" w:color="auto"/>
              <w:left w:val="single" w:sz="4" w:space="0" w:color="auto"/>
              <w:bottom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713</w:t>
            </w:r>
          </w:p>
        </w:tc>
        <w:tc>
          <w:tcPr>
            <w:tcW w:w="2086" w:type="dxa"/>
            <w:tcBorders>
              <w:left w:val="single" w:sz="4" w:space="0" w:color="auto"/>
              <w:right w:val="single" w:sz="4" w:space="0" w:color="auto"/>
            </w:tcBorders>
          </w:tcPr>
          <w:p w:rsidR="0047114E" w:rsidRPr="00740BE3" w:rsidRDefault="0047114E" w:rsidP="0047114E">
            <w:pPr>
              <w:pStyle w:val="af7"/>
              <w:jc w:val="center"/>
              <w:rPr>
                <w:rFonts w:ascii="Times New Roman" w:hAnsi="Times New Roman"/>
              </w:rPr>
            </w:pPr>
            <w:r>
              <w:rPr>
                <w:rFonts w:ascii="Times New Roman" w:hAnsi="Times New Roman"/>
              </w:rPr>
              <w:t>4</w:t>
            </w:r>
          </w:p>
        </w:tc>
        <w:tc>
          <w:tcPr>
            <w:tcW w:w="2268" w:type="dxa"/>
            <w:tcBorders>
              <w:left w:val="single" w:sz="4" w:space="0" w:color="auto"/>
              <w:right w:val="single" w:sz="4" w:space="0" w:color="auto"/>
            </w:tcBorders>
          </w:tcPr>
          <w:p w:rsidR="0047114E" w:rsidRPr="00740BE3" w:rsidRDefault="0047114E" w:rsidP="0047114E">
            <w:pPr>
              <w:pStyle w:val="af7"/>
              <w:jc w:val="center"/>
              <w:rPr>
                <w:rFonts w:ascii="Times New Roman" w:hAnsi="Times New Roman"/>
              </w:rPr>
            </w:pPr>
            <w:r>
              <w:rPr>
                <w:rFonts w:ascii="Times New Roman" w:hAnsi="Times New Roman"/>
              </w:rPr>
              <w:t>1060</w:t>
            </w:r>
          </w:p>
        </w:tc>
      </w:tr>
      <w:tr w:rsidR="0047114E" w:rsidRPr="00704EBA" w:rsidTr="0047114E">
        <w:trPr>
          <w:trHeight w:val="266"/>
        </w:trPr>
        <w:tc>
          <w:tcPr>
            <w:tcW w:w="1242"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2018/2019</w:t>
            </w:r>
          </w:p>
        </w:tc>
        <w:tc>
          <w:tcPr>
            <w:tcW w:w="1234" w:type="dxa"/>
            <w:tcBorders>
              <w:left w:val="single" w:sz="4" w:space="0" w:color="auto"/>
              <w:right w:val="single" w:sz="4" w:space="0" w:color="auto"/>
            </w:tcBorders>
          </w:tcPr>
          <w:p w:rsidR="0047114E" w:rsidRPr="00740BE3" w:rsidRDefault="0047114E" w:rsidP="0047114E">
            <w:pPr>
              <w:pStyle w:val="af7"/>
              <w:jc w:val="center"/>
              <w:rPr>
                <w:rFonts w:ascii="Times New Roman" w:hAnsi="Times New Roman"/>
              </w:rPr>
            </w:pPr>
            <w:r>
              <w:rPr>
                <w:rFonts w:ascii="Times New Roman" w:hAnsi="Times New Roman"/>
              </w:rPr>
              <w:t>9</w:t>
            </w:r>
          </w:p>
        </w:tc>
        <w:tc>
          <w:tcPr>
            <w:tcW w:w="1124" w:type="dxa"/>
            <w:tcBorders>
              <w:top w:val="single" w:sz="4" w:space="0" w:color="auto"/>
              <w:left w:val="single" w:sz="4" w:space="0" w:color="auto"/>
              <w:bottom w:val="single" w:sz="4" w:space="0" w:color="auto"/>
              <w:right w:val="single" w:sz="4" w:space="0" w:color="auto"/>
            </w:tcBorders>
          </w:tcPr>
          <w:p w:rsidR="0047114E" w:rsidRPr="00740BE3" w:rsidRDefault="0047114E" w:rsidP="0047114E">
            <w:pPr>
              <w:pStyle w:val="af7"/>
              <w:jc w:val="center"/>
              <w:rPr>
                <w:rFonts w:ascii="Times New Roman" w:hAnsi="Times New Roman"/>
              </w:rPr>
            </w:pPr>
            <w:r>
              <w:rPr>
                <w:rFonts w:ascii="Times New Roman" w:hAnsi="Times New Roman"/>
              </w:rPr>
              <w:t>11</w:t>
            </w:r>
          </w:p>
        </w:tc>
        <w:tc>
          <w:tcPr>
            <w:tcW w:w="1695" w:type="dxa"/>
            <w:tcBorders>
              <w:top w:val="single" w:sz="4" w:space="0" w:color="auto"/>
              <w:left w:val="single" w:sz="4" w:space="0" w:color="auto"/>
              <w:bottom w:val="single" w:sz="4" w:space="0" w:color="auto"/>
              <w:right w:val="single" w:sz="4" w:space="0" w:color="auto"/>
            </w:tcBorders>
          </w:tcPr>
          <w:p w:rsidR="0047114E" w:rsidRPr="009243AE" w:rsidRDefault="0047114E" w:rsidP="0047114E">
            <w:pPr>
              <w:pStyle w:val="af7"/>
              <w:jc w:val="center"/>
              <w:rPr>
                <w:rFonts w:ascii="Times New Roman" w:hAnsi="Times New Roman"/>
              </w:rPr>
            </w:pPr>
            <w:r>
              <w:rPr>
                <w:rFonts w:ascii="Times New Roman" w:hAnsi="Times New Roman"/>
              </w:rPr>
              <w:t>18</w:t>
            </w:r>
          </w:p>
        </w:tc>
        <w:tc>
          <w:tcPr>
            <w:tcW w:w="1374" w:type="dxa"/>
            <w:tcBorders>
              <w:top w:val="single" w:sz="4" w:space="0" w:color="auto"/>
              <w:left w:val="single" w:sz="4" w:space="0" w:color="auto"/>
              <w:bottom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787</w:t>
            </w:r>
          </w:p>
        </w:tc>
        <w:tc>
          <w:tcPr>
            <w:tcW w:w="2086" w:type="dxa"/>
            <w:tcBorders>
              <w:left w:val="single" w:sz="4" w:space="0" w:color="auto"/>
              <w:right w:val="single" w:sz="4" w:space="0" w:color="auto"/>
            </w:tcBorders>
          </w:tcPr>
          <w:p w:rsidR="0047114E" w:rsidRPr="00740BE3" w:rsidRDefault="0047114E" w:rsidP="0047114E">
            <w:pPr>
              <w:pStyle w:val="af7"/>
              <w:jc w:val="center"/>
              <w:rPr>
                <w:rFonts w:ascii="Times New Roman" w:hAnsi="Times New Roman"/>
              </w:rPr>
            </w:pPr>
            <w:r>
              <w:rPr>
                <w:rFonts w:ascii="Times New Roman" w:hAnsi="Times New Roman"/>
              </w:rPr>
              <w:t>4</w:t>
            </w:r>
          </w:p>
        </w:tc>
        <w:tc>
          <w:tcPr>
            <w:tcW w:w="2268" w:type="dxa"/>
            <w:tcBorders>
              <w:left w:val="single" w:sz="4" w:space="0" w:color="auto"/>
              <w:right w:val="single" w:sz="4" w:space="0" w:color="auto"/>
            </w:tcBorders>
          </w:tcPr>
          <w:p w:rsidR="0047114E" w:rsidRPr="00740BE3" w:rsidRDefault="0047114E" w:rsidP="0047114E">
            <w:pPr>
              <w:pStyle w:val="af7"/>
              <w:jc w:val="center"/>
              <w:rPr>
                <w:rFonts w:ascii="Times New Roman" w:hAnsi="Times New Roman"/>
              </w:rPr>
            </w:pPr>
            <w:r>
              <w:rPr>
                <w:rFonts w:ascii="Times New Roman" w:hAnsi="Times New Roman"/>
              </w:rPr>
              <w:t>1287</w:t>
            </w:r>
          </w:p>
        </w:tc>
      </w:tr>
      <w:tr w:rsidR="0047114E" w:rsidRPr="00704EBA" w:rsidTr="0047114E">
        <w:trPr>
          <w:trHeight w:val="266"/>
        </w:trPr>
        <w:tc>
          <w:tcPr>
            <w:tcW w:w="1242"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2019/2020</w:t>
            </w:r>
          </w:p>
        </w:tc>
        <w:tc>
          <w:tcPr>
            <w:tcW w:w="1234"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4</w:t>
            </w:r>
          </w:p>
        </w:tc>
        <w:tc>
          <w:tcPr>
            <w:tcW w:w="1124" w:type="dxa"/>
            <w:tcBorders>
              <w:top w:val="single" w:sz="4" w:space="0" w:color="auto"/>
              <w:left w:val="single" w:sz="4" w:space="0" w:color="auto"/>
              <w:bottom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7</w:t>
            </w:r>
          </w:p>
        </w:tc>
        <w:tc>
          <w:tcPr>
            <w:tcW w:w="1695" w:type="dxa"/>
            <w:tcBorders>
              <w:top w:val="single" w:sz="4" w:space="0" w:color="auto"/>
              <w:left w:val="single" w:sz="4" w:space="0" w:color="auto"/>
              <w:bottom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11</w:t>
            </w:r>
          </w:p>
        </w:tc>
        <w:tc>
          <w:tcPr>
            <w:tcW w:w="1374" w:type="dxa"/>
            <w:tcBorders>
              <w:top w:val="single" w:sz="4" w:space="0" w:color="auto"/>
              <w:left w:val="single" w:sz="4" w:space="0" w:color="auto"/>
              <w:bottom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1318</w:t>
            </w:r>
          </w:p>
        </w:tc>
        <w:tc>
          <w:tcPr>
            <w:tcW w:w="2086"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3</w:t>
            </w:r>
          </w:p>
        </w:tc>
        <w:tc>
          <w:tcPr>
            <w:tcW w:w="2268"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1318</w:t>
            </w:r>
          </w:p>
        </w:tc>
      </w:tr>
    </w:tbl>
    <w:p w:rsidR="0047114E" w:rsidRPr="00B123F1" w:rsidRDefault="0047114E" w:rsidP="0047114E">
      <w:pPr>
        <w:jc w:val="both"/>
        <w:rPr>
          <w:sz w:val="22"/>
          <w:szCs w:val="22"/>
        </w:rPr>
      </w:pPr>
    </w:p>
    <w:p w:rsidR="0047114E" w:rsidRDefault="0047114E" w:rsidP="0047114E">
      <w:pPr>
        <w:jc w:val="center"/>
        <w:rPr>
          <w:b/>
          <w:i/>
          <w:sz w:val="22"/>
          <w:szCs w:val="22"/>
        </w:rPr>
      </w:pPr>
    </w:p>
    <w:p w:rsidR="0047114E" w:rsidRDefault="0047114E" w:rsidP="0047114E">
      <w:pPr>
        <w:jc w:val="center"/>
        <w:rPr>
          <w:b/>
          <w:i/>
          <w:sz w:val="22"/>
          <w:szCs w:val="22"/>
        </w:rPr>
      </w:pPr>
    </w:p>
    <w:p w:rsidR="0047114E" w:rsidRDefault="0047114E" w:rsidP="0047114E">
      <w:pPr>
        <w:jc w:val="center"/>
        <w:rPr>
          <w:b/>
          <w:i/>
          <w:sz w:val="22"/>
          <w:szCs w:val="22"/>
        </w:rPr>
      </w:pPr>
    </w:p>
    <w:p w:rsidR="0047114E" w:rsidRPr="00233734" w:rsidRDefault="0047114E" w:rsidP="0047114E">
      <w:pPr>
        <w:jc w:val="center"/>
        <w:rPr>
          <w:sz w:val="22"/>
          <w:szCs w:val="22"/>
        </w:rPr>
      </w:pPr>
      <w:r w:rsidRPr="00233734">
        <w:rPr>
          <w:b/>
          <w:i/>
          <w:sz w:val="22"/>
          <w:szCs w:val="22"/>
        </w:rPr>
        <w:t>Мероприятия, направленные на профилактику асоциального поведения обучающихся врачами-психиатрами-наркологами</w:t>
      </w:r>
      <w:r>
        <w:rPr>
          <w:b/>
          <w:i/>
          <w:sz w:val="22"/>
          <w:szCs w:val="22"/>
        </w:rPr>
        <w:t xml:space="preserve"> за последние три года.</w:t>
      </w:r>
      <w:r w:rsidRPr="00233734">
        <w:rPr>
          <w:sz w:val="22"/>
          <w:szCs w:val="22"/>
        </w:rPr>
        <w:br/>
      </w:r>
    </w:p>
    <w:tbl>
      <w:tblPr>
        <w:tblpPr w:leftFromText="180" w:rightFromText="180" w:vertAnchor="text" w:horzAnchor="margin" w:tblpXSpec="center" w:tblpY="46"/>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985"/>
        <w:gridCol w:w="1559"/>
        <w:gridCol w:w="1577"/>
        <w:gridCol w:w="1258"/>
        <w:gridCol w:w="1499"/>
        <w:gridCol w:w="1620"/>
      </w:tblGrid>
      <w:tr w:rsidR="0047114E" w:rsidRPr="00704EBA" w:rsidTr="0047114E">
        <w:trPr>
          <w:trHeight w:val="1131"/>
        </w:trPr>
        <w:tc>
          <w:tcPr>
            <w:tcW w:w="1242" w:type="dxa"/>
            <w:vMerge w:val="restart"/>
            <w:tcBorders>
              <w:top w:val="single" w:sz="4" w:space="0" w:color="auto"/>
              <w:left w:val="single" w:sz="4" w:space="0" w:color="auto"/>
              <w:right w:val="single" w:sz="4" w:space="0" w:color="auto"/>
            </w:tcBorders>
          </w:tcPr>
          <w:p w:rsidR="0047114E" w:rsidRPr="00704EBA" w:rsidRDefault="0047114E" w:rsidP="0047114E">
            <w:pPr>
              <w:pStyle w:val="af7"/>
              <w:jc w:val="center"/>
              <w:rPr>
                <w:rFonts w:ascii="Times New Roman" w:hAnsi="Times New Roman"/>
              </w:rPr>
            </w:pPr>
            <w:r>
              <w:rPr>
                <w:rFonts w:ascii="Times New Roman" w:hAnsi="Times New Roman"/>
              </w:rPr>
              <w:t>Учебный год</w:t>
            </w:r>
          </w:p>
        </w:tc>
        <w:tc>
          <w:tcPr>
            <w:tcW w:w="3544" w:type="dxa"/>
            <w:gridSpan w:val="2"/>
            <w:tcBorders>
              <w:top w:val="single" w:sz="4" w:space="0" w:color="auto"/>
              <w:left w:val="single" w:sz="4" w:space="0" w:color="auto"/>
              <w:right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 xml:space="preserve">Количество  выходов в врачей </w:t>
            </w:r>
            <w:r>
              <w:rPr>
                <w:rFonts w:ascii="Times New Roman" w:hAnsi="Times New Roman"/>
              </w:rPr>
              <w:t>–</w:t>
            </w:r>
            <w:r w:rsidRPr="00704EBA">
              <w:rPr>
                <w:rFonts w:ascii="Times New Roman" w:hAnsi="Times New Roman"/>
              </w:rPr>
              <w:t xml:space="preserve"> психиатров </w:t>
            </w:r>
            <w:r>
              <w:rPr>
                <w:rFonts w:ascii="Times New Roman" w:hAnsi="Times New Roman"/>
              </w:rPr>
              <w:t>–</w:t>
            </w:r>
            <w:r w:rsidRPr="00704EBA">
              <w:rPr>
                <w:rFonts w:ascii="Times New Roman" w:hAnsi="Times New Roman"/>
              </w:rPr>
              <w:t xml:space="preserve"> наркологов</w:t>
            </w:r>
          </w:p>
          <w:p w:rsidR="0047114E" w:rsidRPr="00704EBA" w:rsidRDefault="0047114E" w:rsidP="0047114E">
            <w:pPr>
              <w:pStyle w:val="af7"/>
              <w:jc w:val="center"/>
              <w:rPr>
                <w:rFonts w:ascii="Times New Roman" w:hAnsi="Times New Roman"/>
              </w:rPr>
            </w:pPr>
          </w:p>
        </w:tc>
        <w:tc>
          <w:tcPr>
            <w:tcW w:w="2835" w:type="dxa"/>
            <w:gridSpan w:val="2"/>
            <w:tcBorders>
              <w:top w:val="single" w:sz="4" w:space="0" w:color="auto"/>
              <w:left w:val="single" w:sz="4" w:space="0" w:color="auto"/>
              <w:right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 xml:space="preserve">Мероприятия, проведенные врачами </w:t>
            </w:r>
            <w:r>
              <w:rPr>
                <w:rFonts w:ascii="Times New Roman" w:hAnsi="Times New Roman"/>
              </w:rPr>
              <w:t>–</w:t>
            </w:r>
            <w:r w:rsidRPr="00704EBA">
              <w:rPr>
                <w:rFonts w:ascii="Times New Roman" w:hAnsi="Times New Roman"/>
              </w:rPr>
              <w:t xml:space="preserve"> психиатрами </w:t>
            </w:r>
            <w:r>
              <w:rPr>
                <w:rFonts w:ascii="Times New Roman" w:hAnsi="Times New Roman"/>
              </w:rPr>
              <w:t>–</w:t>
            </w:r>
            <w:r w:rsidRPr="00704EBA">
              <w:rPr>
                <w:rFonts w:ascii="Times New Roman" w:hAnsi="Times New Roman"/>
              </w:rPr>
              <w:t xml:space="preserve"> наркологами с учащимися</w:t>
            </w:r>
          </w:p>
        </w:tc>
        <w:tc>
          <w:tcPr>
            <w:tcW w:w="3119" w:type="dxa"/>
            <w:gridSpan w:val="2"/>
            <w:tcBorders>
              <w:top w:val="single" w:sz="4" w:space="0" w:color="auto"/>
              <w:left w:val="single" w:sz="4" w:space="0" w:color="auto"/>
              <w:right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 xml:space="preserve">Мероприятия, проведенные </w:t>
            </w:r>
          </w:p>
          <w:p w:rsidR="0047114E" w:rsidRPr="00704EBA" w:rsidRDefault="0047114E" w:rsidP="0047114E">
            <w:pPr>
              <w:pStyle w:val="af7"/>
              <w:jc w:val="center"/>
              <w:rPr>
                <w:rFonts w:ascii="Times New Roman" w:hAnsi="Times New Roman"/>
              </w:rPr>
            </w:pPr>
            <w:r w:rsidRPr="00704EBA">
              <w:rPr>
                <w:rFonts w:ascii="Times New Roman" w:hAnsi="Times New Roman"/>
              </w:rPr>
              <w:t xml:space="preserve">врачами </w:t>
            </w:r>
            <w:r>
              <w:rPr>
                <w:rFonts w:ascii="Times New Roman" w:hAnsi="Times New Roman"/>
              </w:rPr>
              <w:t>–</w:t>
            </w:r>
            <w:r w:rsidRPr="00704EBA">
              <w:rPr>
                <w:rFonts w:ascii="Times New Roman" w:hAnsi="Times New Roman"/>
              </w:rPr>
              <w:t xml:space="preserve"> психиатрами -  наркологами с родителями (законными представителями)</w:t>
            </w:r>
          </w:p>
        </w:tc>
      </w:tr>
      <w:tr w:rsidR="0047114E" w:rsidRPr="00704EBA" w:rsidTr="0047114E">
        <w:trPr>
          <w:trHeight w:val="1710"/>
        </w:trPr>
        <w:tc>
          <w:tcPr>
            <w:tcW w:w="1242" w:type="dxa"/>
            <w:vMerge/>
            <w:tcBorders>
              <w:left w:val="single" w:sz="4" w:space="0" w:color="auto"/>
              <w:bottom w:val="single" w:sz="4" w:space="0" w:color="auto"/>
              <w:right w:val="single" w:sz="4" w:space="0" w:color="auto"/>
            </w:tcBorders>
          </w:tcPr>
          <w:p w:rsidR="0047114E" w:rsidRPr="00704EBA" w:rsidRDefault="0047114E" w:rsidP="0047114E">
            <w:pPr>
              <w:pStyle w:val="af7"/>
              <w:jc w:val="center"/>
              <w:rPr>
                <w:rFonts w:ascii="Times New Roman" w:hAnsi="Times New Roman"/>
              </w:rPr>
            </w:pPr>
          </w:p>
        </w:tc>
        <w:tc>
          <w:tcPr>
            <w:tcW w:w="1985" w:type="dxa"/>
            <w:tcBorders>
              <w:left w:val="single" w:sz="4" w:space="0" w:color="auto"/>
              <w:bottom w:val="single" w:sz="4" w:space="0" w:color="auto"/>
              <w:right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Запланированных (согласно графику)</w:t>
            </w:r>
          </w:p>
        </w:tc>
        <w:tc>
          <w:tcPr>
            <w:tcW w:w="1559" w:type="dxa"/>
            <w:tcBorders>
              <w:left w:val="single" w:sz="4" w:space="0" w:color="auto"/>
              <w:bottom w:val="single" w:sz="4" w:space="0" w:color="auto"/>
              <w:right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Фактически проведенных</w:t>
            </w:r>
          </w:p>
        </w:tc>
        <w:tc>
          <w:tcPr>
            <w:tcW w:w="1577" w:type="dxa"/>
            <w:tcBorders>
              <w:top w:val="single" w:sz="4" w:space="0" w:color="auto"/>
              <w:left w:val="single" w:sz="4" w:space="0" w:color="auto"/>
              <w:bottom w:val="single" w:sz="4" w:space="0" w:color="auto"/>
              <w:right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Количество мероприятий</w:t>
            </w:r>
          </w:p>
        </w:tc>
        <w:tc>
          <w:tcPr>
            <w:tcW w:w="1258" w:type="dxa"/>
            <w:tcBorders>
              <w:top w:val="single" w:sz="4" w:space="0" w:color="auto"/>
              <w:left w:val="single" w:sz="4" w:space="0" w:color="auto"/>
              <w:bottom w:val="single" w:sz="4" w:space="0" w:color="auto"/>
              <w:right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Охват учащихся</w:t>
            </w:r>
          </w:p>
        </w:tc>
        <w:tc>
          <w:tcPr>
            <w:tcW w:w="1499" w:type="dxa"/>
            <w:tcBorders>
              <w:left w:val="single" w:sz="4" w:space="0" w:color="auto"/>
              <w:bottom w:val="single" w:sz="4" w:space="0" w:color="auto"/>
              <w:right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Количество мероприятий</w:t>
            </w:r>
          </w:p>
        </w:tc>
        <w:tc>
          <w:tcPr>
            <w:tcW w:w="1620" w:type="dxa"/>
            <w:tcBorders>
              <w:left w:val="single" w:sz="4" w:space="0" w:color="auto"/>
              <w:bottom w:val="single" w:sz="4" w:space="0" w:color="auto"/>
              <w:right w:val="single" w:sz="4" w:space="0" w:color="auto"/>
            </w:tcBorders>
          </w:tcPr>
          <w:p w:rsidR="0047114E" w:rsidRPr="00704EBA" w:rsidRDefault="0047114E" w:rsidP="0047114E">
            <w:pPr>
              <w:pStyle w:val="af7"/>
              <w:jc w:val="center"/>
              <w:rPr>
                <w:rFonts w:ascii="Times New Roman" w:hAnsi="Times New Roman"/>
              </w:rPr>
            </w:pPr>
            <w:r w:rsidRPr="00704EBA">
              <w:rPr>
                <w:rFonts w:ascii="Times New Roman" w:hAnsi="Times New Roman"/>
              </w:rPr>
              <w:t xml:space="preserve">Охват родителей </w:t>
            </w:r>
          </w:p>
          <w:p w:rsidR="0047114E" w:rsidRPr="00704EBA" w:rsidRDefault="0047114E" w:rsidP="0047114E">
            <w:pPr>
              <w:pStyle w:val="af7"/>
              <w:jc w:val="center"/>
              <w:rPr>
                <w:rFonts w:ascii="Times New Roman" w:hAnsi="Times New Roman"/>
              </w:rPr>
            </w:pPr>
            <w:r w:rsidRPr="00704EBA">
              <w:rPr>
                <w:rFonts w:ascii="Times New Roman" w:hAnsi="Times New Roman"/>
              </w:rPr>
              <w:t>(законных представителей)</w:t>
            </w:r>
          </w:p>
        </w:tc>
      </w:tr>
      <w:tr w:rsidR="0047114E" w:rsidRPr="00704EBA" w:rsidTr="0047114E">
        <w:trPr>
          <w:trHeight w:val="422"/>
        </w:trPr>
        <w:tc>
          <w:tcPr>
            <w:tcW w:w="1242"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2017/2018</w:t>
            </w:r>
          </w:p>
        </w:tc>
        <w:tc>
          <w:tcPr>
            <w:tcW w:w="1985"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2</w:t>
            </w:r>
          </w:p>
        </w:tc>
        <w:tc>
          <w:tcPr>
            <w:tcW w:w="1559"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2</w:t>
            </w:r>
          </w:p>
        </w:tc>
        <w:tc>
          <w:tcPr>
            <w:tcW w:w="1577" w:type="dxa"/>
            <w:tcBorders>
              <w:top w:val="single" w:sz="4" w:space="0" w:color="auto"/>
              <w:left w:val="single" w:sz="4" w:space="0" w:color="auto"/>
              <w:bottom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4</w:t>
            </w:r>
          </w:p>
        </w:tc>
        <w:tc>
          <w:tcPr>
            <w:tcW w:w="1258" w:type="dxa"/>
            <w:tcBorders>
              <w:top w:val="single" w:sz="4" w:space="0" w:color="auto"/>
              <w:left w:val="single" w:sz="4" w:space="0" w:color="auto"/>
              <w:bottom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400</w:t>
            </w:r>
          </w:p>
        </w:tc>
        <w:tc>
          <w:tcPr>
            <w:tcW w:w="1499" w:type="dxa"/>
            <w:tcBorders>
              <w:left w:val="single" w:sz="4" w:space="0" w:color="auto"/>
              <w:right w:val="single" w:sz="4" w:space="0" w:color="auto"/>
            </w:tcBorders>
          </w:tcPr>
          <w:p w:rsidR="0047114E" w:rsidRPr="00704EBA" w:rsidRDefault="0047114E" w:rsidP="0047114E">
            <w:pPr>
              <w:pStyle w:val="af7"/>
              <w:jc w:val="center"/>
              <w:rPr>
                <w:rFonts w:ascii="Times New Roman" w:hAnsi="Times New Roman"/>
              </w:rPr>
            </w:pPr>
            <w:r>
              <w:rPr>
                <w:rFonts w:ascii="Times New Roman" w:hAnsi="Times New Roman"/>
              </w:rPr>
              <w:t>2</w:t>
            </w:r>
          </w:p>
        </w:tc>
        <w:tc>
          <w:tcPr>
            <w:tcW w:w="1620"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330</w:t>
            </w:r>
          </w:p>
        </w:tc>
      </w:tr>
      <w:tr w:rsidR="0047114E" w:rsidRPr="00704EBA" w:rsidTr="0047114E">
        <w:trPr>
          <w:trHeight w:val="422"/>
        </w:trPr>
        <w:tc>
          <w:tcPr>
            <w:tcW w:w="1242"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2018/2019</w:t>
            </w:r>
          </w:p>
        </w:tc>
        <w:tc>
          <w:tcPr>
            <w:tcW w:w="1985"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2</w:t>
            </w:r>
          </w:p>
        </w:tc>
        <w:tc>
          <w:tcPr>
            <w:tcW w:w="1559"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2</w:t>
            </w:r>
          </w:p>
        </w:tc>
        <w:tc>
          <w:tcPr>
            <w:tcW w:w="1577" w:type="dxa"/>
            <w:tcBorders>
              <w:top w:val="single" w:sz="4" w:space="0" w:color="auto"/>
              <w:left w:val="single" w:sz="4" w:space="0" w:color="auto"/>
              <w:bottom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2</w:t>
            </w:r>
          </w:p>
        </w:tc>
        <w:tc>
          <w:tcPr>
            <w:tcW w:w="1258" w:type="dxa"/>
            <w:tcBorders>
              <w:top w:val="single" w:sz="4" w:space="0" w:color="auto"/>
              <w:left w:val="single" w:sz="4" w:space="0" w:color="auto"/>
              <w:bottom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412</w:t>
            </w:r>
          </w:p>
        </w:tc>
        <w:tc>
          <w:tcPr>
            <w:tcW w:w="1499" w:type="dxa"/>
            <w:tcBorders>
              <w:left w:val="single" w:sz="4" w:space="0" w:color="auto"/>
              <w:right w:val="single" w:sz="4" w:space="0" w:color="auto"/>
            </w:tcBorders>
          </w:tcPr>
          <w:p w:rsidR="0047114E" w:rsidRPr="00704EBA" w:rsidRDefault="0047114E" w:rsidP="0047114E">
            <w:pPr>
              <w:pStyle w:val="af7"/>
              <w:jc w:val="center"/>
              <w:rPr>
                <w:rFonts w:ascii="Times New Roman" w:hAnsi="Times New Roman"/>
              </w:rPr>
            </w:pPr>
            <w:r>
              <w:rPr>
                <w:rFonts w:ascii="Times New Roman" w:hAnsi="Times New Roman"/>
              </w:rPr>
              <w:t>1</w:t>
            </w:r>
          </w:p>
        </w:tc>
        <w:tc>
          <w:tcPr>
            <w:tcW w:w="1620"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343</w:t>
            </w:r>
          </w:p>
        </w:tc>
      </w:tr>
      <w:tr w:rsidR="0047114E" w:rsidRPr="00704EBA" w:rsidTr="0047114E">
        <w:trPr>
          <w:trHeight w:val="422"/>
        </w:trPr>
        <w:tc>
          <w:tcPr>
            <w:tcW w:w="1242"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2019/2020</w:t>
            </w:r>
          </w:p>
        </w:tc>
        <w:tc>
          <w:tcPr>
            <w:tcW w:w="1985"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1</w:t>
            </w:r>
          </w:p>
        </w:tc>
        <w:tc>
          <w:tcPr>
            <w:tcW w:w="1559"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1</w:t>
            </w:r>
          </w:p>
        </w:tc>
        <w:tc>
          <w:tcPr>
            <w:tcW w:w="1577" w:type="dxa"/>
            <w:tcBorders>
              <w:top w:val="single" w:sz="4" w:space="0" w:color="auto"/>
              <w:left w:val="single" w:sz="4" w:space="0" w:color="auto"/>
              <w:bottom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1</w:t>
            </w:r>
          </w:p>
        </w:tc>
        <w:tc>
          <w:tcPr>
            <w:tcW w:w="1258" w:type="dxa"/>
            <w:tcBorders>
              <w:top w:val="single" w:sz="4" w:space="0" w:color="auto"/>
              <w:left w:val="single" w:sz="4" w:space="0" w:color="auto"/>
              <w:bottom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175</w:t>
            </w:r>
          </w:p>
        </w:tc>
        <w:tc>
          <w:tcPr>
            <w:tcW w:w="1499"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0</w:t>
            </w:r>
          </w:p>
        </w:tc>
        <w:tc>
          <w:tcPr>
            <w:tcW w:w="1620" w:type="dxa"/>
            <w:tcBorders>
              <w:left w:val="single" w:sz="4" w:space="0" w:color="auto"/>
              <w:right w:val="single" w:sz="4" w:space="0" w:color="auto"/>
            </w:tcBorders>
          </w:tcPr>
          <w:p w:rsidR="0047114E" w:rsidRDefault="0047114E" w:rsidP="0047114E">
            <w:pPr>
              <w:pStyle w:val="af7"/>
              <w:jc w:val="center"/>
              <w:rPr>
                <w:rFonts w:ascii="Times New Roman" w:hAnsi="Times New Roman"/>
              </w:rPr>
            </w:pPr>
            <w:r>
              <w:rPr>
                <w:rFonts w:ascii="Times New Roman" w:hAnsi="Times New Roman"/>
              </w:rPr>
              <w:t>0</w:t>
            </w:r>
          </w:p>
        </w:tc>
      </w:tr>
    </w:tbl>
    <w:p w:rsidR="0047114E" w:rsidRDefault="0047114E" w:rsidP="0047114E">
      <w:pPr>
        <w:tabs>
          <w:tab w:val="left" w:pos="1134"/>
        </w:tabs>
        <w:jc w:val="both"/>
      </w:pPr>
      <w:r>
        <w:rPr>
          <w:bCs/>
        </w:rPr>
        <w:tab/>
        <w:t xml:space="preserve">Таким образом, в школе налажено сотрудничество с представителями различных учреждений системы профилактики. Снижение количества мероприятий произошло по причине вве6денного режима самоизоляции в условиях пандемии. </w:t>
      </w:r>
      <w:r w:rsidRPr="00233734">
        <w:rPr>
          <w:bCs/>
        </w:rPr>
        <w:t xml:space="preserve"> </w:t>
      </w:r>
      <w:r>
        <w:rPr>
          <w:bCs/>
        </w:rPr>
        <w:t xml:space="preserve">В 2019/2020 учебном году  впервые было проведено выездное заседание межведомственной рабочей мобильной группы по оказанию гражданам юридической, педагогической, и медико-социальной помощи в защите прав и интересов несовершеннолетних с участием комиссии по делам несовершеннолетних и защите их прав  администрации МО «Город Саратов», представителей прокуратуры Фрунзенского района, органов внутренних дел, учреждений социальной защиты, здравоохранения, инспектора отдела наркоконтроля.   Кроме того, были проведены мероприятия по предупреждению правонарушений  преступлений учащихся школы, в том числе связанные с незаконным оборотом и потреблением наркотических средств с участием волонтеров-студентов СГМУ им. Разумовского. </w:t>
      </w:r>
      <w:r>
        <w:t xml:space="preserve">Стоит отметить, что в целях  профилактики социальной дезадаптации несовершеннолетних, информирования детей о возможностях получения профессиональной помощи в кризисных ситуациях, преодоления внутренних барьеров обращения за помощью, формирования конструктивных поведенческих моделей в сложных ситуациях ведется совместная работа </w:t>
      </w:r>
      <w:r w:rsidRPr="002359AB">
        <w:t>со специалистами ГБУ СО "Центр социальной помощи семье и детям"</w:t>
      </w:r>
    </w:p>
    <w:p w:rsidR="0047114E" w:rsidRDefault="0047114E" w:rsidP="0047114E">
      <w:pPr>
        <w:tabs>
          <w:tab w:val="left" w:pos="1134"/>
        </w:tabs>
        <w:jc w:val="both"/>
      </w:pPr>
      <w:r>
        <w:rPr>
          <w:color w:val="000000"/>
          <w:shd w:val="clear" w:color="auto" w:fill="FFFFFF"/>
        </w:rPr>
        <w:tab/>
      </w:r>
      <w:r w:rsidRPr="0073208A">
        <w:t>В работе по профилактике безнадзорности, правонарушений и преступлений налажено сотрудничество с инспект</w:t>
      </w:r>
      <w:r>
        <w:t xml:space="preserve">ором  ПДН ОП № 6 Трубой О. И., </w:t>
      </w:r>
      <w:r w:rsidRPr="0073208A">
        <w:t xml:space="preserve"> которая  проводит работу с учащимися нашей школы, как индивидуальную, так  и по классам</w:t>
      </w:r>
      <w:r>
        <w:t xml:space="preserve">, </w:t>
      </w:r>
      <w:r w:rsidRPr="0073208A">
        <w:t xml:space="preserve"> принимает участие в работе Совета по профилактике, совместно с классными руководителями  и социальным педагогом  школы  ведёт работу с семьями, попавшими в трудную жизненную ситуацию, проводит профилактические беседы на общешкольных профилактических линейках, проведение которых стало традиционным.  Кроме того, учитывая тот факт, что обучающиеся школы проживают в разных районах города Саратова, </w:t>
      </w:r>
      <w:r>
        <w:t xml:space="preserve">школа взаимодействует с ПДН ОП №3, ПДН ОП№ 5, в КДН Октябрьского и Кировского районов города Саратова, с ГБУ Саратовской области «Центр социальной помощи семье и детям г. Саратова, ГБУ СО СРЦ «Возвращение» и другими учреждениями системы  профилактики. </w:t>
      </w:r>
    </w:p>
    <w:p w:rsidR="0047114E" w:rsidRDefault="0047114E" w:rsidP="0047114E">
      <w:pPr>
        <w:tabs>
          <w:tab w:val="left" w:pos="1134"/>
        </w:tabs>
        <w:jc w:val="both"/>
      </w:pPr>
    </w:p>
    <w:p w:rsidR="0047114E" w:rsidRDefault="0047114E" w:rsidP="0047114E">
      <w:pPr>
        <w:tabs>
          <w:tab w:val="left" w:pos="1134"/>
        </w:tabs>
        <w:jc w:val="center"/>
        <w:rPr>
          <w:b/>
          <w:i/>
          <w:sz w:val="22"/>
          <w:szCs w:val="22"/>
        </w:rPr>
      </w:pPr>
      <w:r w:rsidRPr="002E785E">
        <w:rPr>
          <w:b/>
          <w:i/>
          <w:sz w:val="22"/>
          <w:szCs w:val="22"/>
        </w:rPr>
        <w:t xml:space="preserve">Количество </w:t>
      </w:r>
      <w:r>
        <w:rPr>
          <w:b/>
          <w:i/>
          <w:sz w:val="22"/>
          <w:szCs w:val="22"/>
        </w:rPr>
        <w:t xml:space="preserve">документов , направленных   в учреждения системы профилактики </w:t>
      </w:r>
    </w:p>
    <w:p w:rsidR="0047114E" w:rsidRDefault="0047114E" w:rsidP="0047114E">
      <w:pPr>
        <w:tabs>
          <w:tab w:val="left" w:pos="1134"/>
        </w:tabs>
        <w:jc w:val="center"/>
        <w:rPr>
          <w:b/>
          <w:i/>
          <w:sz w:val="22"/>
          <w:szCs w:val="22"/>
        </w:rPr>
      </w:pPr>
      <w:r>
        <w:rPr>
          <w:b/>
          <w:i/>
          <w:sz w:val="22"/>
          <w:szCs w:val="22"/>
        </w:rPr>
        <w:t>для проведения индивидуальной профилактической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28"/>
        <w:gridCol w:w="1408"/>
        <w:gridCol w:w="1922"/>
        <w:gridCol w:w="1913"/>
        <w:gridCol w:w="1690"/>
      </w:tblGrid>
      <w:tr w:rsidR="0047114E" w:rsidRPr="00CE752C" w:rsidTr="0047114E">
        <w:tc>
          <w:tcPr>
            <w:tcW w:w="1689" w:type="dxa"/>
          </w:tcPr>
          <w:p w:rsidR="0047114E" w:rsidRPr="00CE752C" w:rsidRDefault="0047114E" w:rsidP="0047114E">
            <w:pPr>
              <w:tabs>
                <w:tab w:val="left" w:pos="1134"/>
              </w:tabs>
              <w:jc w:val="center"/>
              <w:rPr>
                <w:sz w:val="22"/>
                <w:szCs w:val="22"/>
              </w:rPr>
            </w:pPr>
            <w:r w:rsidRPr="00CE752C">
              <w:rPr>
                <w:sz w:val="22"/>
                <w:szCs w:val="22"/>
              </w:rPr>
              <w:t xml:space="preserve">Год </w:t>
            </w:r>
          </w:p>
        </w:tc>
        <w:tc>
          <w:tcPr>
            <w:tcW w:w="1286" w:type="dxa"/>
          </w:tcPr>
          <w:p w:rsidR="0047114E" w:rsidRPr="00CE752C" w:rsidRDefault="0047114E" w:rsidP="0047114E">
            <w:pPr>
              <w:tabs>
                <w:tab w:val="left" w:pos="1134"/>
              </w:tabs>
              <w:jc w:val="center"/>
              <w:rPr>
                <w:sz w:val="22"/>
                <w:szCs w:val="22"/>
              </w:rPr>
            </w:pPr>
            <w:r w:rsidRPr="00CE752C">
              <w:rPr>
                <w:sz w:val="22"/>
                <w:szCs w:val="22"/>
              </w:rPr>
              <w:t>ПДН</w:t>
            </w:r>
          </w:p>
        </w:tc>
        <w:tc>
          <w:tcPr>
            <w:tcW w:w="1670" w:type="dxa"/>
          </w:tcPr>
          <w:p w:rsidR="0047114E" w:rsidRPr="00CE752C" w:rsidRDefault="0047114E" w:rsidP="0047114E">
            <w:pPr>
              <w:tabs>
                <w:tab w:val="left" w:pos="1134"/>
              </w:tabs>
              <w:jc w:val="center"/>
              <w:rPr>
                <w:sz w:val="22"/>
                <w:szCs w:val="22"/>
              </w:rPr>
            </w:pPr>
            <w:r w:rsidRPr="00CE752C">
              <w:rPr>
                <w:sz w:val="22"/>
                <w:szCs w:val="22"/>
              </w:rPr>
              <w:t>КДНиЗП</w:t>
            </w:r>
          </w:p>
        </w:tc>
        <w:tc>
          <w:tcPr>
            <w:tcW w:w="2224" w:type="dxa"/>
          </w:tcPr>
          <w:p w:rsidR="0047114E" w:rsidRPr="00CE752C" w:rsidRDefault="0047114E" w:rsidP="0047114E">
            <w:pPr>
              <w:tabs>
                <w:tab w:val="left" w:pos="1134"/>
              </w:tabs>
              <w:jc w:val="center"/>
              <w:rPr>
                <w:sz w:val="22"/>
                <w:szCs w:val="22"/>
              </w:rPr>
            </w:pPr>
            <w:r>
              <w:t>ГБУ Саратовской области «Центр социальной помощи семье и детям г. Саратова,</w:t>
            </w:r>
          </w:p>
        </w:tc>
        <w:tc>
          <w:tcPr>
            <w:tcW w:w="1978" w:type="dxa"/>
          </w:tcPr>
          <w:p w:rsidR="0047114E" w:rsidRPr="00CE752C" w:rsidRDefault="0047114E" w:rsidP="0047114E">
            <w:pPr>
              <w:tabs>
                <w:tab w:val="left" w:pos="1134"/>
              </w:tabs>
              <w:jc w:val="center"/>
              <w:rPr>
                <w:sz w:val="22"/>
                <w:szCs w:val="22"/>
              </w:rPr>
            </w:pPr>
            <w:r>
              <w:t>ГБУ СО СРЦ «Возвращение»</w:t>
            </w:r>
          </w:p>
        </w:tc>
        <w:tc>
          <w:tcPr>
            <w:tcW w:w="1433" w:type="dxa"/>
          </w:tcPr>
          <w:p w:rsidR="0047114E" w:rsidRDefault="0047114E" w:rsidP="0047114E">
            <w:pPr>
              <w:tabs>
                <w:tab w:val="left" w:pos="1134"/>
              </w:tabs>
              <w:jc w:val="center"/>
            </w:pPr>
            <w:r>
              <w:t>Другие учреждения системы профилактики</w:t>
            </w:r>
          </w:p>
        </w:tc>
      </w:tr>
      <w:tr w:rsidR="0047114E" w:rsidRPr="00CE752C" w:rsidTr="0047114E">
        <w:tc>
          <w:tcPr>
            <w:tcW w:w="1689" w:type="dxa"/>
          </w:tcPr>
          <w:p w:rsidR="0047114E" w:rsidRPr="00CE752C" w:rsidRDefault="0047114E" w:rsidP="0047114E">
            <w:pPr>
              <w:tabs>
                <w:tab w:val="left" w:pos="1134"/>
              </w:tabs>
              <w:jc w:val="center"/>
              <w:rPr>
                <w:sz w:val="22"/>
                <w:szCs w:val="22"/>
              </w:rPr>
            </w:pPr>
            <w:r w:rsidRPr="00CE752C">
              <w:rPr>
                <w:sz w:val="22"/>
                <w:szCs w:val="22"/>
              </w:rPr>
              <w:t>2017</w:t>
            </w:r>
          </w:p>
        </w:tc>
        <w:tc>
          <w:tcPr>
            <w:tcW w:w="1286" w:type="dxa"/>
          </w:tcPr>
          <w:p w:rsidR="0047114E" w:rsidRPr="00CE752C" w:rsidRDefault="0047114E" w:rsidP="0047114E">
            <w:pPr>
              <w:tabs>
                <w:tab w:val="left" w:pos="1134"/>
              </w:tabs>
              <w:jc w:val="center"/>
              <w:rPr>
                <w:sz w:val="22"/>
                <w:szCs w:val="22"/>
              </w:rPr>
            </w:pPr>
            <w:r w:rsidRPr="00CE752C">
              <w:rPr>
                <w:sz w:val="22"/>
                <w:szCs w:val="22"/>
              </w:rPr>
              <w:t>21</w:t>
            </w:r>
          </w:p>
        </w:tc>
        <w:tc>
          <w:tcPr>
            <w:tcW w:w="1670" w:type="dxa"/>
          </w:tcPr>
          <w:p w:rsidR="0047114E" w:rsidRPr="00CE752C" w:rsidRDefault="0047114E" w:rsidP="0047114E">
            <w:pPr>
              <w:tabs>
                <w:tab w:val="left" w:pos="1134"/>
              </w:tabs>
              <w:jc w:val="center"/>
              <w:rPr>
                <w:sz w:val="22"/>
                <w:szCs w:val="22"/>
              </w:rPr>
            </w:pPr>
            <w:r w:rsidRPr="00CE752C">
              <w:rPr>
                <w:sz w:val="22"/>
                <w:szCs w:val="22"/>
              </w:rPr>
              <w:t>6</w:t>
            </w:r>
          </w:p>
        </w:tc>
        <w:tc>
          <w:tcPr>
            <w:tcW w:w="2224" w:type="dxa"/>
          </w:tcPr>
          <w:p w:rsidR="0047114E" w:rsidRPr="00CE752C" w:rsidRDefault="0047114E" w:rsidP="0047114E">
            <w:pPr>
              <w:tabs>
                <w:tab w:val="left" w:pos="1134"/>
              </w:tabs>
              <w:jc w:val="center"/>
              <w:rPr>
                <w:sz w:val="22"/>
                <w:szCs w:val="22"/>
              </w:rPr>
            </w:pPr>
            <w:r w:rsidRPr="00CE752C">
              <w:rPr>
                <w:sz w:val="22"/>
                <w:szCs w:val="22"/>
              </w:rPr>
              <w:t>1</w:t>
            </w:r>
          </w:p>
        </w:tc>
        <w:tc>
          <w:tcPr>
            <w:tcW w:w="1978" w:type="dxa"/>
          </w:tcPr>
          <w:p w:rsidR="0047114E" w:rsidRPr="00CE752C" w:rsidRDefault="0047114E" w:rsidP="0047114E">
            <w:pPr>
              <w:tabs>
                <w:tab w:val="left" w:pos="1134"/>
              </w:tabs>
              <w:jc w:val="center"/>
              <w:rPr>
                <w:sz w:val="22"/>
                <w:szCs w:val="22"/>
              </w:rPr>
            </w:pPr>
            <w:r w:rsidRPr="00CE752C">
              <w:rPr>
                <w:sz w:val="22"/>
                <w:szCs w:val="22"/>
              </w:rPr>
              <w:t>0</w:t>
            </w:r>
          </w:p>
        </w:tc>
        <w:tc>
          <w:tcPr>
            <w:tcW w:w="1433" w:type="dxa"/>
          </w:tcPr>
          <w:p w:rsidR="0047114E" w:rsidRPr="00CE752C" w:rsidRDefault="0047114E" w:rsidP="0047114E">
            <w:pPr>
              <w:tabs>
                <w:tab w:val="left" w:pos="1134"/>
              </w:tabs>
              <w:jc w:val="center"/>
              <w:rPr>
                <w:sz w:val="22"/>
                <w:szCs w:val="22"/>
              </w:rPr>
            </w:pPr>
            <w:r>
              <w:rPr>
                <w:sz w:val="22"/>
                <w:szCs w:val="22"/>
              </w:rPr>
              <w:t>0</w:t>
            </w:r>
          </w:p>
        </w:tc>
      </w:tr>
      <w:tr w:rsidR="0047114E" w:rsidRPr="00CE752C" w:rsidTr="0047114E">
        <w:tc>
          <w:tcPr>
            <w:tcW w:w="1689" w:type="dxa"/>
          </w:tcPr>
          <w:p w:rsidR="0047114E" w:rsidRPr="00CE752C" w:rsidRDefault="0047114E" w:rsidP="0047114E">
            <w:pPr>
              <w:tabs>
                <w:tab w:val="left" w:pos="1134"/>
              </w:tabs>
              <w:jc w:val="center"/>
              <w:rPr>
                <w:sz w:val="22"/>
                <w:szCs w:val="22"/>
              </w:rPr>
            </w:pPr>
            <w:r w:rsidRPr="00CE752C">
              <w:rPr>
                <w:sz w:val="22"/>
                <w:szCs w:val="22"/>
              </w:rPr>
              <w:t>2018</w:t>
            </w:r>
          </w:p>
        </w:tc>
        <w:tc>
          <w:tcPr>
            <w:tcW w:w="1286" w:type="dxa"/>
          </w:tcPr>
          <w:p w:rsidR="0047114E" w:rsidRPr="00CE752C" w:rsidRDefault="0047114E" w:rsidP="0047114E">
            <w:pPr>
              <w:tabs>
                <w:tab w:val="left" w:pos="1134"/>
              </w:tabs>
              <w:jc w:val="center"/>
              <w:rPr>
                <w:sz w:val="22"/>
                <w:szCs w:val="22"/>
              </w:rPr>
            </w:pPr>
            <w:r w:rsidRPr="00CE752C">
              <w:rPr>
                <w:sz w:val="22"/>
                <w:szCs w:val="22"/>
              </w:rPr>
              <w:t>19</w:t>
            </w:r>
          </w:p>
        </w:tc>
        <w:tc>
          <w:tcPr>
            <w:tcW w:w="1670" w:type="dxa"/>
          </w:tcPr>
          <w:p w:rsidR="0047114E" w:rsidRPr="00CE752C" w:rsidRDefault="0047114E" w:rsidP="0047114E">
            <w:pPr>
              <w:tabs>
                <w:tab w:val="left" w:pos="1134"/>
              </w:tabs>
              <w:jc w:val="center"/>
              <w:rPr>
                <w:sz w:val="22"/>
                <w:szCs w:val="22"/>
              </w:rPr>
            </w:pPr>
            <w:r w:rsidRPr="00CE752C">
              <w:rPr>
                <w:sz w:val="22"/>
                <w:szCs w:val="22"/>
              </w:rPr>
              <w:t>9</w:t>
            </w:r>
          </w:p>
        </w:tc>
        <w:tc>
          <w:tcPr>
            <w:tcW w:w="2224" w:type="dxa"/>
          </w:tcPr>
          <w:p w:rsidR="0047114E" w:rsidRPr="00CE752C" w:rsidRDefault="0047114E" w:rsidP="0047114E">
            <w:pPr>
              <w:tabs>
                <w:tab w:val="left" w:pos="1134"/>
              </w:tabs>
              <w:jc w:val="center"/>
              <w:rPr>
                <w:sz w:val="22"/>
                <w:szCs w:val="22"/>
              </w:rPr>
            </w:pPr>
            <w:r w:rsidRPr="00CE752C">
              <w:rPr>
                <w:sz w:val="22"/>
                <w:szCs w:val="22"/>
              </w:rPr>
              <w:t>3</w:t>
            </w:r>
          </w:p>
        </w:tc>
        <w:tc>
          <w:tcPr>
            <w:tcW w:w="1978" w:type="dxa"/>
          </w:tcPr>
          <w:p w:rsidR="0047114E" w:rsidRPr="00CE752C" w:rsidRDefault="0047114E" w:rsidP="0047114E">
            <w:pPr>
              <w:tabs>
                <w:tab w:val="left" w:pos="1134"/>
              </w:tabs>
              <w:jc w:val="center"/>
              <w:rPr>
                <w:sz w:val="22"/>
                <w:szCs w:val="22"/>
              </w:rPr>
            </w:pPr>
            <w:r w:rsidRPr="00CE752C">
              <w:rPr>
                <w:sz w:val="22"/>
                <w:szCs w:val="22"/>
              </w:rPr>
              <w:t>1</w:t>
            </w:r>
          </w:p>
        </w:tc>
        <w:tc>
          <w:tcPr>
            <w:tcW w:w="1433" w:type="dxa"/>
          </w:tcPr>
          <w:p w:rsidR="0047114E" w:rsidRPr="00CE752C" w:rsidRDefault="0047114E" w:rsidP="0047114E">
            <w:pPr>
              <w:tabs>
                <w:tab w:val="left" w:pos="1134"/>
              </w:tabs>
              <w:jc w:val="center"/>
              <w:rPr>
                <w:sz w:val="22"/>
                <w:szCs w:val="22"/>
              </w:rPr>
            </w:pPr>
            <w:r>
              <w:rPr>
                <w:sz w:val="22"/>
                <w:szCs w:val="22"/>
              </w:rPr>
              <w:t>0</w:t>
            </w:r>
          </w:p>
        </w:tc>
      </w:tr>
      <w:tr w:rsidR="0047114E" w:rsidRPr="00CE752C" w:rsidTr="0047114E">
        <w:tc>
          <w:tcPr>
            <w:tcW w:w="1689" w:type="dxa"/>
          </w:tcPr>
          <w:p w:rsidR="0047114E" w:rsidRPr="00CE752C" w:rsidRDefault="0047114E" w:rsidP="0047114E">
            <w:pPr>
              <w:tabs>
                <w:tab w:val="left" w:pos="1134"/>
              </w:tabs>
              <w:jc w:val="center"/>
              <w:rPr>
                <w:sz w:val="22"/>
                <w:szCs w:val="22"/>
              </w:rPr>
            </w:pPr>
            <w:r w:rsidRPr="00CE752C">
              <w:rPr>
                <w:sz w:val="22"/>
                <w:szCs w:val="22"/>
              </w:rPr>
              <w:t>2019</w:t>
            </w:r>
          </w:p>
        </w:tc>
        <w:tc>
          <w:tcPr>
            <w:tcW w:w="1286" w:type="dxa"/>
          </w:tcPr>
          <w:p w:rsidR="0047114E" w:rsidRPr="00CE752C" w:rsidRDefault="0047114E" w:rsidP="0047114E">
            <w:pPr>
              <w:tabs>
                <w:tab w:val="left" w:pos="1134"/>
              </w:tabs>
              <w:jc w:val="center"/>
              <w:rPr>
                <w:sz w:val="22"/>
                <w:szCs w:val="22"/>
              </w:rPr>
            </w:pPr>
            <w:r w:rsidRPr="00CE752C">
              <w:rPr>
                <w:sz w:val="22"/>
                <w:szCs w:val="22"/>
              </w:rPr>
              <w:t>1</w:t>
            </w:r>
            <w:r>
              <w:rPr>
                <w:sz w:val="22"/>
                <w:szCs w:val="22"/>
              </w:rPr>
              <w:t>6</w:t>
            </w:r>
          </w:p>
        </w:tc>
        <w:tc>
          <w:tcPr>
            <w:tcW w:w="1670" w:type="dxa"/>
          </w:tcPr>
          <w:p w:rsidR="0047114E" w:rsidRPr="00CE752C" w:rsidRDefault="0047114E" w:rsidP="0047114E">
            <w:pPr>
              <w:tabs>
                <w:tab w:val="left" w:pos="1134"/>
              </w:tabs>
              <w:jc w:val="center"/>
              <w:rPr>
                <w:sz w:val="22"/>
                <w:szCs w:val="22"/>
              </w:rPr>
            </w:pPr>
            <w:r>
              <w:rPr>
                <w:sz w:val="22"/>
                <w:szCs w:val="22"/>
              </w:rPr>
              <w:t>17</w:t>
            </w:r>
          </w:p>
        </w:tc>
        <w:tc>
          <w:tcPr>
            <w:tcW w:w="2224" w:type="dxa"/>
          </w:tcPr>
          <w:p w:rsidR="0047114E" w:rsidRPr="00CE752C" w:rsidRDefault="0047114E" w:rsidP="0047114E">
            <w:pPr>
              <w:tabs>
                <w:tab w:val="left" w:pos="1134"/>
              </w:tabs>
              <w:jc w:val="center"/>
              <w:rPr>
                <w:sz w:val="22"/>
                <w:szCs w:val="22"/>
              </w:rPr>
            </w:pPr>
            <w:r w:rsidRPr="00CE752C">
              <w:rPr>
                <w:sz w:val="22"/>
                <w:szCs w:val="22"/>
              </w:rPr>
              <w:t>1</w:t>
            </w:r>
          </w:p>
        </w:tc>
        <w:tc>
          <w:tcPr>
            <w:tcW w:w="1978" w:type="dxa"/>
          </w:tcPr>
          <w:p w:rsidR="0047114E" w:rsidRPr="00CE752C" w:rsidRDefault="0047114E" w:rsidP="0047114E">
            <w:pPr>
              <w:tabs>
                <w:tab w:val="left" w:pos="1134"/>
              </w:tabs>
              <w:jc w:val="center"/>
              <w:rPr>
                <w:sz w:val="22"/>
                <w:szCs w:val="22"/>
              </w:rPr>
            </w:pPr>
            <w:r w:rsidRPr="00CE752C">
              <w:rPr>
                <w:sz w:val="22"/>
                <w:szCs w:val="22"/>
              </w:rPr>
              <w:t>0</w:t>
            </w:r>
          </w:p>
        </w:tc>
        <w:tc>
          <w:tcPr>
            <w:tcW w:w="1433" w:type="dxa"/>
          </w:tcPr>
          <w:p w:rsidR="0047114E" w:rsidRPr="00CE752C" w:rsidRDefault="0047114E" w:rsidP="0047114E">
            <w:pPr>
              <w:tabs>
                <w:tab w:val="left" w:pos="1134"/>
              </w:tabs>
              <w:jc w:val="center"/>
              <w:rPr>
                <w:sz w:val="22"/>
                <w:szCs w:val="22"/>
              </w:rPr>
            </w:pPr>
            <w:r>
              <w:rPr>
                <w:sz w:val="22"/>
                <w:szCs w:val="22"/>
              </w:rPr>
              <w:t>0</w:t>
            </w:r>
          </w:p>
        </w:tc>
      </w:tr>
      <w:tr w:rsidR="0047114E" w:rsidRPr="00CE752C" w:rsidTr="0047114E">
        <w:tc>
          <w:tcPr>
            <w:tcW w:w="1689" w:type="dxa"/>
          </w:tcPr>
          <w:p w:rsidR="0047114E" w:rsidRPr="00CE752C" w:rsidRDefault="0047114E" w:rsidP="0047114E">
            <w:pPr>
              <w:tabs>
                <w:tab w:val="left" w:pos="1134"/>
              </w:tabs>
              <w:jc w:val="center"/>
              <w:rPr>
                <w:sz w:val="22"/>
                <w:szCs w:val="22"/>
              </w:rPr>
            </w:pPr>
            <w:r>
              <w:rPr>
                <w:sz w:val="22"/>
                <w:szCs w:val="22"/>
              </w:rPr>
              <w:t>2020ИП</w:t>
            </w:r>
          </w:p>
        </w:tc>
        <w:tc>
          <w:tcPr>
            <w:tcW w:w="1286" w:type="dxa"/>
          </w:tcPr>
          <w:p w:rsidR="0047114E" w:rsidRPr="00CE752C" w:rsidRDefault="0047114E" w:rsidP="0047114E">
            <w:pPr>
              <w:tabs>
                <w:tab w:val="left" w:pos="1134"/>
              </w:tabs>
              <w:jc w:val="center"/>
              <w:rPr>
                <w:sz w:val="22"/>
                <w:szCs w:val="22"/>
              </w:rPr>
            </w:pPr>
            <w:r>
              <w:rPr>
                <w:sz w:val="22"/>
                <w:szCs w:val="22"/>
              </w:rPr>
              <w:t>8</w:t>
            </w:r>
          </w:p>
        </w:tc>
        <w:tc>
          <w:tcPr>
            <w:tcW w:w="1670" w:type="dxa"/>
          </w:tcPr>
          <w:p w:rsidR="0047114E" w:rsidRDefault="0047114E" w:rsidP="0047114E">
            <w:pPr>
              <w:tabs>
                <w:tab w:val="left" w:pos="1134"/>
              </w:tabs>
              <w:jc w:val="center"/>
              <w:rPr>
                <w:sz w:val="22"/>
                <w:szCs w:val="22"/>
              </w:rPr>
            </w:pPr>
            <w:r>
              <w:rPr>
                <w:sz w:val="22"/>
                <w:szCs w:val="22"/>
              </w:rPr>
              <w:t>9</w:t>
            </w:r>
          </w:p>
        </w:tc>
        <w:tc>
          <w:tcPr>
            <w:tcW w:w="2224" w:type="dxa"/>
          </w:tcPr>
          <w:p w:rsidR="0047114E" w:rsidRPr="00CE752C" w:rsidRDefault="0047114E" w:rsidP="0047114E">
            <w:pPr>
              <w:tabs>
                <w:tab w:val="left" w:pos="1134"/>
              </w:tabs>
              <w:jc w:val="center"/>
              <w:rPr>
                <w:sz w:val="22"/>
                <w:szCs w:val="22"/>
              </w:rPr>
            </w:pPr>
            <w:r>
              <w:rPr>
                <w:sz w:val="22"/>
                <w:szCs w:val="22"/>
              </w:rPr>
              <w:t>0</w:t>
            </w:r>
          </w:p>
        </w:tc>
        <w:tc>
          <w:tcPr>
            <w:tcW w:w="1978" w:type="dxa"/>
          </w:tcPr>
          <w:p w:rsidR="0047114E" w:rsidRPr="00CE752C" w:rsidRDefault="0047114E" w:rsidP="0047114E">
            <w:pPr>
              <w:tabs>
                <w:tab w:val="left" w:pos="1134"/>
              </w:tabs>
              <w:jc w:val="center"/>
              <w:rPr>
                <w:sz w:val="22"/>
                <w:szCs w:val="22"/>
              </w:rPr>
            </w:pPr>
            <w:r>
              <w:rPr>
                <w:sz w:val="22"/>
                <w:szCs w:val="22"/>
              </w:rPr>
              <w:t>0</w:t>
            </w:r>
          </w:p>
        </w:tc>
        <w:tc>
          <w:tcPr>
            <w:tcW w:w="1433" w:type="dxa"/>
          </w:tcPr>
          <w:p w:rsidR="0047114E" w:rsidRDefault="0047114E" w:rsidP="0047114E">
            <w:pPr>
              <w:tabs>
                <w:tab w:val="left" w:pos="1134"/>
              </w:tabs>
              <w:jc w:val="center"/>
              <w:rPr>
                <w:sz w:val="22"/>
                <w:szCs w:val="22"/>
              </w:rPr>
            </w:pPr>
            <w:r>
              <w:rPr>
                <w:sz w:val="22"/>
                <w:szCs w:val="22"/>
              </w:rPr>
              <w:t>5</w:t>
            </w:r>
          </w:p>
        </w:tc>
      </w:tr>
    </w:tbl>
    <w:p w:rsidR="0047114E" w:rsidRPr="002E785E" w:rsidRDefault="0047114E" w:rsidP="0047114E">
      <w:pPr>
        <w:tabs>
          <w:tab w:val="left" w:pos="1134"/>
        </w:tabs>
        <w:jc w:val="center"/>
        <w:rPr>
          <w:b/>
          <w:i/>
          <w:sz w:val="22"/>
          <w:szCs w:val="22"/>
        </w:rPr>
      </w:pPr>
    </w:p>
    <w:p w:rsidR="0047114E" w:rsidRPr="003670F8" w:rsidRDefault="0047114E" w:rsidP="0047114E">
      <w:pPr>
        <w:ind w:firstLine="708"/>
        <w:jc w:val="both"/>
        <w:rPr>
          <w:color w:val="000000"/>
          <w:shd w:val="clear" w:color="auto" w:fill="FFFFFF"/>
        </w:rPr>
      </w:pPr>
    </w:p>
    <w:p w:rsidR="0047114E" w:rsidRPr="004505C6" w:rsidRDefault="0047114E" w:rsidP="0047114E">
      <w:pPr>
        <w:jc w:val="both"/>
      </w:pPr>
      <w:r w:rsidRPr="003670F8">
        <w:t>Разработка и внедрение в практику работы МОУ «СОШ № 77» программ и методик, направленных на формирование законопослушного поведения осуществляется систематически.  МОУ «СОШ № 77»  использует в своей работе следующие программы и методики, направленные на формирование законопослушного поведения обучающихся: «Адвокатская контора», «Мой выбор», «Я познаю мир», программа внеурочной деятельности «Юный друг полиции», п</w:t>
      </w:r>
      <w:r w:rsidRPr="003670F8">
        <w:rPr>
          <w:lang w:eastAsia="ar-SA"/>
        </w:rPr>
        <w:t xml:space="preserve">рофилактическая программа обучения детей и подростков правилам безопасного поведения «Школа светофорных наук»,  ведется разработка и реализация профилактических опросников,  направленных на формирование законопослушного поведения школьников, в системе ведется профилактическая работа с использованием пакета психо-диагностических методик (эмоционального состояния детей, интеллекта, мышления, УУД, семейного состояния) для использования в общеобразовательных школах.  </w:t>
      </w:r>
      <w:r>
        <w:rPr>
          <w:lang w:eastAsia="ar-SA"/>
        </w:rPr>
        <w:t xml:space="preserve">В целях </w:t>
      </w:r>
      <w:r w:rsidRPr="004505C6">
        <w:rPr>
          <w:color w:val="000000"/>
          <w:shd w:val="clear" w:color="auto" w:fill="FFFFFF"/>
        </w:rPr>
        <w:t>формировани</w:t>
      </w:r>
      <w:r>
        <w:rPr>
          <w:color w:val="000000"/>
          <w:shd w:val="clear" w:color="auto" w:fill="FFFFFF"/>
        </w:rPr>
        <w:t>я</w:t>
      </w:r>
      <w:r w:rsidRPr="004505C6">
        <w:rPr>
          <w:color w:val="000000"/>
          <w:shd w:val="clear" w:color="auto" w:fill="FFFFFF"/>
        </w:rPr>
        <w:t xml:space="preserve"> у школьников элементов правовой культуры, воспитани</w:t>
      </w:r>
      <w:r>
        <w:rPr>
          <w:color w:val="000000"/>
          <w:shd w:val="clear" w:color="auto" w:fill="FFFFFF"/>
        </w:rPr>
        <w:t>я</w:t>
      </w:r>
      <w:r w:rsidRPr="004505C6">
        <w:rPr>
          <w:color w:val="000000"/>
          <w:shd w:val="clear" w:color="auto" w:fill="FFFFFF"/>
        </w:rPr>
        <w:t xml:space="preserve"> законопослушного поведения и гражданской ответственности, оптимизация познавательной деятельности, профилактик</w:t>
      </w:r>
      <w:r>
        <w:rPr>
          <w:color w:val="000000"/>
          <w:shd w:val="clear" w:color="auto" w:fill="FFFFFF"/>
        </w:rPr>
        <w:t>и</w:t>
      </w:r>
      <w:r w:rsidRPr="004505C6">
        <w:rPr>
          <w:color w:val="000000"/>
          <w:shd w:val="clear" w:color="auto" w:fill="FFFFFF"/>
        </w:rPr>
        <w:t xml:space="preserve"> правонарушений и преступлений среди несовершеннолетних</w:t>
      </w:r>
      <w:r>
        <w:rPr>
          <w:color w:val="000000"/>
          <w:shd w:val="clear" w:color="auto" w:fill="FFFFFF"/>
        </w:rPr>
        <w:t xml:space="preserve"> в 2020/2021 учебном году планируется  </w:t>
      </w:r>
      <w:r>
        <w:t xml:space="preserve">разработать и утвердить программу по гражданско-патриотическому  и правовому воспитанию  «Растим гражданина». </w:t>
      </w:r>
    </w:p>
    <w:p w:rsidR="0047114E" w:rsidRDefault="0047114E" w:rsidP="0047114E">
      <w:pPr>
        <w:ind w:firstLine="708"/>
        <w:jc w:val="both"/>
      </w:pPr>
      <w:r w:rsidRPr="00122ED0">
        <w:t>С целью раннего предупреждения и коррекции девиантного поведения детей и подростков, профилактики суицидальных настроений несовершеннолетних, диагностики психоэмоционального состояния подростков, в соответствии с планом воспитательной работы в школе</w:t>
      </w:r>
      <w:r w:rsidRPr="009A467D">
        <w:t xml:space="preserve"> </w:t>
      </w:r>
      <w:r w:rsidRPr="00122ED0">
        <w:t>четвертый  год</w:t>
      </w:r>
      <w:r w:rsidRPr="009A467D">
        <w:t xml:space="preserve"> </w:t>
      </w:r>
      <w:r w:rsidRPr="003670F8">
        <w:t>школьным</w:t>
      </w:r>
      <w:r>
        <w:t>и</w:t>
      </w:r>
      <w:r w:rsidRPr="003670F8">
        <w:t xml:space="preserve"> педагог</w:t>
      </w:r>
      <w:r>
        <w:t>а</w:t>
      </w:r>
      <w:r w:rsidRPr="003670F8">
        <w:t>м</w:t>
      </w:r>
      <w:r>
        <w:t>и</w:t>
      </w:r>
      <w:r w:rsidRPr="003670F8">
        <w:t>-психолог</w:t>
      </w:r>
      <w:r>
        <w:t>а</w:t>
      </w:r>
      <w:r w:rsidRPr="003670F8">
        <w:t>м</w:t>
      </w:r>
      <w:r>
        <w:t>и</w:t>
      </w:r>
      <w:r w:rsidRPr="003670F8">
        <w:t xml:space="preserve"> проводятся диагностические анкетирования учащихся, мониторинг психо-эмоционального состояния обучающихся</w:t>
      </w:r>
      <w:r>
        <w:t>.</w:t>
      </w:r>
      <w:r w:rsidRPr="003A4343">
        <w:t xml:space="preserve">  </w:t>
      </w:r>
      <w:r w:rsidRPr="007D5138">
        <w:t>По итогам диагностики  с выявленными учащимися была организована психоконсультативная и психокоррекционная работа, в ходе которой дети совместно с педагогом-психологом обсуждали и разрешали свои личностные проблемы. Положительным является то, что в 2019/2020 учебном году в школе работало два педагога – психолога, что увеличило число проводимых мероприятий и улучшило качество работы.</w:t>
      </w:r>
      <w:r>
        <w:t xml:space="preserve"> Кроме того в рамках воспитательной работы  были проведены тематические классные часы по профилактике суицидов и суицидальных попыток, экстремизма,   а также профилактике асоциального поведения: «Жизнь прекрасна!»,  «Мы выбираем жизнь!»,  идет </w:t>
      </w:r>
      <w:r w:rsidRPr="00270DAF">
        <w:t xml:space="preserve">информирование </w:t>
      </w:r>
      <w:r>
        <w:t xml:space="preserve"> детей </w:t>
      </w:r>
      <w:r w:rsidRPr="00270DAF">
        <w:t xml:space="preserve">о возможности обращения по телефону доверия, </w:t>
      </w:r>
      <w:r>
        <w:t xml:space="preserve">ведется </w:t>
      </w:r>
      <w:r w:rsidRPr="00270DAF">
        <w:t>оформление тематических с</w:t>
      </w:r>
      <w:r>
        <w:t xml:space="preserve">тендов и раздаточного материала, в течение учебного года.  </w:t>
      </w:r>
    </w:p>
    <w:p w:rsidR="0047114E" w:rsidRDefault="0047114E" w:rsidP="0047114E">
      <w:pPr>
        <w:ind w:firstLine="708"/>
        <w:jc w:val="both"/>
      </w:pPr>
      <w:r w:rsidRPr="003A4343">
        <w:t xml:space="preserve">С целью предотвращения «скулшутинга», «буллинга», педагогом-психологом проводится диагностическое анкетирование эмоционального состояния обучающихся и уровня агрессии учащихся, при выявлении учащихся «группы риска», проводятся корректирующие групповые и индивидуальные занятия. </w:t>
      </w:r>
    </w:p>
    <w:p w:rsidR="0047114E" w:rsidRPr="002A6A25" w:rsidRDefault="0047114E" w:rsidP="0047114E">
      <w:pPr>
        <w:ind w:firstLine="708"/>
        <w:jc w:val="both"/>
      </w:pPr>
      <w:r w:rsidRPr="003A4343">
        <w:t>В целях реализации мер по предупреждению вовлечения несовершеннолетних в организованные фо</w:t>
      </w:r>
      <w:r>
        <w:t>рмы криминальной направленности</w:t>
      </w:r>
      <w:r w:rsidRPr="003A4343">
        <w:t>, выявлению подростковых групп антиобщественной направленности в школе проводятся профилактические мероприятия с привлечением сотрудников МВД, (месячник правовых знаний с участием сотрудников ОП № 6 в составе УМВД России по г. Саратову, в рамках которого  проведены профилактические беседы инспектора ПДН  «</w:t>
      </w:r>
      <w:r>
        <w:t>Административная и уголовная ответственность», «Что такое мошенничество», «О необходимости соблюдения законности»</w:t>
      </w:r>
      <w:r w:rsidRPr="003A4343">
        <w:t>, «Единый телефон доверия»; «День правовой помощи детям</w:t>
      </w:r>
      <w:r>
        <w:t>». Н</w:t>
      </w:r>
      <w:r w:rsidRPr="003A4343">
        <w:t>алажена работа Уполномоченного по защите прав участников образовательного процесса; на родительских собраниях до родителей была доведена информация о необходимости строгого контроля за  общением детей в сети Интернет, за посещением характерных сайтов и просмотром видеороликов, а также за необходимостью  организации досуговой занятости обучающихся и контролем за кругом общения подростков. Педагогом – психологом ведется работа по выявлению обучающихся, ориен</w:t>
      </w:r>
      <w:r>
        <w:t xml:space="preserve">тированных на субкультуру «АУЕ». </w:t>
      </w:r>
      <w:r w:rsidRPr="003A4343">
        <w:t xml:space="preserve"> За  </w:t>
      </w:r>
      <w:r>
        <w:t xml:space="preserve">2017/2018, </w:t>
      </w:r>
      <w:r w:rsidRPr="003A4343">
        <w:t>2018/2019</w:t>
      </w:r>
      <w:r>
        <w:t xml:space="preserve"> и 2019/2020 </w:t>
      </w:r>
      <w:r w:rsidRPr="003A4343">
        <w:t xml:space="preserve"> учебные годы не было зафиксировано вовлечение несовершеннолетних школы в  группы криминальной направленности.</w:t>
      </w:r>
      <w:r w:rsidRPr="00A013F6">
        <w:t xml:space="preserve"> </w:t>
      </w:r>
      <w:r>
        <w:t xml:space="preserve">В целях противодействия проникновению деструктивных идеологий в подростковую среду посредством интернет – ресурсов в школе ведется мониторинг личных страниц обучающихся в социальных сетях, в частности «ВКонтакте»,   на предмет выявления  повышенного интереса обучающихся  к информации, склоняющей несовершеннолетних к асоциальному поведению, причиняющей вред их здоровью и развитию, налажена работа педагога-психолога, как с классными коллективами в целом, так и индивидуально. На родительских собраниях неоднократно проводились разъяснительные беседы о необходимости ограничения </w:t>
      </w:r>
      <w:r w:rsidRPr="00AA5E99">
        <w:t>доступа к информации, причиняющей вред  здоровью и развитию детей в соответствии с</w:t>
      </w:r>
      <w:r>
        <w:t>о</w:t>
      </w:r>
      <w:r w:rsidRPr="00AA5E99">
        <w:t xml:space="preserve"> </w:t>
      </w:r>
      <w:r>
        <w:t xml:space="preserve"> </w:t>
      </w:r>
      <w:r w:rsidRPr="00AA5E99">
        <w:rPr>
          <w:color w:val="000000"/>
          <w:shd w:val="clear" w:color="auto" w:fill="FFFFFF"/>
        </w:rPr>
        <w:t>статье</w:t>
      </w:r>
      <w:r>
        <w:rPr>
          <w:color w:val="000000"/>
          <w:shd w:val="clear" w:color="auto" w:fill="FFFFFF"/>
        </w:rPr>
        <w:t>й</w:t>
      </w:r>
      <w:r w:rsidRPr="00AA5E99">
        <w:rPr>
          <w:color w:val="000000"/>
          <w:shd w:val="clear" w:color="auto" w:fill="FFFFFF"/>
        </w:rPr>
        <w:t xml:space="preserve"> 5 Федерального закона от 29.12.2010 № 436 «О защите детей от информации, причиняющей вред их здоровью и развитию». </w:t>
      </w:r>
      <w:r>
        <w:rPr>
          <w:color w:val="000000"/>
          <w:shd w:val="clear" w:color="auto" w:fill="FFFFFF"/>
        </w:rPr>
        <w:t xml:space="preserve">Обучающиеся школы стали участниками Единого урока безопасности в сети Интернет, количество обучающихся, принявших участие во Всероссийской контрольной работе по информационной безопасности на портале </w:t>
      </w:r>
      <w:hyperlink r:id="rId81" w:history="1">
        <w:r w:rsidRPr="00A52BB9">
          <w:rPr>
            <w:rStyle w:val="af9"/>
            <w:rFonts w:eastAsia="Arial Unicode MS"/>
            <w:shd w:val="clear" w:color="auto" w:fill="FFFFFF"/>
            <w:lang w:val="en-US"/>
          </w:rPr>
          <w:t>www</w:t>
        </w:r>
        <w:r w:rsidRPr="00A52BB9">
          <w:rPr>
            <w:rStyle w:val="af9"/>
            <w:rFonts w:eastAsia="Arial Unicode MS"/>
            <w:shd w:val="clear" w:color="auto" w:fill="FFFFFF"/>
          </w:rPr>
          <w:t>.Единыйурок.рф</w:t>
        </w:r>
      </w:hyperlink>
      <w:r w:rsidRPr="009266A3">
        <w:rPr>
          <w:shd w:val="clear" w:color="auto" w:fill="FFFFFF"/>
        </w:rPr>
        <w:t xml:space="preserve">   </w:t>
      </w:r>
      <w:r>
        <w:rPr>
          <w:color w:val="000000"/>
          <w:shd w:val="clear" w:color="auto" w:fill="FFFFFF"/>
        </w:rPr>
        <w:t>составило 667 человек, количество участников международного квеста по цифровой грамотности «Сетевичок» составило 27 человек. На уроках информатики систематически  проводится инструктаж по технике безопасности в сети,  а также этому вопросу уделяется большое внимание  при прохождении темы «Глобальная компьютерная сеть».</w:t>
      </w:r>
    </w:p>
    <w:p w:rsidR="0047114E" w:rsidRPr="003670F8" w:rsidRDefault="0047114E" w:rsidP="0047114E">
      <w:pPr>
        <w:pStyle w:val="af5"/>
        <w:spacing w:line="240" w:lineRule="auto"/>
        <w:ind w:left="0" w:firstLine="708"/>
        <w:jc w:val="both"/>
        <w:rPr>
          <w:rFonts w:ascii="Times New Roman" w:hAnsi="Times New Roman"/>
          <w:sz w:val="24"/>
          <w:szCs w:val="24"/>
        </w:rPr>
      </w:pPr>
      <w:r w:rsidRPr="003670F8">
        <w:rPr>
          <w:rFonts w:ascii="Times New Roman" w:hAnsi="Times New Roman"/>
          <w:sz w:val="24"/>
          <w:szCs w:val="24"/>
        </w:rPr>
        <w:t>В школе систематически ведется персонифицированный  учет несовершеннолетних с девиантным поведением. В соответствии с Положением о Совете по профилактике асоциального поведения учащихся МОУ «СОШ № 77, критериями постановки на внутришкольный учёт, персональные дела учащихся, допустивших нарушения, рассматриваются на заседаниях Совета по профилактике, принимается решение о постановке на внутришкольный профилактический учёт. На всех учащихся, состоящих на профилактическом учёте в школе и ПДН, заведены наблюдательные дела.   Администрацией школы, классными руководителями, педагогом-психологом, социальным педагогом проводится индивидуальная работа с учащимися и их семьями, контролируется внеурочная занятость учащихся в течение учебного года, организуется каникулярная занятость учащихся.</w:t>
      </w:r>
    </w:p>
    <w:p w:rsidR="0047114E" w:rsidRPr="009A467D" w:rsidRDefault="0047114E" w:rsidP="0047114E">
      <w:pPr>
        <w:pStyle w:val="af5"/>
        <w:spacing w:line="240" w:lineRule="auto"/>
        <w:ind w:left="0" w:firstLine="708"/>
        <w:jc w:val="both"/>
        <w:rPr>
          <w:rFonts w:ascii="Times New Roman" w:hAnsi="Times New Roman"/>
          <w:sz w:val="24"/>
          <w:szCs w:val="24"/>
        </w:rPr>
      </w:pPr>
      <w:r w:rsidRPr="003670F8">
        <w:rPr>
          <w:rFonts w:ascii="Times New Roman" w:hAnsi="Times New Roman"/>
          <w:sz w:val="24"/>
          <w:szCs w:val="24"/>
        </w:rPr>
        <w:t>Классными руководителями  ежедневно осуществляется контроль посещаемости учащихся, на основании отчётов классных руководителей заместителем директора по УВР составляются ежедневные отчёты о количестве отсутствующих учащихся и причинах их отсутствия через систему МИАС. В соответствии с Положением о Совете по профилактике асоциального поведения учащихся МОУ «СОШ № 77, критериями постановки на внутришкольный учёт, обучающиеся, допустившие от  15-30% учебного времени в месяц подлежат постановки на ВШУ. Ежемесячно отправляется отчёт в городской банк данных о пропусках занятий учащимися без уважительной причины, допустившими более 30% пропусков уроков. С обучающимися, допускающими пропуски уроков без уважительной причины и их семьями проводится психолого – педагогическая  работа.</w:t>
      </w:r>
      <w:r>
        <w:rPr>
          <w:rFonts w:ascii="Times New Roman" w:hAnsi="Times New Roman"/>
          <w:sz w:val="24"/>
          <w:szCs w:val="24"/>
        </w:rPr>
        <w:t xml:space="preserve"> </w:t>
      </w:r>
    </w:p>
    <w:p w:rsidR="0047114E" w:rsidRPr="00132ED4" w:rsidRDefault="0047114E" w:rsidP="0047114E">
      <w:pPr>
        <w:ind w:firstLine="708"/>
        <w:jc w:val="both"/>
        <w:rPr>
          <w:color w:val="000000"/>
          <w:highlight w:val="yellow"/>
          <w:shd w:val="clear" w:color="auto" w:fill="FFFFFF"/>
        </w:rPr>
      </w:pPr>
      <w:r w:rsidRPr="003670F8">
        <w:rPr>
          <w:color w:val="000000"/>
          <w:shd w:val="clear" w:color="auto" w:fill="FFFFFF"/>
        </w:rPr>
        <w:t xml:space="preserve">В целях воспитания у обучающихся гражданственности, привлечения обучающихся к организации работы по предупреждению безнадзорности и правонарушений несовершеннолетних в школе создан отряд ЮДП (юные помощники полиции), разработано и утверждено положение, составлен план работы, совместно с  инспектором ПДН ОП № 6 проводились занятия с членами кружка. Воспитанниками кружка Совет уполномоченных  под руководством Уполномоченного по защите прав участников образовательного процесса,  также проводились профилактические мероприятия среди обучающихся, в том числе мероприятия в рамках месячника правовых знаний. </w:t>
      </w:r>
    </w:p>
    <w:p w:rsidR="0047114E" w:rsidRPr="00085C87" w:rsidRDefault="0047114E" w:rsidP="0047114E">
      <w:pPr>
        <w:ind w:firstLine="708"/>
        <w:jc w:val="both"/>
        <w:rPr>
          <w:color w:val="000000"/>
          <w:shd w:val="clear" w:color="auto" w:fill="FFFFFF"/>
        </w:rPr>
      </w:pPr>
      <w:r w:rsidRPr="00085C87">
        <w:t>Активно велась  просветительская работа</w:t>
      </w:r>
      <w:r>
        <w:t>, в том числе и в дистанционном режиме</w:t>
      </w:r>
      <w:r w:rsidRPr="00085C87">
        <w:t xml:space="preserve">: классные часы на тему профилактики асоциального поведения, суицидов, информирование о возможности обращения по телефону доверия, родительские собрания по данной тематике, оформление тематических стендов и раздаточного материала, разъяснительные беседы о необходимости ограничения доступа к информации, причиняющей вред  здоровью и развитию детей в соответствии со </w:t>
      </w:r>
      <w:r w:rsidRPr="00085C87">
        <w:rPr>
          <w:color w:val="000000"/>
          <w:shd w:val="clear" w:color="auto" w:fill="FFFFFF"/>
        </w:rPr>
        <w:t>статьей 5 Федерального закона от 29.12.2010 № 436 «О защите детей от информации, причиняющей вред их здоровью и развитию». </w:t>
      </w:r>
    </w:p>
    <w:p w:rsidR="0047114E" w:rsidRDefault="0047114E" w:rsidP="0047114E">
      <w:pPr>
        <w:ind w:firstLine="708"/>
        <w:jc w:val="both"/>
      </w:pPr>
      <w:r>
        <w:t xml:space="preserve">Учитывая дистанционную форму обучения в 2019/2020 учебном году, в целях профилактики правонарушений и преступлений несовершеннолетних, обеспечения организованного завершения учебного года, организации полезного досуга учащихся  администрацией школы, классными руководителями и руководителями кружков осуществлялся строгий контроль выполнения запланированных мероприятий, особое внимание уделялоось  несовершеннолетним подучетных категорий.  Вместе с тем,  с обучающимися были проведены классные часы, инструктажи  по профилактике  асоциального и безопасного поведения  в дни летних каникул,  а с родителями – родительские собрания  с рассмотрения вопросов профилактики преступлений и правонарушений несовершеннолетних, безопасности детей в быту и на улице, на воде,  ответственности родителей за создание безопасных   условий для жизни и </w:t>
      </w:r>
    </w:p>
    <w:p w:rsidR="0047114E" w:rsidRDefault="0047114E" w:rsidP="0047114E">
      <w:pPr>
        <w:jc w:val="both"/>
      </w:pPr>
      <w:r>
        <w:t>здоровья детей в онлайн режиме с использованием различных мессенджеров и обучающих платформ.</w:t>
      </w:r>
    </w:p>
    <w:p w:rsidR="0047114E" w:rsidRPr="009963B6" w:rsidRDefault="0047114E" w:rsidP="0047114E">
      <w:pPr>
        <w:ind w:firstLine="708"/>
        <w:jc w:val="both"/>
        <w:rPr>
          <w:color w:val="000000"/>
          <w:shd w:val="clear" w:color="auto" w:fill="FFFFFF"/>
        </w:rPr>
      </w:pPr>
      <w:r w:rsidRPr="009963B6">
        <w:rPr>
          <w:color w:val="000000"/>
          <w:shd w:val="clear" w:color="auto" w:fill="FFFFFF"/>
        </w:rPr>
        <w:t xml:space="preserve">В школе велась работа школьной службы медиации. За истекший учебный год ШСМ разобрано 2 конфликтных ситуации, которые закончились примирением сторон. </w:t>
      </w:r>
      <w:r>
        <w:rPr>
          <w:color w:val="000000"/>
          <w:shd w:val="clear" w:color="auto" w:fill="FFFFFF"/>
        </w:rPr>
        <w:t xml:space="preserve"> однако стоит отметить, что данная форма работы в школе менее востребована, чем традиционные. </w:t>
      </w:r>
    </w:p>
    <w:p w:rsidR="0047114E" w:rsidRDefault="0047114E" w:rsidP="0047114E">
      <w:pPr>
        <w:ind w:firstLine="708"/>
        <w:jc w:val="both"/>
      </w:pPr>
      <w:r>
        <w:t xml:space="preserve">В 2019/2020 учебном году число проведенных заседаний Совета по профилактике асоциального поведения обучающихся уменьшилось в связи с дистанционной формой обучения (2019/2020 учебный год – 8 заседаний (АППГ – 10) , однако профилактическая работа велась  с использованием различных мессенджеров и социальных сетей, </w:t>
      </w:r>
      <w:r w:rsidRPr="00A718C3">
        <w:t>на котор</w:t>
      </w:r>
      <w:r>
        <w:t xml:space="preserve">ых </w:t>
      </w:r>
      <w:r w:rsidRPr="00A718C3">
        <w:t xml:space="preserve"> рассматривалось</w:t>
      </w:r>
      <w:r>
        <w:t xml:space="preserve"> 56 ребенка (2018/2019учебный год -  44), 9 человек  рассматривались  два и более раз и 6 семей, попавших в сложную жизненную ситуацию. </w:t>
      </w:r>
    </w:p>
    <w:tbl>
      <w:tblPr>
        <w:tblpPr w:leftFromText="180" w:rightFromText="180" w:vertAnchor="text" w:horzAnchor="margin" w:tblpXSpec="center" w:tblpY="3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867"/>
        <w:gridCol w:w="1154"/>
        <w:gridCol w:w="997"/>
        <w:gridCol w:w="771"/>
        <w:gridCol w:w="1250"/>
        <w:gridCol w:w="997"/>
        <w:gridCol w:w="771"/>
        <w:gridCol w:w="1250"/>
        <w:gridCol w:w="997"/>
      </w:tblGrid>
      <w:tr w:rsidR="0047114E" w:rsidTr="0047114E">
        <w:tc>
          <w:tcPr>
            <w:tcW w:w="1969" w:type="dxa"/>
            <w:vMerge w:val="restart"/>
          </w:tcPr>
          <w:p w:rsidR="0047114E" w:rsidRPr="00502B4A" w:rsidRDefault="0047114E" w:rsidP="0047114E">
            <w:pPr>
              <w:jc w:val="both"/>
            </w:pPr>
            <w:r>
              <w:t xml:space="preserve">Учебный год </w:t>
            </w:r>
          </w:p>
        </w:tc>
        <w:tc>
          <w:tcPr>
            <w:tcW w:w="3018" w:type="dxa"/>
            <w:gridSpan w:val="3"/>
          </w:tcPr>
          <w:p w:rsidR="0047114E" w:rsidRPr="00502B4A" w:rsidRDefault="0047114E" w:rsidP="0047114E">
            <w:pPr>
              <w:jc w:val="both"/>
            </w:pPr>
            <w:r w:rsidRPr="00502B4A">
              <w:t>ВШУ</w:t>
            </w:r>
          </w:p>
        </w:tc>
        <w:tc>
          <w:tcPr>
            <w:tcW w:w="3018" w:type="dxa"/>
            <w:gridSpan w:val="3"/>
          </w:tcPr>
          <w:p w:rsidR="0047114E" w:rsidRPr="00502B4A" w:rsidRDefault="0047114E" w:rsidP="0047114E">
            <w:pPr>
              <w:jc w:val="both"/>
            </w:pPr>
            <w:r w:rsidRPr="00502B4A">
              <w:t>ПДН</w:t>
            </w:r>
          </w:p>
        </w:tc>
        <w:tc>
          <w:tcPr>
            <w:tcW w:w="3018" w:type="dxa"/>
            <w:gridSpan w:val="3"/>
          </w:tcPr>
          <w:p w:rsidR="0047114E" w:rsidRPr="00502B4A" w:rsidRDefault="0047114E" w:rsidP="0047114E">
            <w:pPr>
              <w:jc w:val="both"/>
            </w:pPr>
            <w:r w:rsidRPr="00502B4A">
              <w:t>СОП</w:t>
            </w:r>
          </w:p>
        </w:tc>
      </w:tr>
      <w:tr w:rsidR="0047114E" w:rsidTr="0047114E">
        <w:tc>
          <w:tcPr>
            <w:tcW w:w="1969" w:type="dxa"/>
            <w:vMerge/>
          </w:tcPr>
          <w:p w:rsidR="0047114E" w:rsidRPr="00502B4A" w:rsidRDefault="0047114E" w:rsidP="0047114E">
            <w:pPr>
              <w:jc w:val="both"/>
              <w:rPr>
                <w:sz w:val="20"/>
                <w:szCs w:val="20"/>
              </w:rPr>
            </w:pPr>
          </w:p>
        </w:tc>
        <w:tc>
          <w:tcPr>
            <w:tcW w:w="867" w:type="dxa"/>
          </w:tcPr>
          <w:p w:rsidR="0047114E" w:rsidRPr="00502B4A" w:rsidRDefault="0047114E" w:rsidP="0047114E">
            <w:pPr>
              <w:jc w:val="both"/>
              <w:rPr>
                <w:sz w:val="20"/>
                <w:szCs w:val="20"/>
              </w:rPr>
            </w:pPr>
            <w:r w:rsidRPr="00502B4A">
              <w:rPr>
                <w:sz w:val="20"/>
                <w:szCs w:val="20"/>
              </w:rPr>
              <w:t>Сняты</w:t>
            </w:r>
          </w:p>
        </w:tc>
        <w:tc>
          <w:tcPr>
            <w:tcW w:w="1154" w:type="dxa"/>
          </w:tcPr>
          <w:p w:rsidR="0047114E" w:rsidRPr="00502B4A" w:rsidRDefault="0047114E" w:rsidP="0047114E">
            <w:pPr>
              <w:jc w:val="both"/>
              <w:rPr>
                <w:sz w:val="20"/>
                <w:szCs w:val="20"/>
              </w:rPr>
            </w:pPr>
            <w:r w:rsidRPr="00502B4A">
              <w:rPr>
                <w:sz w:val="20"/>
                <w:szCs w:val="20"/>
              </w:rPr>
              <w:t>Поставлены за учебный год</w:t>
            </w:r>
          </w:p>
        </w:tc>
        <w:tc>
          <w:tcPr>
            <w:tcW w:w="997" w:type="dxa"/>
          </w:tcPr>
          <w:p w:rsidR="0047114E" w:rsidRPr="00502B4A" w:rsidRDefault="0047114E" w:rsidP="0047114E">
            <w:pPr>
              <w:jc w:val="both"/>
              <w:rPr>
                <w:sz w:val="20"/>
                <w:szCs w:val="20"/>
              </w:rPr>
            </w:pPr>
            <w:r w:rsidRPr="00502B4A">
              <w:rPr>
                <w:sz w:val="20"/>
                <w:szCs w:val="20"/>
              </w:rPr>
              <w:t xml:space="preserve">Стоят на </w:t>
            </w:r>
            <w:r>
              <w:rPr>
                <w:sz w:val="20"/>
                <w:szCs w:val="20"/>
              </w:rPr>
              <w:t>01.07.20</w:t>
            </w:r>
          </w:p>
        </w:tc>
        <w:tc>
          <w:tcPr>
            <w:tcW w:w="771" w:type="dxa"/>
          </w:tcPr>
          <w:p w:rsidR="0047114E" w:rsidRPr="00502B4A" w:rsidRDefault="0047114E" w:rsidP="0047114E">
            <w:pPr>
              <w:jc w:val="both"/>
              <w:rPr>
                <w:sz w:val="20"/>
                <w:szCs w:val="20"/>
              </w:rPr>
            </w:pPr>
            <w:r w:rsidRPr="00502B4A">
              <w:rPr>
                <w:sz w:val="20"/>
                <w:szCs w:val="20"/>
              </w:rPr>
              <w:t>Сняты</w:t>
            </w:r>
          </w:p>
        </w:tc>
        <w:tc>
          <w:tcPr>
            <w:tcW w:w="1250" w:type="dxa"/>
          </w:tcPr>
          <w:p w:rsidR="0047114E" w:rsidRPr="00502B4A" w:rsidRDefault="0047114E" w:rsidP="0047114E">
            <w:pPr>
              <w:jc w:val="both"/>
              <w:rPr>
                <w:sz w:val="20"/>
                <w:szCs w:val="20"/>
              </w:rPr>
            </w:pPr>
            <w:r w:rsidRPr="00502B4A">
              <w:rPr>
                <w:sz w:val="20"/>
                <w:szCs w:val="20"/>
              </w:rPr>
              <w:t>Поставлены за учебный год</w:t>
            </w:r>
          </w:p>
        </w:tc>
        <w:tc>
          <w:tcPr>
            <w:tcW w:w="997" w:type="dxa"/>
          </w:tcPr>
          <w:p w:rsidR="0047114E" w:rsidRPr="00502B4A" w:rsidRDefault="0047114E" w:rsidP="0047114E">
            <w:pPr>
              <w:jc w:val="both"/>
              <w:rPr>
                <w:sz w:val="20"/>
                <w:szCs w:val="20"/>
              </w:rPr>
            </w:pPr>
            <w:r w:rsidRPr="00502B4A">
              <w:rPr>
                <w:sz w:val="20"/>
                <w:szCs w:val="20"/>
              </w:rPr>
              <w:t xml:space="preserve">Стоят на </w:t>
            </w:r>
            <w:r>
              <w:rPr>
                <w:sz w:val="20"/>
                <w:szCs w:val="20"/>
              </w:rPr>
              <w:t>01.07.20</w:t>
            </w:r>
          </w:p>
        </w:tc>
        <w:tc>
          <w:tcPr>
            <w:tcW w:w="771" w:type="dxa"/>
          </w:tcPr>
          <w:p w:rsidR="0047114E" w:rsidRPr="00502B4A" w:rsidRDefault="0047114E" w:rsidP="0047114E">
            <w:pPr>
              <w:jc w:val="both"/>
              <w:rPr>
                <w:sz w:val="20"/>
                <w:szCs w:val="20"/>
              </w:rPr>
            </w:pPr>
            <w:r w:rsidRPr="00502B4A">
              <w:rPr>
                <w:sz w:val="20"/>
                <w:szCs w:val="20"/>
              </w:rPr>
              <w:t>Сняты</w:t>
            </w:r>
          </w:p>
        </w:tc>
        <w:tc>
          <w:tcPr>
            <w:tcW w:w="1250" w:type="dxa"/>
          </w:tcPr>
          <w:p w:rsidR="0047114E" w:rsidRPr="00502B4A" w:rsidRDefault="0047114E" w:rsidP="0047114E">
            <w:pPr>
              <w:jc w:val="both"/>
              <w:rPr>
                <w:sz w:val="20"/>
                <w:szCs w:val="20"/>
              </w:rPr>
            </w:pPr>
            <w:r w:rsidRPr="00502B4A">
              <w:rPr>
                <w:sz w:val="20"/>
                <w:szCs w:val="20"/>
              </w:rPr>
              <w:t xml:space="preserve">Поставлены за учебный год </w:t>
            </w:r>
          </w:p>
        </w:tc>
        <w:tc>
          <w:tcPr>
            <w:tcW w:w="997" w:type="dxa"/>
          </w:tcPr>
          <w:p w:rsidR="0047114E" w:rsidRPr="00502B4A" w:rsidRDefault="0047114E" w:rsidP="0047114E">
            <w:pPr>
              <w:jc w:val="both"/>
              <w:rPr>
                <w:sz w:val="20"/>
                <w:szCs w:val="20"/>
              </w:rPr>
            </w:pPr>
            <w:r w:rsidRPr="00502B4A">
              <w:rPr>
                <w:sz w:val="20"/>
                <w:szCs w:val="20"/>
              </w:rPr>
              <w:t xml:space="preserve">Стоят на </w:t>
            </w:r>
            <w:r>
              <w:rPr>
                <w:sz w:val="20"/>
                <w:szCs w:val="20"/>
              </w:rPr>
              <w:t>01.07.20</w:t>
            </w:r>
          </w:p>
        </w:tc>
      </w:tr>
      <w:tr w:rsidR="0047114E" w:rsidTr="0047114E">
        <w:tc>
          <w:tcPr>
            <w:tcW w:w="1969" w:type="dxa"/>
          </w:tcPr>
          <w:p w:rsidR="0047114E" w:rsidRPr="00502B4A" w:rsidRDefault="0047114E" w:rsidP="0047114E">
            <w:pPr>
              <w:jc w:val="both"/>
              <w:rPr>
                <w:sz w:val="20"/>
                <w:szCs w:val="20"/>
              </w:rPr>
            </w:pPr>
            <w:r>
              <w:t>2018/2019</w:t>
            </w:r>
          </w:p>
        </w:tc>
        <w:tc>
          <w:tcPr>
            <w:tcW w:w="867" w:type="dxa"/>
          </w:tcPr>
          <w:p w:rsidR="0047114E" w:rsidRPr="00502B4A" w:rsidRDefault="0047114E" w:rsidP="0047114E">
            <w:pPr>
              <w:jc w:val="both"/>
              <w:rPr>
                <w:sz w:val="20"/>
                <w:szCs w:val="20"/>
              </w:rPr>
            </w:pPr>
            <w:r w:rsidRPr="00502B4A">
              <w:rPr>
                <w:sz w:val="20"/>
                <w:szCs w:val="20"/>
              </w:rPr>
              <w:t>10</w:t>
            </w:r>
          </w:p>
        </w:tc>
        <w:tc>
          <w:tcPr>
            <w:tcW w:w="1154" w:type="dxa"/>
          </w:tcPr>
          <w:p w:rsidR="0047114E" w:rsidRPr="00502B4A" w:rsidRDefault="0047114E" w:rsidP="0047114E">
            <w:pPr>
              <w:jc w:val="both"/>
              <w:rPr>
                <w:sz w:val="20"/>
                <w:szCs w:val="20"/>
              </w:rPr>
            </w:pPr>
            <w:r w:rsidRPr="00502B4A">
              <w:rPr>
                <w:sz w:val="20"/>
                <w:szCs w:val="20"/>
              </w:rPr>
              <w:t>11</w:t>
            </w:r>
          </w:p>
        </w:tc>
        <w:tc>
          <w:tcPr>
            <w:tcW w:w="997" w:type="dxa"/>
          </w:tcPr>
          <w:p w:rsidR="0047114E" w:rsidRPr="00502B4A" w:rsidRDefault="0047114E" w:rsidP="0047114E">
            <w:pPr>
              <w:jc w:val="both"/>
              <w:rPr>
                <w:sz w:val="20"/>
                <w:szCs w:val="20"/>
              </w:rPr>
            </w:pPr>
            <w:r w:rsidRPr="00502B4A">
              <w:rPr>
                <w:sz w:val="20"/>
                <w:szCs w:val="20"/>
              </w:rPr>
              <w:t>7</w:t>
            </w:r>
          </w:p>
        </w:tc>
        <w:tc>
          <w:tcPr>
            <w:tcW w:w="771" w:type="dxa"/>
          </w:tcPr>
          <w:p w:rsidR="0047114E" w:rsidRPr="00502B4A" w:rsidRDefault="0047114E" w:rsidP="0047114E">
            <w:pPr>
              <w:jc w:val="both"/>
              <w:rPr>
                <w:sz w:val="20"/>
                <w:szCs w:val="20"/>
              </w:rPr>
            </w:pPr>
            <w:r>
              <w:rPr>
                <w:sz w:val="20"/>
                <w:szCs w:val="20"/>
              </w:rPr>
              <w:t>7</w:t>
            </w:r>
          </w:p>
        </w:tc>
        <w:tc>
          <w:tcPr>
            <w:tcW w:w="1250" w:type="dxa"/>
          </w:tcPr>
          <w:p w:rsidR="0047114E" w:rsidRPr="00502B4A" w:rsidRDefault="0047114E" w:rsidP="0047114E">
            <w:pPr>
              <w:jc w:val="both"/>
              <w:rPr>
                <w:sz w:val="20"/>
                <w:szCs w:val="20"/>
              </w:rPr>
            </w:pPr>
            <w:r>
              <w:rPr>
                <w:sz w:val="20"/>
                <w:szCs w:val="20"/>
              </w:rPr>
              <w:t>10</w:t>
            </w:r>
          </w:p>
        </w:tc>
        <w:tc>
          <w:tcPr>
            <w:tcW w:w="997" w:type="dxa"/>
          </w:tcPr>
          <w:p w:rsidR="0047114E" w:rsidRPr="00502B4A" w:rsidRDefault="0047114E" w:rsidP="0047114E">
            <w:pPr>
              <w:jc w:val="both"/>
              <w:rPr>
                <w:sz w:val="20"/>
                <w:szCs w:val="20"/>
              </w:rPr>
            </w:pPr>
            <w:r w:rsidRPr="00502B4A">
              <w:rPr>
                <w:sz w:val="20"/>
                <w:szCs w:val="20"/>
              </w:rPr>
              <w:t>7</w:t>
            </w:r>
          </w:p>
        </w:tc>
        <w:tc>
          <w:tcPr>
            <w:tcW w:w="771" w:type="dxa"/>
          </w:tcPr>
          <w:p w:rsidR="0047114E" w:rsidRPr="00502B4A" w:rsidRDefault="0047114E" w:rsidP="0047114E">
            <w:pPr>
              <w:jc w:val="both"/>
              <w:rPr>
                <w:sz w:val="20"/>
                <w:szCs w:val="20"/>
              </w:rPr>
            </w:pPr>
            <w:r w:rsidRPr="00502B4A">
              <w:rPr>
                <w:sz w:val="20"/>
                <w:szCs w:val="20"/>
              </w:rPr>
              <w:t>4</w:t>
            </w:r>
          </w:p>
        </w:tc>
        <w:tc>
          <w:tcPr>
            <w:tcW w:w="1250" w:type="dxa"/>
          </w:tcPr>
          <w:p w:rsidR="0047114E" w:rsidRPr="00502B4A" w:rsidRDefault="0047114E" w:rsidP="0047114E">
            <w:pPr>
              <w:jc w:val="both"/>
              <w:rPr>
                <w:sz w:val="20"/>
                <w:szCs w:val="20"/>
              </w:rPr>
            </w:pPr>
            <w:r w:rsidRPr="00502B4A">
              <w:rPr>
                <w:sz w:val="20"/>
                <w:szCs w:val="20"/>
              </w:rPr>
              <w:t>3</w:t>
            </w:r>
          </w:p>
        </w:tc>
        <w:tc>
          <w:tcPr>
            <w:tcW w:w="997" w:type="dxa"/>
          </w:tcPr>
          <w:p w:rsidR="0047114E" w:rsidRPr="00502B4A" w:rsidRDefault="0047114E" w:rsidP="0047114E">
            <w:pPr>
              <w:jc w:val="both"/>
              <w:rPr>
                <w:sz w:val="20"/>
                <w:szCs w:val="20"/>
              </w:rPr>
            </w:pPr>
            <w:r w:rsidRPr="00502B4A">
              <w:rPr>
                <w:sz w:val="20"/>
                <w:szCs w:val="20"/>
              </w:rPr>
              <w:t>5</w:t>
            </w:r>
          </w:p>
        </w:tc>
      </w:tr>
      <w:tr w:rsidR="0047114E" w:rsidTr="0047114E">
        <w:tc>
          <w:tcPr>
            <w:tcW w:w="1969" w:type="dxa"/>
          </w:tcPr>
          <w:p w:rsidR="0047114E" w:rsidRPr="001F4C86" w:rsidRDefault="0047114E" w:rsidP="0047114E">
            <w:pPr>
              <w:jc w:val="both"/>
              <w:rPr>
                <w:sz w:val="22"/>
                <w:szCs w:val="22"/>
              </w:rPr>
            </w:pPr>
            <w:r w:rsidRPr="001F4C86">
              <w:rPr>
                <w:sz w:val="22"/>
                <w:szCs w:val="22"/>
              </w:rPr>
              <w:t>2019/2020</w:t>
            </w:r>
          </w:p>
        </w:tc>
        <w:tc>
          <w:tcPr>
            <w:tcW w:w="867" w:type="dxa"/>
          </w:tcPr>
          <w:p w:rsidR="0047114E" w:rsidRPr="00502B4A" w:rsidRDefault="0047114E" w:rsidP="0047114E">
            <w:pPr>
              <w:jc w:val="both"/>
              <w:rPr>
                <w:sz w:val="20"/>
                <w:szCs w:val="20"/>
              </w:rPr>
            </w:pPr>
            <w:r>
              <w:rPr>
                <w:sz w:val="20"/>
                <w:szCs w:val="20"/>
              </w:rPr>
              <w:t>7</w:t>
            </w:r>
          </w:p>
        </w:tc>
        <w:tc>
          <w:tcPr>
            <w:tcW w:w="1154" w:type="dxa"/>
          </w:tcPr>
          <w:p w:rsidR="0047114E" w:rsidRPr="00502B4A" w:rsidRDefault="0047114E" w:rsidP="0047114E">
            <w:pPr>
              <w:jc w:val="both"/>
              <w:rPr>
                <w:sz w:val="20"/>
                <w:szCs w:val="20"/>
              </w:rPr>
            </w:pPr>
            <w:r>
              <w:rPr>
                <w:sz w:val="20"/>
                <w:szCs w:val="20"/>
              </w:rPr>
              <w:t>6</w:t>
            </w:r>
          </w:p>
        </w:tc>
        <w:tc>
          <w:tcPr>
            <w:tcW w:w="997" w:type="dxa"/>
          </w:tcPr>
          <w:p w:rsidR="0047114E" w:rsidRPr="00502B4A" w:rsidRDefault="0047114E" w:rsidP="0047114E">
            <w:pPr>
              <w:jc w:val="both"/>
              <w:rPr>
                <w:sz w:val="20"/>
                <w:szCs w:val="20"/>
              </w:rPr>
            </w:pPr>
            <w:r>
              <w:rPr>
                <w:sz w:val="20"/>
                <w:szCs w:val="20"/>
              </w:rPr>
              <w:t>4</w:t>
            </w:r>
          </w:p>
        </w:tc>
        <w:tc>
          <w:tcPr>
            <w:tcW w:w="771" w:type="dxa"/>
          </w:tcPr>
          <w:p w:rsidR="0047114E" w:rsidRDefault="0047114E" w:rsidP="0047114E">
            <w:pPr>
              <w:jc w:val="both"/>
              <w:rPr>
                <w:sz w:val="20"/>
                <w:szCs w:val="20"/>
              </w:rPr>
            </w:pPr>
            <w:r>
              <w:rPr>
                <w:sz w:val="20"/>
                <w:szCs w:val="20"/>
              </w:rPr>
              <w:t>5</w:t>
            </w:r>
          </w:p>
        </w:tc>
        <w:tc>
          <w:tcPr>
            <w:tcW w:w="1250" w:type="dxa"/>
          </w:tcPr>
          <w:p w:rsidR="0047114E" w:rsidRDefault="0047114E" w:rsidP="0047114E">
            <w:pPr>
              <w:jc w:val="both"/>
              <w:rPr>
                <w:sz w:val="20"/>
                <w:szCs w:val="20"/>
              </w:rPr>
            </w:pPr>
            <w:r>
              <w:rPr>
                <w:sz w:val="20"/>
                <w:szCs w:val="20"/>
              </w:rPr>
              <w:t>4</w:t>
            </w:r>
          </w:p>
        </w:tc>
        <w:tc>
          <w:tcPr>
            <w:tcW w:w="997" w:type="dxa"/>
          </w:tcPr>
          <w:p w:rsidR="0047114E" w:rsidRPr="00502B4A" w:rsidRDefault="0047114E" w:rsidP="0047114E">
            <w:pPr>
              <w:jc w:val="both"/>
              <w:rPr>
                <w:sz w:val="20"/>
                <w:szCs w:val="20"/>
              </w:rPr>
            </w:pPr>
            <w:r>
              <w:rPr>
                <w:sz w:val="20"/>
                <w:szCs w:val="20"/>
              </w:rPr>
              <w:t>3</w:t>
            </w:r>
          </w:p>
        </w:tc>
        <w:tc>
          <w:tcPr>
            <w:tcW w:w="771" w:type="dxa"/>
          </w:tcPr>
          <w:p w:rsidR="0047114E" w:rsidRPr="00502B4A" w:rsidRDefault="0047114E" w:rsidP="0047114E">
            <w:pPr>
              <w:jc w:val="both"/>
              <w:rPr>
                <w:sz w:val="20"/>
                <w:szCs w:val="20"/>
              </w:rPr>
            </w:pPr>
            <w:r>
              <w:rPr>
                <w:sz w:val="20"/>
                <w:szCs w:val="20"/>
              </w:rPr>
              <w:t>3</w:t>
            </w:r>
          </w:p>
        </w:tc>
        <w:tc>
          <w:tcPr>
            <w:tcW w:w="1250" w:type="dxa"/>
          </w:tcPr>
          <w:p w:rsidR="0047114E" w:rsidRPr="00502B4A" w:rsidRDefault="0047114E" w:rsidP="0047114E">
            <w:pPr>
              <w:jc w:val="both"/>
              <w:rPr>
                <w:sz w:val="20"/>
                <w:szCs w:val="20"/>
              </w:rPr>
            </w:pPr>
            <w:r>
              <w:rPr>
                <w:sz w:val="20"/>
                <w:szCs w:val="20"/>
              </w:rPr>
              <w:t>4</w:t>
            </w:r>
          </w:p>
        </w:tc>
        <w:tc>
          <w:tcPr>
            <w:tcW w:w="997" w:type="dxa"/>
          </w:tcPr>
          <w:p w:rsidR="0047114E" w:rsidRPr="00502B4A" w:rsidRDefault="0047114E" w:rsidP="0047114E">
            <w:pPr>
              <w:jc w:val="both"/>
              <w:rPr>
                <w:sz w:val="20"/>
                <w:szCs w:val="20"/>
              </w:rPr>
            </w:pPr>
            <w:r>
              <w:rPr>
                <w:sz w:val="20"/>
                <w:szCs w:val="20"/>
              </w:rPr>
              <w:t>6</w:t>
            </w:r>
          </w:p>
        </w:tc>
      </w:tr>
    </w:tbl>
    <w:p w:rsidR="0047114E" w:rsidRDefault="0047114E" w:rsidP="0047114E">
      <w:pPr>
        <w:jc w:val="both"/>
        <w:rPr>
          <w:b/>
        </w:rPr>
      </w:pPr>
    </w:p>
    <w:p w:rsidR="0047114E" w:rsidRPr="0017353A" w:rsidRDefault="0047114E" w:rsidP="0047114E">
      <w:pPr>
        <w:jc w:val="both"/>
      </w:pPr>
      <w:r w:rsidRPr="0017353A">
        <w:rPr>
          <w:b/>
        </w:rPr>
        <w:t>Диаграмма №</w:t>
      </w:r>
      <w:r>
        <w:rPr>
          <w:b/>
        </w:rPr>
        <w:t>1</w:t>
      </w:r>
      <w:r w:rsidRPr="0017353A">
        <w:rPr>
          <w:b/>
        </w:rPr>
        <w:t xml:space="preserve">  </w:t>
      </w:r>
      <w:r w:rsidRPr="0017353A">
        <w:t>- Динамика числа обучающихся, поставленных и снятых с учета ПДН</w:t>
      </w:r>
      <w:r>
        <w:t xml:space="preserve">  за 2018/2019 и 2019/2020 учебные годы.</w:t>
      </w:r>
    </w:p>
    <w:p w:rsidR="0047114E" w:rsidRPr="009963B6" w:rsidRDefault="0047114E" w:rsidP="0047114E">
      <w:pPr>
        <w:ind w:firstLine="708"/>
        <w:jc w:val="both"/>
      </w:pPr>
      <w:r>
        <w:rPr>
          <w:noProof/>
        </w:rPr>
        <w:drawing>
          <wp:inline distT="0" distB="0" distL="0" distR="0">
            <wp:extent cx="5669280" cy="1737360"/>
            <wp:effectExtent l="0" t="0" r="0" b="0"/>
            <wp:docPr id="192" name="Диаграмма 1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47114E" w:rsidRPr="0017353A" w:rsidRDefault="0047114E" w:rsidP="0047114E">
      <w:pPr>
        <w:jc w:val="both"/>
      </w:pPr>
      <w:r w:rsidRPr="0017353A">
        <w:rPr>
          <w:b/>
        </w:rPr>
        <w:t>Диаграмма №</w:t>
      </w:r>
      <w:r>
        <w:rPr>
          <w:b/>
        </w:rPr>
        <w:t>2</w:t>
      </w:r>
      <w:r w:rsidRPr="0017353A">
        <w:t xml:space="preserve"> – Количество обучающихся, состоящих на ВШУ</w:t>
      </w:r>
      <w:r w:rsidRPr="00214963">
        <w:t xml:space="preserve"> </w:t>
      </w:r>
      <w:r>
        <w:t>за 2018/2019 и 2019/2020 учебные годы.</w:t>
      </w:r>
      <w:r w:rsidRPr="0017353A">
        <w:t>.</w:t>
      </w:r>
    </w:p>
    <w:p w:rsidR="0047114E" w:rsidRDefault="0047114E" w:rsidP="0047114E">
      <w:pPr>
        <w:jc w:val="both"/>
      </w:pPr>
    </w:p>
    <w:p w:rsidR="0047114E" w:rsidRPr="000303C7" w:rsidRDefault="0047114E" w:rsidP="0047114E">
      <w:pPr>
        <w:jc w:val="both"/>
      </w:pPr>
      <w:r>
        <w:rPr>
          <w:noProof/>
        </w:rPr>
        <w:drawing>
          <wp:inline distT="0" distB="0" distL="0" distR="0">
            <wp:extent cx="6035040" cy="1737360"/>
            <wp:effectExtent l="0" t="0" r="0" b="0"/>
            <wp:docPr id="191" name="Диаграмма 1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47114E" w:rsidRDefault="0047114E" w:rsidP="0047114E">
      <w:pPr>
        <w:tabs>
          <w:tab w:val="left" w:pos="1134"/>
        </w:tabs>
        <w:jc w:val="both"/>
        <w:rPr>
          <w:bCs/>
        </w:rPr>
      </w:pPr>
    </w:p>
    <w:p w:rsidR="0047114E" w:rsidRDefault="0047114E" w:rsidP="0047114E">
      <w:pPr>
        <w:tabs>
          <w:tab w:val="left" w:pos="1134"/>
        </w:tabs>
        <w:jc w:val="both"/>
      </w:pPr>
      <w:r>
        <w:rPr>
          <w:bCs/>
        </w:rPr>
        <w:tab/>
      </w:r>
      <w:r w:rsidRPr="00233734">
        <w:rPr>
          <w:bCs/>
        </w:rPr>
        <w:t>В результате проведенной работы в 201</w:t>
      </w:r>
      <w:r>
        <w:rPr>
          <w:bCs/>
        </w:rPr>
        <w:t>9/2020</w:t>
      </w:r>
      <w:r w:rsidRPr="00233734">
        <w:rPr>
          <w:bCs/>
        </w:rPr>
        <w:t xml:space="preserve"> учебном году учащимися школы не было совершено преступлений. </w:t>
      </w:r>
      <w:r w:rsidRPr="00BF0509">
        <w:t>С ВШУ</w:t>
      </w:r>
      <w:r>
        <w:rPr>
          <w:b/>
        </w:rPr>
        <w:t xml:space="preserve"> </w:t>
      </w:r>
      <w:r>
        <w:t>з</w:t>
      </w:r>
      <w:r w:rsidRPr="00BF0509">
        <w:t>а 201</w:t>
      </w:r>
      <w:r>
        <w:t>9</w:t>
      </w:r>
      <w:r w:rsidRPr="00BF0509">
        <w:t>/20</w:t>
      </w:r>
      <w:r>
        <w:t xml:space="preserve">20 учебный год были сняты с связи с исправлением : Мирзоев М. 7а, Сапронов Егор 8е, Попов Е. 7г, Клейменова В. 8е, Букарева А. 8в, Панферов В. 7б (поставлен на учет ПДН), Маркин А. 8а (снят с ПДН, оставлен на ВШУ). Поставлены на ВШУ:  Панферов В. 7б, Сыркин Е. 4е, Кондрашин А. 7г, Маркин А. 8а, Агапов В. 10а (поставлен на учет в ПДН), Туманов И. 9е (выбыл из школы в связи с окончанием 9 класса). На 01.07.2020 года на ВШУ состоит 4 человека: Кукунин Д. 9а, Кондрашин А. 8г, Сыркин Е. 5е,   Маркин А.  </w:t>
      </w:r>
    </w:p>
    <w:p w:rsidR="0047114E" w:rsidRDefault="0047114E" w:rsidP="0047114E">
      <w:pPr>
        <w:tabs>
          <w:tab w:val="left" w:pos="1134"/>
        </w:tabs>
        <w:jc w:val="both"/>
      </w:pPr>
      <w:r>
        <w:tab/>
        <w:t xml:space="preserve">На 01 июля  2020 года   сняты с  учета ПДН: Маркин А. 8а (оставлен на ВШУ), Сурженко В.7г, Князев М. 7б, Курышев А. 9в ( в связи с выбытием из школы), Солоухина М. 8е (в связи с исправлением). За 2019/2020 учебный год поставлены в ПДН:   Князв М. 7б (распитие спиртных напитков), Панферов В. 7б (мелкое хищение), Курышев А. 9в (прпопуски уроков без уважительной причины; снят в связи с выбытием из школы), Агапов В. 10а (мелкое хищение) . На 01.07.2020 года на учете состоят 3 человека: Паршин С. 5б, Панферов В. 8б, Агапов В. 11а. </w:t>
      </w:r>
    </w:p>
    <w:p w:rsidR="0047114E" w:rsidRDefault="0047114E" w:rsidP="0047114E">
      <w:pPr>
        <w:ind w:firstLine="708"/>
        <w:jc w:val="both"/>
      </w:pPr>
      <w:r>
        <w:t>Из анализа видно, что обучающимися школы, как и в прошлом учебном году,  не  были совершены преступления и  количество обучающихся, состоящих на учете ПДН по сравнению с прошлым годом имеет тенденцию к понижению. Так же видно снижение количества обучающихся, состоящих на профилактическом учете в школе.  Однако правонарушения, связанные с   мелкими хищениями в сетевых магазинах остаются главной причиной постановки на учет, причем подобные правонарушения нередко совершаются  детьми  из благополучных семей. Таким образом, необходимо продолжить работу по улучшению качества проводимых профилактических мероприятий, в том числе и  в дистанционном форме,  разработать и утвердить план по профилактике правонарушений с  привлечением к работе  родителей, имеющих юридическое образование и проведением, в системе,  родительских лекториев по формированию законопослушного поведения несовершеннолетних.  В большей степени привлекать к профилактической работе членов отряда Юных друзей полиции и Совета уполномоченных, а также расширить  рамки сотрудничества с учреждениями системы профилактике для   снижения количества совершенных правонарушений обучающимися школы.</w:t>
      </w:r>
    </w:p>
    <w:p w:rsidR="0047114E" w:rsidRDefault="0047114E" w:rsidP="0047114E">
      <w:pPr>
        <w:jc w:val="center"/>
        <w:rPr>
          <w:b/>
          <w:i/>
        </w:rPr>
      </w:pPr>
      <w:r w:rsidRPr="0017353A">
        <w:rPr>
          <w:b/>
          <w:i/>
        </w:rPr>
        <w:t xml:space="preserve">Сравнительный анализ употребления  обучающимися  алкогольных напитков, табакокурения, наркотических средств и психотропных веществ </w:t>
      </w:r>
      <w:r>
        <w:rPr>
          <w:b/>
          <w:i/>
        </w:rPr>
        <w:t>.</w:t>
      </w:r>
    </w:p>
    <w:tbl>
      <w:tblPr>
        <w:tblpPr w:leftFromText="180" w:rightFromText="180" w:bottomFromText="200" w:vertAnchor="text" w:horzAnchor="margin" w:tblpY="89"/>
        <w:tblW w:w="10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418"/>
        <w:gridCol w:w="1418"/>
        <w:gridCol w:w="1418"/>
        <w:gridCol w:w="1418"/>
        <w:gridCol w:w="1418"/>
      </w:tblGrid>
      <w:tr w:rsidR="0047114E" w:rsidTr="0047114E">
        <w:tc>
          <w:tcPr>
            <w:tcW w:w="3794"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ind w:left="-426"/>
              <w:jc w:val="right"/>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lang w:eastAsia="en-US"/>
              </w:rPr>
              <w:t>2016 год</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right"/>
              <w:rPr>
                <w:lang w:eastAsia="en-US"/>
              </w:rPr>
            </w:pPr>
            <w:r>
              <w:rPr>
                <w:lang w:eastAsia="en-US"/>
              </w:rPr>
              <w:t xml:space="preserve">2017 год </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right"/>
              <w:rPr>
                <w:lang w:eastAsia="en-US"/>
              </w:rPr>
            </w:pPr>
            <w:r>
              <w:rPr>
                <w:lang w:eastAsia="en-US"/>
              </w:rPr>
              <w:t>2018 год</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right"/>
              <w:rPr>
                <w:lang w:eastAsia="en-US"/>
              </w:rPr>
            </w:pPr>
            <w:r>
              <w:rPr>
                <w:lang w:eastAsia="en-US"/>
              </w:rPr>
              <w:t xml:space="preserve">2019 год </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right"/>
              <w:rPr>
                <w:lang w:eastAsia="en-US"/>
              </w:rPr>
            </w:pPr>
            <w:r>
              <w:rPr>
                <w:lang w:eastAsia="en-US"/>
              </w:rPr>
              <w:t>2020 год</w:t>
            </w:r>
          </w:p>
        </w:tc>
      </w:tr>
      <w:tr w:rsidR="0047114E" w:rsidTr="0047114E">
        <w:tc>
          <w:tcPr>
            <w:tcW w:w="3794" w:type="dxa"/>
            <w:tcBorders>
              <w:top w:val="single" w:sz="4" w:space="0" w:color="000000"/>
              <w:left w:val="single" w:sz="4" w:space="0" w:color="000000"/>
              <w:bottom w:val="single" w:sz="4" w:space="0" w:color="000000"/>
              <w:right w:val="single" w:sz="4" w:space="0" w:color="000000"/>
            </w:tcBorders>
            <w:hideMark/>
          </w:tcPr>
          <w:p w:rsidR="0047114E" w:rsidRDefault="0047114E" w:rsidP="0047114E">
            <w:pPr>
              <w:spacing w:line="276" w:lineRule="auto"/>
              <w:rPr>
                <w:lang w:eastAsia="en-US"/>
              </w:rPr>
            </w:pPr>
            <w:r>
              <w:rPr>
                <w:lang w:eastAsia="en-US"/>
              </w:rPr>
              <w:t>Употребление алкогольных напитков, в том числе пива</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sz w:val="22"/>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sz w:val="22"/>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sz w:val="22"/>
                <w:lang w:eastAsia="en-US"/>
              </w:rPr>
            </w:pPr>
            <w:r>
              <w:rPr>
                <w:sz w:val="22"/>
                <w:lang w:eastAsia="en-US"/>
              </w:rPr>
              <w:t>1</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sz w:val="22"/>
                <w:lang w:eastAsia="en-US"/>
              </w:rPr>
            </w:pPr>
            <w:r>
              <w:rPr>
                <w:sz w:val="22"/>
                <w:lang w:eastAsia="en-US"/>
              </w:rPr>
              <w:t>1</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sz w:val="22"/>
                <w:lang w:eastAsia="en-US"/>
              </w:rPr>
            </w:pPr>
            <w:r>
              <w:rPr>
                <w:sz w:val="22"/>
                <w:lang w:eastAsia="en-US"/>
              </w:rPr>
              <w:t>2</w:t>
            </w:r>
          </w:p>
        </w:tc>
      </w:tr>
      <w:tr w:rsidR="0047114E" w:rsidTr="0047114E">
        <w:trPr>
          <w:trHeight w:val="290"/>
        </w:trPr>
        <w:tc>
          <w:tcPr>
            <w:tcW w:w="3794" w:type="dxa"/>
            <w:tcBorders>
              <w:top w:val="single" w:sz="4" w:space="0" w:color="000000"/>
              <w:left w:val="single" w:sz="4" w:space="0" w:color="000000"/>
              <w:bottom w:val="single" w:sz="4" w:space="0" w:color="000000"/>
              <w:right w:val="single" w:sz="4" w:space="0" w:color="000000"/>
            </w:tcBorders>
            <w:hideMark/>
          </w:tcPr>
          <w:p w:rsidR="0047114E" w:rsidRDefault="0047114E" w:rsidP="0047114E">
            <w:pPr>
              <w:spacing w:line="276" w:lineRule="auto"/>
              <w:rPr>
                <w:lang w:eastAsia="en-US"/>
              </w:rPr>
            </w:pPr>
            <w:r>
              <w:rPr>
                <w:lang w:eastAsia="en-US"/>
              </w:rPr>
              <w:t>Табакокурение</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sz w:val="22"/>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sz w:val="22"/>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sz w:val="22"/>
                <w:lang w:eastAsia="en-US"/>
              </w:rPr>
            </w:pPr>
            <w:r>
              <w:rPr>
                <w:sz w:val="22"/>
                <w:lang w:eastAsia="en-US"/>
              </w:rPr>
              <w:t>1</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sz w:val="22"/>
                <w:lang w:eastAsia="en-US"/>
              </w:rPr>
            </w:pPr>
            <w:r>
              <w:rPr>
                <w:sz w:val="22"/>
                <w:lang w:eastAsia="en-US"/>
              </w:rPr>
              <w:t>2</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sz w:val="22"/>
                <w:lang w:eastAsia="en-US"/>
              </w:rPr>
            </w:pPr>
            <w:r>
              <w:rPr>
                <w:sz w:val="22"/>
                <w:lang w:eastAsia="en-US"/>
              </w:rPr>
              <w:t>0</w:t>
            </w:r>
          </w:p>
        </w:tc>
      </w:tr>
      <w:tr w:rsidR="0047114E" w:rsidTr="0047114E">
        <w:tc>
          <w:tcPr>
            <w:tcW w:w="3794" w:type="dxa"/>
            <w:tcBorders>
              <w:top w:val="single" w:sz="4" w:space="0" w:color="000000"/>
              <w:left w:val="single" w:sz="4" w:space="0" w:color="000000"/>
              <w:bottom w:val="single" w:sz="4" w:space="0" w:color="000000"/>
              <w:right w:val="single" w:sz="4" w:space="0" w:color="000000"/>
            </w:tcBorders>
            <w:hideMark/>
          </w:tcPr>
          <w:p w:rsidR="0047114E" w:rsidRDefault="0047114E" w:rsidP="0047114E">
            <w:pPr>
              <w:spacing w:line="276" w:lineRule="auto"/>
              <w:rPr>
                <w:lang w:eastAsia="en-US"/>
              </w:rPr>
            </w:pPr>
            <w:r>
              <w:rPr>
                <w:lang w:eastAsia="en-US"/>
              </w:rPr>
              <w:t>Употребление наркотических и психотропных веществ</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lang w:eastAsia="en-US"/>
              </w:rPr>
              <w:t>0</w:t>
            </w:r>
          </w:p>
        </w:tc>
      </w:tr>
      <w:tr w:rsidR="0047114E" w:rsidTr="0047114E">
        <w:tc>
          <w:tcPr>
            <w:tcW w:w="3794" w:type="dxa"/>
            <w:tcBorders>
              <w:top w:val="single" w:sz="4" w:space="0" w:color="000000"/>
              <w:left w:val="single" w:sz="4" w:space="0" w:color="000000"/>
              <w:bottom w:val="single" w:sz="4" w:space="0" w:color="000000"/>
              <w:right w:val="single" w:sz="4" w:space="0" w:color="000000"/>
            </w:tcBorders>
            <w:hideMark/>
          </w:tcPr>
          <w:p w:rsidR="0047114E" w:rsidRDefault="0047114E" w:rsidP="0047114E">
            <w:pPr>
              <w:spacing w:line="276" w:lineRule="auto"/>
              <w:rPr>
                <w:lang w:eastAsia="en-US"/>
              </w:rPr>
            </w:pPr>
            <w:r>
              <w:rPr>
                <w:lang w:eastAsia="en-US"/>
              </w:rPr>
              <w:t>Постановка на учет к наркологу</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47114E" w:rsidRDefault="0047114E" w:rsidP="0047114E">
            <w:pPr>
              <w:spacing w:line="276" w:lineRule="auto"/>
              <w:jc w:val="center"/>
              <w:rPr>
                <w:lang w:eastAsia="en-US"/>
              </w:rPr>
            </w:pPr>
            <w:r>
              <w:rPr>
                <w:lang w:eastAsia="en-US"/>
              </w:rPr>
              <w:t>0</w:t>
            </w:r>
          </w:p>
        </w:tc>
      </w:tr>
    </w:tbl>
    <w:p w:rsidR="0047114E" w:rsidRPr="00121060" w:rsidRDefault="0047114E" w:rsidP="0047114E">
      <w:pPr>
        <w:jc w:val="both"/>
      </w:pPr>
      <w:r w:rsidRPr="00121060">
        <w:rPr>
          <w:b/>
        </w:rPr>
        <w:t xml:space="preserve">Диаграмма №  </w:t>
      </w:r>
      <w:r>
        <w:rPr>
          <w:b/>
        </w:rPr>
        <w:t>3</w:t>
      </w:r>
      <w:r w:rsidRPr="00121060">
        <w:t xml:space="preserve"> - Анализа  употребления алкогольных напитков, табака, наркотических и психотропных веществ.  </w:t>
      </w:r>
    </w:p>
    <w:p w:rsidR="0047114E" w:rsidRDefault="0047114E" w:rsidP="0047114E">
      <w:pPr>
        <w:ind w:firstLine="708"/>
        <w:jc w:val="both"/>
      </w:pPr>
    </w:p>
    <w:p w:rsidR="0047114E" w:rsidRDefault="0047114E" w:rsidP="0047114E">
      <w:pPr>
        <w:ind w:firstLine="708"/>
        <w:jc w:val="both"/>
      </w:pPr>
      <w:r>
        <w:rPr>
          <w:noProof/>
        </w:rPr>
        <w:drawing>
          <wp:inline distT="0" distB="0" distL="0" distR="0">
            <wp:extent cx="5577840" cy="1828800"/>
            <wp:effectExtent l="0" t="0" r="0" b="0"/>
            <wp:docPr id="190" name="Диаграмма 1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47114E" w:rsidRDefault="0047114E" w:rsidP="0047114E">
      <w:pPr>
        <w:jc w:val="both"/>
      </w:pPr>
      <w:r>
        <w:t xml:space="preserve">   </w:t>
      </w:r>
      <w:r>
        <w:tab/>
        <w:t xml:space="preserve">  </w:t>
      </w:r>
      <w:r w:rsidRPr="00EB1733">
        <w:t>В 201</w:t>
      </w:r>
      <w:r>
        <w:t xml:space="preserve">9/2020 учебном году </w:t>
      </w:r>
      <w:r w:rsidRPr="00EB1733">
        <w:t xml:space="preserve"> </w:t>
      </w:r>
      <w:r>
        <w:t xml:space="preserve">продолжена работа по выяснению уровня отношения подростков к табукокурению и алкоголю.   </w:t>
      </w:r>
      <w:r>
        <w:rPr>
          <w:iCs/>
          <w:color w:val="000000"/>
          <w:shd w:val="clear" w:color="auto" w:fill="FFFFFF"/>
        </w:rPr>
        <w:t xml:space="preserve">Учитывая рост числа обучающихся,  употребляющих спиртосодержащие напитки, в школе активно велась  профилактическая работа. В рамках традиционного </w:t>
      </w:r>
      <w:r w:rsidRPr="004F444E">
        <w:rPr>
          <w:iCs/>
          <w:color w:val="000000"/>
          <w:shd w:val="clear" w:color="auto" w:fill="FFFFFF"/>
        </w:rPr>
        <w:t xml:space="preserve"> месячник</w:t>
      </w:r>
      <w:r>
        <w:rPr>
          <w:iCs/>
          <w:color w:val="000000"/>
          <w:shd w:val="clear" w:color="auto" w:fill="FFFFFF"/>
        </w:rPr>
        <w:t>а</w:t>
      </w:r>
      <w:r w:rsidRPr="004F444E">
        <w:rPr>
          <w:iCs/>
          <w:color w:val="000000"/>
          <w:shd w:val="clear" w:color="auto" w:fill="FFFFFF"/>
        </w:rPr>
        <w:t xml:space="preserve"> «Мы против курения» в целях профилактики  табакокурения, </w:t>
      </w:r>
      <w:r w:rsidRPr="003D424B">
        <w:t>употреблени</w:t>
      </w:r>
      <w:r>
        <w:t>е</w:t>
      </w:r>
      <w:r w:rsidRPr="003D424B">
        <w:t xml:space="preserve"> и распространени</w:t>
      </w:r>
      <w:r>
        <w:t>е</w:t>
      </w:r>
      <w:r w:rsidRPr="003D424B">
        <w:t xml:space="preserve"> никотинсодержащей проду</w:t>
      </w:r>
      <w:r>
        <w:t xml:space="preserve">кции, в т.ч. никотиновых смесей, </w:t>
      </w:r>
      <w:r w:rsidRPr="004F444E">
        <w:rPr>
          <w:iCs/>
          <w:color w:val="000000"/>
          <w:shd w:val="clear" w:color="auto" w:fill="FFFFFF"/>
        </w:rPr>
        <w:t>употребления спиртосодержащих и наркос</w:t>
      </w:r>
      <w:r>
        <w:rPr>
          <w:iCs/>
          <w:color w:val="000000"/>
          <w:shd w:val="clear" w:color="auto" w:fill="FFFFFF"/>
        </w:rPr>
        <w:t xml:space="preserve">одержащих  напитков и препаратов и </w:t>
      </w:r>
      <w:r w:rsidRPr="004F444E">
        <w:rPr>
          <w:iCs/>
          <w:color w:val="000000"/>
          <w:shd w:val="clear" w:color="auto" w:fill="FFFFFF"/>
        </w:rPr>
        <w:t>выявления обучающихся, склонных к вредным привычкам</w:t>
      </w:r>
      <w:r>
        <w:rPr>
          <w:iCs/>
          <w:color w:val="000000"/>
          <w:shd w:val="clear" w:color="auto" w:fill="FFFFFF"/>
        </w:rPr>
        <w:t xml:space="preserve">, </w:t>
      </w:r>
      <w:r w:rsidRPr="004F444E">
        <w:rPr>
          <w:iCs/>
          <w:color w:val="000000"/>
          <w:shd w:val="clear" w:color="auto" w:fill="FFFFFF"/>
        </w:rPr>
        <w:t xml:space="preserve">  </w:t>
      </w:r>
      <w:r>
        <w:rPr>
          <w:iCs/>
          <w:color w:val="000000"/>
          <w:shd w:val="clear" w:color="auto" w:fill="FFFFFF"/>
        </w:rPr>
        <w:t xml:space="preserve">обучающиеся 9-11 классов  приняли </w:t>
      </w:r>
      <w:r>
        <w:t>у</w:t>
      </w:r>
      <w:r w:rsidRPr="004F444E">
        <w:t>частие в апробации единой методики социальн</w:t>
      </w:r>
      <w:r>
        <w:t xml:space="preserve">о-психологического тестирования, </w:t>
      </w:r>
      <w:r w:rsidRPr="004F444E">
        <w:t xml:space="preserve"> направленного на раннее выявление немедицинского потребления наркотических</w:t>
      </w:r>
      <w:r>
        <w:t xml:space="preserve"> средств и психотропных веществ несовершеннолетними. Из общего числа обучающихся 9-11 классов  дали согласие на участие в апробации единой методики </w:t>
      </w:r>
      <w:r w:rsidRPr="004F444E">
        <w:t>социально-психологического тестирования</w:t>
      </w:r>
      <w:r>
        <w:t xml:space="preserve"> 153 человека, что составляет 63,7 % . Так же в 3 четверти обручающиеся, достигшие 13 летнего возраста,   стали участниками</w:t>
      </w:r>
      <w:r w:rsidRPr="009963B6">
        <w:t xml:space="preserve"> </w:t>
      </w:r>
      <w:r w:rsidRPr="004F444E">
        <w:t>социальн</w:t>
      </w:r>
      <w:r>
        <w:t xml:space="preserve">о-психологического тестирования, </w:t>
      </w:r>
      <w:r w:rsidRPr="004F444E">
        <w:t xml:space="preserve"> направленного на раннее выявление немедицинского потребления наркотических</w:t>
      </w:r>
      <w:r>
        <w:t xml:space="preserve"> средств и психотропных веществ несовершеннолетними. Таким образом,  в мероприятии приняли участие 334 человека.</w:t>
      </w:r>
    </w:p>
    <w:tbl>
      <w:tblPr>
        <w:tblpPr w:leftFromText="180" w:rightFromText="180" w:vertAnchor="page" w:horzAnchor="margin" w:tblpXSpec="center" w:tblpY="5191"/>
        <w:tblW w:w="11482" w:type="dxa"/>
        <w:tblLayout w:type="fixed"/>
        <w:tblLook w:val="04A0" w:firstRow="1" w:lastRow="0" w:firstColumn="1" w:lastColumn="0" w:noHBand="0" w:noVBand="1"/>
      </w:tblPr>
      <w:tblGrid>
        <w:gridCol w:w="992"/>
        <w:gridCol w:w="1134"/>
        <w:gridCol w:w="1134"/>
        <w:gridCol w:w="1128"/>
        <w:gridCol w:w="25"/>
        <w:gridCol w:w="967"/>
        <w:gridCol w:w="17"/>
        <w:gridCol w:w="837"/>
        <w:gridCol w:w="992"/>
        <w:gridCol w:w="1136"/>
        <w:gridCol w:w="993"/>
        <w:gridCol w:w="993"/>
        <w:gridCol w:w="1134"/>
      </w:tblGrid>
      <w:tr w:rsidR="0047114E" w:rsidTr="0047114E">
        <w:trPr>
          <w:trHeight w:val="3978"/>
        </w:trPr>
        <w:tc>
          <w:tcPr>
            <w:tcW w:w="992" w:type="dxa"/>
            <w:tcBorders>
              <w:top w:val="single" w:sz="4" w:space="0" w:color="auto"/>
              <w:left w:val="single" w:sz="4" w:space="0" w:color="auto"/>
              <w:bottom w:val="single" w:sz="4" w:space="0" w:color="auto"/>
              <w:right w:val="single" w:sz="4" w:space="0" w:color="auto"/>
            </w:tcBorders>
            <w:hideMark/>
          </w:tcPr>
          <w:p w:rsidR="0047114E" w:rsidRDefault="0047114E" w:rsidP="0047114E">
            <w:pPr>
              <w:jc w:val="center"/>
              <w:rPr>
                <w:color w:val="000000"/>
                <w:sz w:val="16"/>
                <w:szCs w:val="16"/>
              </w:rPr>
            </w:pPr>
            <w:r w:rsidRPr="00F60BBE">
              <w:rPr>
                <w:color w:val="000000"/>
                <w:sz w:val="16"/>
                <w:szCs w:val="16"/>
              </w:rPr>
              <w:t xml:space="preserve">Общее количество учащихся, подлежащих тестированию, в возрасте </w:t>
            </w:r>
            <w:r w:rsidRPr="00F60BBE">
              <w:rPr>
                <w:b/>
                <w:color w:val="000000"/>
                <w:sz w:val="16"/>
                <w:szCs w:val="16"/>
              </w:rPr>
              <w:t>от 13до 15 лет</w:t>
            </w: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47114E" w:rsidRPr="00F60BBE" w:rsidRDefault="0047114E" w:rsidP="0047114E">
            <w:pPr>
              <w:jc w:val="center"/>
              <w:rPr>
                <w:color w:val="000000"/>
                <w:sz w:val="16"/>
                <w:szCs w:val="16"/>
              </w:rPr>
            </w:pPr>
            <w:r w:rsidRPr="00F60BBE">
              <w:rPr>
                <w:color w:val="000000"/>
                <w:sz w:val="16"/>
                <w:szCs w:val="16"/>
              </w:rPr>
              <w:t>Общее количество учащихся, подлежащих тестированию,</w:t>
            </w:r>
            <w:r w:rsidRPr="00F60BBE">
              <w:rPr>
                <w:b/>
                <w:color w:val="000000"/>
                <w:sz w:val="16"/>
                <w:szCs w:val="16"/>
              </w:rPr>
              <w:t>достигших возраста15 лет</w:t>
            </w:r>
          </w:p>
        </w:tc>
        <w:tc>
          <w:tcPr>
            <w:tcW w:w="1134" w:type="dxa"/>
            <w:tcBorders>
              <w:top w:val="single" w:sz="4" w:space="0" w:color="auto"/>
              <w:left w:val="nil"/>
              <w:bottom w:val="single" w:sz="4" w:space="0" w:color="auto"/>
              <w:right w:val="single" w:sz="4" w:space="0" w:color="auto"/>
            </w:tcBorders>
            <w:hideMark/>
          </w:tcPr>
          <w:p w:rsidR="0047114E" w:rsidRPr="00F60BBE" w:rsidRDefault="0047114E" w:rsidP="0047114E">
            <w:pPr>
              <w:jc w:val="center"/>
              <w:rPr>
                <w:color w:val="000000"/>
                <w:sz w:val="16"/>
                <w:szCs w:val="16"/>
              </w:rPr>
            </w:pPr>
            <w:r w:rsidRPr="00F60BBE">
              <w:rPr>
                <w:color w:val="000000"/>
                <w:sz w:val="16"/>
                <w:szCs w:val="16"/>
              </w:rPr>
              <w:t xml:space="preserve">Общее количество проведенных собраний с учащимися по вопросам тестирования </w:t>
            </w:r>
          </w:p>
          <w:p w:rsidR="0047114E" w:rsidRPr="00F60BBE" w:rsidRDefault="0047114E" w:rsidP="0047114E">
            <w:pPr>
              <w:jc w:val="center"/>
              <w:rPr>
                <w:color w:val="000000"/>
                <w:sz w:val="16"/>
                <w:szCs w:val="16"/>
              </w:rPr>
            </w:pPr>
            <w:r w:rsidRPr="00F60BBE">
              <w:rPr>
                <w:rFonts w:ascii="Calibri" w:hAnsi="Calibri"/>
                <w:color w:val="000000"/>
                <w:sz w:val="16"/>
                <w:szCs w:val="16"/>
              </w:rPr>
              <w:t> </w:t>
            </w:r>
          </w:p>
        </w:tc>
        <w:tc>
          <w:tcPr>
            <w:tcW w:w="1153" w:type="dxa"/>
            <w:gridSpan w:val="2"/>
            <w:tcBorders>
              <w:top w:val="single" w:sz="4" w:space="0" w:color="auto"/>
              <w:left w:val="single" w:sz="4" w:space="0" w:color="auto"/>
              <w:bottom w:val="single" w:sz="4" w:space="0" w:color="auto"/>
              <w:right w:val="single" w:sz="4" w:space="0" w:color="auto"/>
            </w:tcBorders>
            <w:hideMark/>
          </w:tcPr>
          <w:p w:rsidR="0047114E" w:rsidRPr="00F60BBE" w:rsidRDefault="0047114E" w:rsidP="0047114E">
            <w:pPr>
              <w:jc w:val="center"/>
              <w:rPr>
                <w:color w:val="000000"/>
                <w:sz w:val="16"/>
                <w:szCs w:val="16"/>
              </w:rPr>
            </w:pPr>
            <w:r w:rsidRPr="00F60BBE">
              <w:rPr>
                <w:color w:val="000000"/>
                <w:sz w:val="16"/>
                <w:szCs w:val="16"/>
              </w:rPr>
              <w:t xml:space="preserve">Общее количество проведенных родительских собраний по вопросам тестирования учащихся </w:t>
            </w:r>
          </w:p>
        </w:tc>
        <w:tc>
          <w:tcPr>
            <w:tcW w:w="984" w:type="dxa"/>
            <w:gridSpan w:val="2"/>
            <w:tcBorders>
              <w:top w:val="single" w:sz="4" w:space="0" w:color="auto"/>
              <w:left w:val="single" w:sz="4" w:space="0" w:color="auto"/>
              <w:bottom w:val="single" w:sz="4" w:space="0" w:color="auto"/>
              <w:right w:val="single" w:sz="4" w:space="0" w:color="auto"/>
            </w:tcBorders>
            <w:hideMark/>
          </w:tcPr>
          <w:p w:rsidR="0047114E" w:rsidRPr="00F60BBE" w:rsidRDefault="0047114E" w:rsidP="0047114E">
            <w:pPr>
              <w:jc w:val="center"/>
              <w:rPr>
                <w:color w:val="000000"/>
                <w:sz w:val="16"/>
                <w:szCs w:val="16"/>
              </w:rPr>
            </w:pPr>
            <w:r w:rsidRPr="00F60BBE">
              <w:rPr>
                <w:color w:val="000000"/>
                <w:sz w:val="16"/>
                <w:szCs w:val="16"/>
              </w:rPr>
              <w:t>Количество родителей (законных представителей), принявших участие в собраниях</w:t>
            </w:r>
          </w:p>
        </w:tc>
        <w:tc>
          <w:tcPr>
            <w:tcW w:w="837" w:type="dxa"/>
            <w:tcBorders>
              <w:top w:val="single" w:sz="4" w:space="0" w:color="auto"/>
              <w:left w:val="single" w:sz="4" w:space="0" w:color="auto"/>
              <w:bottom w:val="single" w:sz="4" w:space="0" w:color="auto"/>
              <w:right w:val="single" w:sz="4" w:space="0" w:color="auto"/>
            </w:tcBorders>
            <w:hideMark/>
          </w:tcPr>
          <w:p w:rsidR="0047114E" w:rsidRPr="00F60BBE" w:rsidRDefault="0047114E" w:rsidP="0047114E">
            <w:pPr>
              <w:jc w:val="center"/>
              <w:rPr>
                <w:color w:val="000000"/>
                <w:sz w:val="16"/>
                <w:szCs w:val="16"/>
              </w:rPr>
            </w:pPr>
            <w:r w:rsidRPr="00F60BBE">
              <w:rPr>
                <w:color w:val="000000"/>
                <w:sz w:val="16"/>
                <w:szCs w:val="16"/>
              </w:rPr>
              <w:t>Количество учащихся, принявших участие в  собраниях</w:t>
            </w:r>
          </w:p>
        </w:tc>
        <w:tc>
          <w:tcPr>
            <w:tcW w:w="992" w:type="dxa"/>
            <w:tcBorders>
              <w:top w:val="single" w:sz="4" w:space="0" w:color="auto"/>
              <w:left w:val="single" w:sz="4" w:space="0" w:color="auto"/>
              <w:bottom w:val="single" w:sz="4" w:space="0" w:color="auto"/>
              <w:right w:val="single" w:sz="4" w:space="0" w:color="auto"/>
            </w:tcBorders>
            <w:hideMark/>
          </w:tcPr>
          <w:p w:rsidR="0047114E" w:rsidRDefault="0047114E" w:rsidP="0047114E">
            <w:pPr>
              <w:jc w:val="center"/>
              <w:rPr>
                <w:color w:val="000000"/>
                <w:sz w:val="16"/>
                <w:szCs w:val="16"/>
              </w:rPr>
            </w:pPr>
            <w:r w:rsidRPr="00F60BBE">
              <w:rPr>
                <w:color w:val="000000"/>
                <w:sz w:val="16"/>
                <w:szCs w:val="16"/>
              </w:rPr>
              <w:t xml:space="preserve">Количество информированных </w:t>
            </w:r>
            <w:r w:rsidRPr="00F60BBE">
              <w:rPr>
                <w:b/>
                <w:color w:val="000000"/>
                <w:sz w:val="16"/>
                <w:szCs w:val="16"/>
              </w:rPr>
              <w:t xml:space="preserve">согласий </w:t>
            </w:r>
            <w:r w:rsidRPr="00F60BBE">
              <w:rPr>
                <w:color w:val="000000"/>
                <w:sz w:val="16"/>
                <w:szCs w:val="16"/>
              </w:rPr>
              <w:t xml:space="preserve">на участие  в тестировании, полученных от родителей (законных представителей) учащихся, </w:t>
            </w:r>
            <w:r w:rsidRPr="00F60BBE">
              <w:rPr>
                <w:b/>
                <w:color w:val="000000"/>
                <w:sz w:val="16"/>
                <w:szCs w:val="16"/>
              </w:rPr>
              <w:t>не достигших возраста 15</w:t>
            </w:r>
          </w:p>
          <w:p w:rsidR="0047114E" w:rsidRPr="00F60BBE" w:rsidRDefault="0047114E" w:rsidP="0047114E">
            <w:pPr>
              <w:rPr>
                <w:sz w:val="16"/>
                <w:szCs w:val="16"/>
              </w:rPr>
            </w:pPr>
          </w:p>
        </w:tc>
        <w:tc>
          <w:tcPr>
            <w:tcW w:w="1136" w:type="dxa"/>
            <w:tcBorders>
              <w:top w:val="single" w:sz="4" w:space="0" w:color="auto"/>
              <w:left w:val="single" w:sz="4" w:space="0" w:color="auto"/>
              <w:bottom w:val="single" w:sz="4" w:space="0" w:color="auto"/>
              <w:right w:val="single" w:sz="4" w:space="0" w:color="auto"/>
            </w:tcBorders>
            <w:hideMark/>
          </w:tcPr>
          <w:p w:rsidR="0047114E" w:rsidRDefault="0047114E" w:rsidP="0047114E">
            <w:pPr>
              <w:jc w:val="center"/>
              <w:rPr>
                <w:color w:val="000000"/>
                <w:sz w:val="16"/>
                <w:szCs w:val="16"/>
              </w:rPr>
            </w:pPr>
            <w:r w:rsidRPr="00F60BBE">
              <w:rPr>
                <w:color w:val="000000"/>
                <w:sz w:val="16"/>
                <w:szCs w:val="16"/>
              </w:rPr>
              <w:t xml:space="preserve">Количество информированных </w:t>
            </w:r>
            <w:r w:rsidRPr="00F60BBE">
              <w:rPr>
                <w:b/>
                <w:color w:val="000000"/>
                <w:sz w:val="16"/>
                <w:szCs w:val="16"/>
              </w:rPr>
              <w:t xml:space="preserve">согласий </w:t>
            </w:r>
            <w:r w:rsidRPr="00F60BBE">
              <w:rPr>
                <w:color w:val="000000"/>
                <w:sz w:val="16"/>
                <w:szCs w:val="16"/>
              </w:rPr>
              <w:t xml:space="preserve">на участие в тестировании, полученных от учащихся, </w:t>
            </w:r>
            <w:r w:rsidRPr="00F60BBE">
              <w:rPr>
                <w:b/>
                <w:color w:val="000000"/>
                <w:sz w:val="16"/>
                <w:szCs w:val="16"/>
              </w:rPr>
              <w:t>достигших возраста 15 лет</w:t>
            </w: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7114E" w:rsidRPr="00F60BBE" w:rsidRDefault="0047114E" w:rsidP="0047114E">
            <w:pPr>
              <w:jc w:val="center"/>
              <w:rPr>
                <w:color w:val="000000"/>
                <w:sz w:val="16"/>
                <w:szCs w:val="16"/>
              </w:rPr>
            </w:pPr>
            <w:r w:rsidRPr="00F60BBE">
              <w:rPr>
                <w:color w:val="000000"/>
                <w:sz w:val="16"/>
                <w:szCs w:val="16"/>
              </w:rPr>
              <w:t xml:space="preserve">Количество </w:t>
            </w:r>
            <w:r w:rsidRPr="00F60BBE">
              <w:rPr>
                <w:b/>
                <w:color w:val="000000"/>
                <w:sz w:val="16"/>
                <w:szCs w:val="16"/>
              </w:rPr>
              <w:t>отказов</w:t>
            </w:r>
            <w:r w:rsidRPr="00F60BBE">
              <w:rPr>
                <w:color w:val="000000"/>
                <w:sz w:val="16"/>
                <w:szCs w:val="16"/>
              </w:rPr>
              <w:t xml:space="preserve"> от участия в тестировании, полученных от родителей (законных представителей) учащихся,</w:t>
            </w:r>
          </w:p>
          <w:p w:rsidR="0047114E" w:rsidRDefault="0047114E" w:rsidP="0047114E">
            <w:pPr>
              <w:jc w:val="center"/>
              <w:rPr>
                <w:color w:val="000000"/>
                <w:sz w:val="16"/>
                <w:szCs w:val="16"/>
              </w:rPr>
            </w:pPr>
            <w:r w:rsidRPr="00F60BBE">
              <w:rPr>
                <w:b/>
                <w:color w:val="000000"/>
                <w:sz w:val="16"/>
                <w:szCs w:val="16"/>
              </w:rPr>
              <w:t>не достигших возраста 15 лет</w:t>
            </w:r>
          </w:p>
          <w:p w:rsidR="0047114E" w:rsidRPr="00F60BBE" w:rsidRDefault="0047114E" w:rsidP="0047114E">
            <w:pPr>
              <w:rPr>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7114E" w:rsidRPr="00F60BBE" w:rsidRDefault="0047114E" w:rsidP="0047114E">
            <w:pPr>
              <w:jc w:val="center"/>
              <w:rPr>
                <w:color w:val="000000"/>
                <w:sz w:val="16"/>
                <w:szCs w:val="16"/>
              </w:rPr>
            </w:pPr>
            <w:r w:rsidRPr="00F60BBE">
              <w:rPr>
                <w:color w:val="000000"/>
                <w:sz w:val="16"/>
                <w:szCs w:val="16"/>
              </w:rPr>
              <w:t xml:space="preserve">Количество </w:t>
            </w:r>
            <w:r w:rsidRPr="00F60BBE">
              <w:rPr>
                <w:b/>
                <w:color w:val="000000"/>
                <w:sz w:val="16"/>
                <w:szCs w:val="16"/>
              </w:rPr>
              <w:t>отказов</w:t>
            </w:r>
            <w:r w:rsidRPr="00F60BBE">
              <w:rPr>
                <w:color w:val="000000"/>
                <w:sz w:val="16"/>
                <w:szCs w:val="16"/>
              </w:rPr>
              <w:t xml:space="preserve"> от участия в тестировании, полученных от учащихся, </w:t>
            </w:r>
            <w:r w:rsidRPr="00F60BBE">
              <w:rPr>
                <w:b/>
                <w:color w:val="000000"/>
                <w:sz w:val="16"/>
                <w:szCs w:val="16"/>
              </w:rPr>
              <w:t>достигших возраста 15 лет</w:t>
            </w:r>
          </w:p>
        </w:tc>
        <w:tc>
          <w:tcPr>
            <w:tcW w:w="1134" w:type="dxa"/>
            <w:tcBorders>
              <w:top w:val="single" w:sz="4" w:space="0" w:color="auto"/>
              <w:left w:val="single" w:sz="4" w:space="0" w:color="auto"/>
              <w:bottom w:val="single" w:sz="4" w:space="0" w:color="auto"/>
              <w:right w:val="single" w:sz="4" w:space="0" w:color="auto"/>
            </w:tcBorders>
            <w:hideMark/>
          </w:tcPr>
          <w:p w:rsidR="0047114E" w:rsidRDefault="0047114E" w:rsidP="0047114E">
            <w:pPr>
              <w:jc w:val="center"/>
              <w:rPr>
                <w:color w:val="000000"/>
                <w:sz w:val="16"/>
                <w:szCs w:val="16"/>
              </w:rPr>
            </w:pPr>
            <w:r w:rsidRPr="00F60BBE">
              <w:rPr>
                <w:color w:val="000000"/>
                <w:sz w:val="16"/>
                <w:szCs w:val="16"/>
              </w:rPr>
              <w:t xml:space="preserve">Меры, принятые для 100 % охвата учащихся тестированием </w:t>
            </w: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p w:rsidR="0047114E" w:rsidRPr="00F60BBE" w:rsidRDefault="0047114E" w:rsidP="0047114E">
            <w:pPr>
              <w:rPr>
                <w:sz w:val="16"/>
                <w:szCs w:val="16"/>
              </w:rPr>
            </w:pPr>
          </w:p>
        </w:tc>
      </w:tr>
      <w:tr w:rsidR="0047114E" w:rsidTr="0047114E">
        <w:trPr>
          <w:trHeight w:val="131"/>
        </w:trPr>
        <w:tc>
          <w:tcPr>
            <w:tcW w:w="11482" w:type="dxa"/>
            <w:gridSpan w:val="13"/>
            <w:tcBorders>
              <w:top w:val="single" w:sz="4" w:space="0" w:color="auto"/>
              <w:left w:val="single" w:sz="4" w:space="0" w:color="auto"/>
              <w:bottom w:val="single" w:sz="4" w:space="0" w:color="auto"/>
              <w:right w:val="single" w:sz="4" w:space="0" w:color="auto"/>
            </w:tcBorders>
            <w:hideMark/>
          </w:tcPr>
          <w:p w:rsidR="0047114E" w:rsidRPr="00E41850" w:rsidRDefault="0047114E" w:rsidP="0047114E">
            <w:pPr>
              <w:jc w:val="center"/>
              <w:rPr>
                <w:color w:val="000000"/>
              </w:rPr>
            </w:pPr>
            <w:r w:rsidRPr="00E41850">
              <w:rPr>
                <w:color w:val="000000"/>
              </w:rPr>
              <w:t>2016/2017 учебный год</w:t>
            </w:r>
          </w:p>
        </w:tc>
      </w:tr>
      <w:tr w:rsidR="0047114E" w:rsidTr="0047114E">
        <w:trPr>
          <w:trHeight w:val="1085"/>
        </w:trPr>
        <w:tc>
          <w:tcPr>
            <w:tcW w:w="992" w:type="dxa"/>
            <w:tcBorders>
              <w:top w:val="single" w:sz="4" w:space="0" w:color="auto"/>
              <w:left w:val="single" w:sz="4" w:space="0" w:color="auto"/>
              <w:bottom w:val="single" w:sz="4" w:space="0" w:color="auto"/>
              <w:right w:val="single" w:sz="4" w:space="0" w:color="auto"/>
            </w:tcBorders>
            <w:vAlign w:val="center"/>
            <w:hideMark/>
          </w:tcPr>
          <w:p w:rsidR="0047114E" w:rsidRPr="00F60BBE" w:rsidRDefault="0047114E" w:rsidP="0047114E">
            <w:pPr>
              <w:rPr>
                <w:color w:val="000000"/>
              </w:rPr>
            </w:pPr>
            <w:r>
              <w:rPr>
                <w:color w:val="000000"/>
              </w:rPr>
              <w:t xml:space="preserve">   </w:t>
            </w:r>
            <w:r w:rsidRPr="00F60BBE">
              <w:rPr>
                <w:color w:val="000000"/>
              </w:rPr>
              <w:t>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114E" w:rsidRPr="00F60BBE" w:rsidRDefault="0047114E" w:rsidP="0047114E">
            <w:pPr>
              <w:jc w:val="center"/>
              <w:rPr>
                <w:color w:val="000000"/>
              </w:rPr>
            </w:pPr>
            <w:r w:rsidRPr="00F60BBE">
              <w:rPr>
                <w:color w:val="000000"/>
              </w:rPr>
              <w:t>191 </w:t>
            </w:r>
          </w:p>
        </w:tc>
        <w:tc>
          <w:tcPr>
            <w:tcW w:w="1134" w:type="dxa"/>
            <w:tcBorders>
              <w:top w:val="single" w:sz="4" w:space="0" w:color="auto"/>
              <w:left w:val="nil"/>
              <w:bottom w:val="single" w:sz="4" w:space="0" w:color="auto"/>
              <w:right w:val="single" w:sz="4" w:space="0" w:color="auto"/>
            </w:tcBorders>
            <w:vAlign w:val="center"/>
            <w:hideMark/>
          </w:tcPr>
          <w:p w:rsidR="0047114E" w:rsidRPr="00F60BBE" w:rsidRDefault="0047114E" w:rsidP="0047114E">
            <w:pPr>
              <w:jc w:val="center"/>
              <w:rPr>
                <w:color w:val="000000"/>
              </w:rPr>
            </w:pPr>
            <w:r w:rsidRPr="00F60BBE">
              <w:rPr>
                <w:color w:val="000000"/>
              </w:rPr>
              <w:t>2</w:t>
            </w:r>
          </w:p>
        </w:tc>
        <w:tc>
          <w:tcPr>
            <w:tcW w:w="1128" w:type="dxa"/>
            <w:tcBorders>
              <w:top w:val="single" w:sz="4" w:space="0" w:color="auto"/>
              <w:left w:val="single" w:sz="4" w:space="0" w:color="auto"/>
              <w:bottom w:val="single" w:sz="4" w:space="0" w:color="auto"/>
              <w:right w:val="single" w:sz="4" w:space="0" w:color="auto"/>
            </w:tcBorders>
            <w:vAlign w:val="center"/>
            <w:hideMark/>
          </w:tcPr>
          <w:p w:rsidR="0047114E" w:rsidRPr="00F60BBE" w:rsidRDefault="0047114E" w:rsidP="0047114E">
            <w:pPr>
              <w:jc w:val="center"/>
              <w:rPr>
                <w:color w:val="000000"/>
              </w:rPr>
            </w:pPr>
            <w:r w:rsidRPr="00F60BBE">
              <w:rPr>
                <w:color w:val="000000"/>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7114E" w:rsidRPr="00F60BBE" w:rsidRDefault="0047114E" w:rsidP="0047114E">
            <w:pPr>
              <w:jc w:val="center"/>
              <w:rPr>
                <w:color w:val="000000"/>
              </w:rPr>
            </w:pPr>
            <w:r w:rsidRPr="00F60BBE">
              <w:rPr>
                <w:color w:val="000000"/>
              </w:rPr>
              <w:t>416</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47114E" w:rsidRPr="00F60BBE" w:rsidRDefault="0047114E" w:rsidP="0047114E">
            <w:pPr>
              <w:jc w:val="center"/>
              <w:rPr>
                <w:color w:val="000000"/>
              </w:rPr>
            </w:pPr>
            <w:r w:rsidRPr="00F60BBE">
              <w:rPr>
                <w:color w:val="000000"/>
              </w:rPr>
              <w:t>416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7114E" w:rsidRPr="00F60BBE" w:rsidRDefault="0047114E" w:rsidP="0047114E">
            <w:pPr>
              <w:jc w:val="center"/>
              <w:rPr>
                <w:color w:val="000000"/>
              </w:rPr>
            </w:pPr>
            <w:r w:rsidRPr="00F60BBE">
              <w:rPr>
                <w:color w:val="000000"/>
              </w:rPr>
              <w:t>216</w:t>
            </w:r>
          </w:p>
        </w:tc>
        <w:tc>
          <w:tcPr>
            <w:tcW w:w="1136" w:type="dxa"/>
            <w:tcBorders>
              <w:top w:val="single" w:sz="4" w:space="0" w:color="auto"/>
              <w:left w:val="single" w:sz="4" w:space="0" w:color="auto"/>
              <w:bottom w:val="single" w:sz="4" w:space="0" w:color="auto"/>
              <w:right w:val="single" w:sz="4" w:space="0" w:color="auto"/>
            </w:tcBorders>
            <w:vAlign w:val="center"/>
            <w:hideMark/>
          </w:tcPr>
          <w:p w:rsidR="0047114E" w:rsidRPr="00F60BBE" w:rsidRDefault="0047114E" w:rsidP="0047114E">
            <w:pPr>
              <w:jc w:val="center"/>
              <w:rPr>
                <w:color w:val="000000"/>
              </w:rPr>
            </w:pPr>
            <w:r w:rsidRPr="00F60BBE">
              <w:rPr>
                <w:color w:val="000000"/>
              </w:rPr>
              <w:t>185</w:t>
            </w:r>
          </w:p>
        </w:tc>
        <w:tc>
          <w:tcPr>
            <w:tcW w:w="993" w:type="dxa"/>
            <w:tcBorders>
              <w:top w:val="single" w:sz="4" w:space="0" w:color="auto"/>
              <w:left w:val="single" w:sz="4" w:space="0" w:color="auto"/>
              <w:bottom w:val="single" w:sz="4" w:space="0" w:color="auto"/>
              <w:right w:val="single" w:sz="4" w:space="0" w:color="auto"/>
            </w:tcBorders>
            <w:vAlign w:val="center"/>
            <w:hideMark/>
          </w:tcPr>
          <w:p w:rsidR="0047114E" w:rsidRPr="00F60BBE" w:rsidRDefault="0047114E" w:rsidP="0047114E">
            <w:pPr>
              <w:jc w:val="center"/>
              <w:rPr>
                <w:color w:val="000000"/>
              </w:rPr>
            </w:pPr>
            <w:r w:rsidRPr="00F60BBE">
              <w:rPr>
                <w:color w:val="000000"/>
              </w:rPr>
              <w:t> 9</w:t>
            </w:r>
          </w:p>
        </w:tc>
        <w:tc>
          <w:tcPr>
            <w:tcW w:w="993" w:type="dxa"/>
            <w:tcBorders>
              <w:top w:val="single" w:sz="4" w:space="0" w:color="auto"/>
              <w:left w:val="single" w:sz="4" w:space="0" w:color="auto"/>
              <w:bottom w:val="single" w:sz="4" w:space="0" w:color="auto"/>
              <w:right w:val="single" w:sz="4" w:space="0" w:color="auto"/>
            </w:tcBorders>
            <w:vAlign w:val="center"/>
            <w:hideMark/>
          </w:tcPr>
          <w:p w:rsidR="0047114E" w:rsidRPr="00F60BBE" w:rsidRDefault="0047114E" w:rsidP="0047114E">
            <w:pPr>
              <w:jc w:val="center"/>
              <w:rPr>
                <w:color w:val="000000"/>
              </w:rPr>
            </w:pPr>
            <w:r w:rsidRPr="00F60BBE">
              <w:rPr>
                <w:color w:val="000000"/>
              </w:rPr>
              <w:t>6</w:t>
            </w:r>
          </w:p>
        </w:tc>
        <w:tc>
          <w:tcPr>
            <w:tcW w:w="1134" w:type="dxa"/>
            <w:vMerge w:val="restart"/>
            <w:tcBorders>
              <w:top w:val="single" w:sz="4" w:space="0" w:color="auto"/>
              <w:left w:val="single" w:sz="4" w:space="0" w:color="auto"/>
              <w:bottom w:val="nil"/>
              <w:right w:val="single" w:sz="4" w:space="0" w:color="auto"/>
            </w:tcBorders>
            <w:vAlign w:val="center"/>
            <w:hideMark/>
          </w:tcPr>
          <w:p w:rsidR="0047114E" w:rsidRPr="00F60BBE" w:rsidRDefault="0047114E" w:rsidP="0047114E">
            <w:pPr>
              <w:jc w:val="center"/>
              <w:rPr>
                <w:color w:val="000000"/>
                <w:sz w:val="18"/>
                <w:szCs w:val="18"/>
              </w:rPr>
            </w:pPr>
            <w:r w:rsidRPr="00F60BBE">
              <w:rPr>
                <w:color w:val="000000"/>
                <w:sz w:val="18"/>
                <w:szCs w:val="18"/>
              </w:rPr>
              <w:t> Индивидуальные разъяснительные беседы, знакомство с нормативными документами</w:t>
            </w:r>
          </w:p>
        </w:tc>
      </w:tr>
      <w:tr w:rsidR="0047114E" w:rsidTr="0047114E">
        <w:trPr>
          <w:trHeight w:val="207"/>
        </w:trPr>
        <w:tc>
          <w:tcPr>
            <w:tcW w:w="10348" w:type="dxa"/>
            <w:gridSpan w:val="12"/>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Pr>
                <w:color w:val="000000"/>
              </w:rPr>
              <w:t xml:space="preserve">                  2017/2018 учебный год</w:t>
            </w:r>
          </w:p>
        </w:tc>
        <w:tc>
          <w:tcPr>
            <w:tcW w:w="1134" w:type="dxa"/>
            <w:vMerge/>
            <w:tcBorders>
              <w:left w:val="single" w:sz="4" w:space="0" w:color="auto"/>
              <w:bottom w:val="single" w:sz="4" w:space="0" w:color="auto"/>
              <w:right w:val="single" w:sz="4" w:space="0" w:color="auto"/>
            </w:tcBorders>
            <w:hideMark/>
          </w:tcPr>
          <w:p w:rsidR="0047114E" w:rsidRPr="009E3843" w:rsidRDefault="0047114E" w:rsidP="0047114E">
            <w:pPr>
              <w:jc w:val="center"/>
              <w:rPr>
                <w:color w:val="000000"/>
                <w:sz w:val="18"/>
                <w:szCs w:val="18"/>
              </w:rPr>
            </w:pPr>
          </w:p>
        </w:tc>
      </w:tr>
      <w:tr w:rsidR="0047114E" w:rsidTr="0047114E">
        <w:trPr>
          <w:trHeight w:val="207"/>
        </w:trPr>
        <w:tc>
          <w:tcPr>
            <w:tcW w:w="992"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sidRPr="00590F12">
              <w:rPr>
                <w:color w:val="000000"/>
              </w:rPr>
              <w:t>181</w:t>
            </w:r>
          </w:p>
        </w:tc>
        <w:tc>
          <w:tcPr>
            <w:tcW w:w="1134"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sidRPr="00590F12">
              <w:rPr>
                <w:color w:val="000000"/>
              </w:rPr>
              <w:t>267</w:t>
            </w:r>
          </w:p>
        </w:tc>
        <w:tc>
          <w:tcPr>
            <w:tcW w:w="1134" w:type="dxa"/>
            <w:tcBorders>
              <w:top w:val="single" w:sz="4" w:space="0" w:color="auto"/>
              <w:left w:val="nil"/>
              <w:bottom w:val="single" w:sz="4" w:space="0" w:color="auto"/>
              <w:right w:val="single" w:sz="4" w:space="0" w:color="auto"/>
            </w:tcBorders>
            <w:hideMark/>
          </w:tcPr>
          <w:p w:rsidR="0047114E" w:rsidRPr="00590F12" w:rsidRDefault="0047114E" w:rsidP="0047114E">
            <w:pPr>
              <w:jc w:val="center"/>
              <w:rPr>
                <w:color w:val="000000"/>
              </w:rPr>
            </w:pPr>
            <w:r w:rsidRPr="00590F12">
              <w:rPr>
                <w:color w:val="000000"/>
              </w:rPr>
              <w:t>1</w:t>
            </w:r>
          </w:p>
        </w:tc>
        <w:tc>
          <w:tcPr>
            <w:tcW w:w="1128"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sidRPr="00590F12">
              <w:rPr>
                <w:color w:val="000000"/>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sidRPr="00590F12">
              <w:rPr>
                <w:color w:val="000000"/>
              </w:rPr>
              <w:t>448</w:t>
            </w:r>
          </w:p>
        </w:tc>
        <w:tc>
          <w:tcPr>
            <w:tcW w:w="854" w:type="dxa"/>
            <w:gridSpan w:val="2"/>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sidRPr="00590F12">
              <w:rPr>
                <w:color w:val="000000"/>
              </w:rPr>
              <w:t>448</w:t>
            </w:r>
          </w:p>
        </w:tc>
        <w:tc>
          <w:tcPr>
            <w:tcW w:w="992"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sidRPr="00590F12">
              <w:rPr>
                <w:color w:val="000000"/>
              </w:rPr>
              <w:t>181</w:t>
            </w:r>
          </w:p>
        </w:tc>
        <w:tc>
          <w:tcPr>
            <w:tcW w:w="1136"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sidRPr="00590F12">
              <w:rPr>
                <w:color w:val="000000"/>
              </w:rPr>
              <w:t>249</w:t>
            </w:r>
          </w:p>
        </w:tc>
        <w:tc>
          <w:tcPr>
            <w:tcW w:w="993"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sidRPr="00590F12">
              <w:rPr>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sidRPr="00590F12">
              <w:rPr>
                <w:color w:val="000000"/>
              </w:rPr>
              <w:t>18</w:t>
            </w:r>
          </w:p>
        </w:tc>
        <w:tc>
          <w:tcPr>
            <w:tcW w:w="1134" w:type="dxa"/>
            <w:vMerge/>
            <w:tcBorders>
              <w:left w:val="single" w:sz="4" w:space="0" w:color="auto"/>
              <w:right w:val="single" w:sz="4" w:space="0" w:color="auto"/>
            </w:tcBorders>
            <w:hideMark/>
          </w:tcPr>
          <w:p w:rsidR="0047114E" w:rsidRPr="009E3843" w:rsidRDefault="0047114E" w:rsidP="0047114E">
            <w:pPr>
              <w:jc w:val="center"/>
              <w:rPr>
                <w:color w:val="000000"/>
                <w:sz w:val="18"/>
                <w:szCs w:val="18"/>
              </w:rPr>
            </w:pPr>
          </w:p>
        </w:tc>
      </w:tr>
      <w:tr w:rsidR="0047114E" w:rsidTr="0047114E">
        <w:trPr>
          <w:trHeight w:val="207"/>
        </w:trPr>
        <w:tc>
          <w:tcPr>
            <w:tcW w:w="10348" w:type="dxa"/>
            <w:gridSpan w:val="12"/>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Pr>
                <w:color w:val="000000"/>
              </w:rPr>
              <w:t xml:space="preserve">                  2018/2019 учебный год</w:t>
            </w:r>
          </w:p>
        </w:tc>
        <w:tc>
          <w:tcPr>
            <w:tcW w:w="1134" w:type="dxa"/>
            <w:tcBorders>
              <w:left w:val="single" w:sz="4" w:space="0" w:color="auto"/>
              <w:right w:val="single" w:sz="4" w:space="0" w:color="auto"/>
            </w:tcBorders>
            <w:hideMark/>
          </w:tcPr>
          <w:p w:rsidR="0047114E" w:rsidRPr="009E3843" w:rsidRDefault="0047114E" w:rsidP="0047114E">
            <w:pPr>
              <w:jc w:val="center"/>
              <w:rPr>
                <w:color w:val="000000"/>
                <w:sz w:val="18"/>
                <w:szCs w:val="18"/>
              </w:rPr>
            </w:pPr>
          </w:p>
        </w:tc>
      </w:tr>
      <w:tr w:rsidR="0047114E" w:rsidTr="0047114E">
        <w:trPr>
          <w:trHeight w:val="207"/>
        </w:trPr>
        <w:tc>
          <w:tcPr>
            <w:tcW w:w="992"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Pr>
                <w:color w:val="000000"/>
              </w:rPr>
              <w:t>146</w:t>
            </w:r>
          </w:p>
        </w:tc>
        <w:tc>
          <w:tcPr>
            <w:tcW w:w="1134"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Pr>
                <w:color w:val="000000"/>
              </w:rPr>
              <w:t>293</w:t>
            </w:r>
          </w:p>
        </w:tc>
        <w:tc>
          <w:tcPr>
            <w:tcW w:w="1134" w:type="dxa"/>
            <w:tcBorders>
              <w:top w:val="single" w:sz="4" w:space="0" w:color="auto"/>
              <w:left w:val="nil"/>
              <w:bottom w:val="single" w:sz="4" w:space="0" w:color="auto"/>
              <w:right w:val="single" w:sz="4" w:space="0" w:color="auto"/>
            </w:tcBorders>
            <w:hideMark/>
          </w:tcPr>
          <w:p w:rsidR="0047114E" w:rsidRPr="00590F12" w:rsidRDefault="0047114E" w:rsidP="0047114E">
            <w:pPr>
              <w:jc w:val="center"/>
              <w:rPr>
                <w:color w:val="000000"/>
              </w:rPr>
            </w:pPr>
            <w:r>
              <w:rPr>
                <w:color w:val="000000"/>
              </w:rPr>
              <w:t>1</w:t>
            </w:r>
          </w:p>
        </w:tc>
        <w:tc>
          <w:tcPr>
            <w:tcW w:w="1128"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Pr>
                <w:color w:val="000000"/>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Pr>
                <w:color w:val="000000"/>
              </w:rPr>
              <w:t>439</w:t>
            </w:r>
          </w:p>
        </w:tc>
        <w:tc>
          <w:tcPr>
            <w:tcW w:w="854" w:type="dxa"/>
            <w:gridSpan w:val="2"/>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Pr>
                <w:color w:val="000000"/>
              </w:rPr>
              <w:t>439</w:t>
            </w:r>
          </w:p>
        </w:tc>
        <w:tc>
          <w:tcPr>
            <w:tcW w:w="992"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Pr>
                <w:color w:val="000000"/>
              </w:rPr>
              <w:t>134</w:t>
            </w:r>
          </w:p>
        </w:tc>
        <w:tc>
          <w:tcPr>
            <w:tcW w:w="1136"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Pr>
                <w:color w:val="000000"/>
              </w:rPr>
              <w:t>234</w:t>
            </w:r>
          </w:p>
        </w:tc>
        <w:tc>
          <w:tcPr>
            <w:tcW w:w="993"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Pr>
                <w:color w:val="000000"/>
              </w:rPr>
              <w:t>12</w:t>
            </w:r>
          </w:p>
        </w:tc>
        <w:tc>
          <w:tcPr>
            <w:tcW w:w="993" w:type="dxa"/>
            <w:tcBorders>
              <w:top w:val="single" w:sz="4" w:space="0" w:color="auto"/>
              <w:left w:val="single" w:sz="4" w:space="0" w:color="auto"/>
              <w:bottom w:val="single" w:sz="4" w:space="0" w:color="auto"/>
              <w:right w:val="single" w:sz="4" w:space="0" w:color="auto"/>
            </w:tcBorders>
            <w:hideMark/>
          </w:tcPr>
          <w:p w:rsidR="0047114E" w:rsidRPr="00590F12" w:rsidRDefault="0047114E" w:rsidP="0047114E">
            <w:pPr>
              <w:jc w:val="center"/>
              <w:rPr>
                <w:color w:val="000000"/>
              </w:rPr>
            </w:pPr>
            <w:r>
              <w:rPr>
                <w:color w:val="000000"/>
              </w:rPr>
              <w:t>59</w:t>
            </w:r>
          </w:p>
        </w:tc>
        <w:tc>
          <w:tcPr>
            <w:tcW w:w="1134" w:type="dxa"/>
            <w:tcBorders>
              <w:left w:val="single" w:sz="4" w:space="0" w:color="auto"/>
              <w:right w:val="single" w:sz="4" w:space="0" w:color="auto"/>
            </w:tcBorders>
            <w:hideMark/>
          </w:tcPr>
          <w:p w:rsidR="0047114E" w:rsidRPr="009E3843" w:rsidRDefault="0047114E" w:rsidP="0047114E">
            <w:pPr>
              <w:jc w:val="center"/>
              <w:rPr>
                <w:color w:val="000000"/>
                <w:sz w:val="18"/>
                <w:szCs w:val="18"/>
              </w:rPr>
            </w:pPr>
          </w:p>
        </w:tc>
      </w:tr>
      <w:tr w:rsidR="0047114E" w:rsidTr="0047114E">
        <w:trPr>
          <w:trHeight w:val="207"/>
        </w:trPr>
        <w:tc>
          <w:tcPr>
            <w:tcW w:w="10348" w:type="dxa"/>
            <w:gridSpan w:val="12"/>
            <w:tcBorders>
              <w:top w:val="single" w:sz="4" w:space="0" w:color="auto"/>
              <w:left w:val="single" w:sz="4" w:space="0" w:color="auto"/>
              <w:bottom w:val="single" w:sz="4" w:space="0" w:color="auto"/>
              <w:right w:val="single" w:sz="4" w:space="0" w:color="auto"/>
            </w:tcBorders>
            <w:hideMark/>
          </w:tcPr>
          <w:p w:rsidR="0047114E" w:rsidRDefault="0047114E" w:rsidP="0047114E">
            <w:pPr>
              <w:jc w:val="center"/>
              <w:rPr>
                <w:color w:val="000000"/>
              </w:rPr>
            </w:pPr>
            <w:r>
              <w:rPr>
                <w:color w:val="000000"/>
              </w:rPr>
              <w:t>2019/2020 учебный год</w:t>
            </w:r>
          </w:p>
        </w:tc>
        <w:tc>
          <w:tcPr>
            <w:tcW w:w="1134" w:type="dxa"/>
            <w:tcBorders>
              <w:left w:val="single" w:sz="4" w:space="0" w:color="auto"/>
              <w:right w:val="single" w:sz="4" w:space="0" w:color="auto"/>
            </w:tcBorders>
            <w:hideMark/>
          </w:tcPr>
          <w:p w:rsidR="0047114E" w:rsidRPr="009E3843" w:rsidRDefault="0047114E" w:rsidP="0047114E">
            <w:pPr>
              <w:jc w:val="center"/>
              <w:rPr>
                <w:color w:val="000000"/>
                <w:sz w:val="18"/>
                <w:szCs w:val="18"/>
              </w:rPr>
            </w:pPr>
          </w:p>
        </w:tc>
      </w:tr>
      <w:tr w:rsidR="0047114E" w:rsidTr="0047114E">
        <w:trPr>
          <w:trHeight w:val="207"/>
        </w:trPr>
        <w:tc>
          <w:tcPr>
            <w:tcW w:w="992" w:type="dxa"/>
            <w:tcBorders>
              <w:top w:val="single" w:sz="4" w:space="0" w:color="auto"/>
              <w:left w:val="single" w:sz="4" w:space="0" w:color="auto"/>
              <w:bottom w:val="single" w:sz="4" w:space="0" w:color="auto"/>
              <w:right w:val="single" w:sz="4" w:space="0" w:color="auto"/>
            </w:tcBorders>
            <w:vAlign w:val="center"/>
            <w:hideMark/>
          </w:tcPr>
          <w:p w:rsidR="0047114E" w:rsidRPr="00FF6E72" w:rsidRDefault="0047114E" w:rsidP="0047114E">
            <w:pPr>
              <w:jc w:val="center"/>
              <w:rPr>
                <w:color w:val="000000"/>
              </w:rPr>
            </w:pPr>
            <w:r w:rsidRPr="00FF6E72">
              <w:rPr>
                <w:color w:val="000000"/>
              </w:rPr>
              <w:t>214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114E" w:rsidRPr="00FF6E72" w:rsidRDefault="0047114E" w:rsidP="0047114E">
            <w:pPr>
              <w:jc w:val="center"/>
              <w:rPr>
                <w:color w:val="000000"/>
              </w:rPr>
            </w:pPr>
            <w:r w:rsidRPr="00FF6E72">
              <w:rPr>
                <w:color w:val="000000"/>
              </w:rPr>
              <w:t>239</w:t>
            </w:r>
          </w:p>
        </w:tc>
        <w:tc>
          <w:tcPr>
            <w:tcW w:w="1134" w:type="dxa"/>
            <w:tcBorders>
              <w:top w:val="single" w:sz="4" w:space="0" w:color="auto"/>
              <w:left w:val="nil"/>
              <w:bottom w:val="single" w:sz="4" w:space="0" w:color="auto"/>
              <w:right w:val="single" w:sz="4" w:space="0" w:color="auto"/>
            </w:tcBorders>
            <w:hideMark/>
          </w:tcPr>
          <w:p w:rsidR="0047114E" w:rsidRPr="00FF6E72" w:rsidRDefault="0047114E" w:rsidP="0047114E">
            <w:pPr>
              <w:jc w:val="center"/>
              <w:rPr>
                <w:color w:val="000000"/>
              </w:rPr>
            </w:pPr>
            <w:r w:rsidRPr="00FF6E72">
              <w:rPr>
                <w:color w:val="000000"/>
              </w:rPr>
              <w:t>1</w:t>
            </w:r>
          </w:p>
        </w:tc>
        <w:tc>
          <w:tcPr>
            <w:tcW w:w="1128" w:type="dxa"/>
            <w:tcBorders>
              <w:top w:val="single" w:sz="4" w:space="0" w:color="auto"/>
              <w:left w:val="single" w:sz="4" w:space="0" w:color="auto"/>
              <w:bottom w:val="single" w:sz="4" w:space="0" w:color="auto"/>
              <w:right w:val="single" w:sz="4" w:space="0" w:color="auto"/>
            </w:tcBorders>
            <w:hideMark/>
          </w:tcPr>
          <w:p w:rsidR="0047114E" w:rsidRPr="00FF6E72" w:rsidRDefault="0047114E" w:rsidP="0047114E">
            <w:pPr>
              <w:jc w:val="center"/>
              <w:rPr>
                <w:color w:val="000000"/>
              </w:rPr>
            </w:pPr>
            <w:r w:rsidRPr="00FF6E72">
              <w:rPr>
                <w:color w:val="000000"/>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7114E" w:rsidRPr="00FF6E72" w:rsidRDefault="0047114E" w:rsidP="0047114E">
            <w:pPr>
              <w:jc w:val="center"/>
              <w:rPr>
                <w:color w:val="000000"/>
              </w:rPr>
            </w:pPr>
            <w:r w:rsidRPr="00FF6E72">
              <w:rPr>
                <w:color w:val="000000"/>
              </w:rPr>
              <w:t>453</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47114E" w:rsidRPr="00FF6E72" w:rsidRDefault="0047114E" w:rsidP="0047114E">
            <w:pPr>
              <w:jc w:val="center"/>
              <w:rPr>
                <w:color w:val="000000"/>
              </w:rPr>
            </w:pPr>
            <w:r w:rsidRPr="00FF6E72">
              <w:rPr>
                <w:color w:val="000000"/>
              </w:rPr>
              <w:t>453</w:t>
            </w:r>
          </w:p>
        </w:tc>
        <w:tc>
          <w:tcPr>
            <w:tcW w:w="992" w:type="dxa"/>
            <w:tcBorders>
              <w:top w:val="single" w:sz="4" w:space="0" w:color="auto"/>
              <w:left w:val="single" w:sz="4" w:space="0" w:color="auto"/>
              <w:bottom w:val="single" w:sz="4" w:space="0" w:color="auto"/>
              <w:right w:val="single" w:sz="4" w:space="0" w:color="auto"/>
            </w:tcBorders>
            <w:vAlign w:val="center"/>
            <w:hideMark/>
          </w:tcPr>
          <w:p w:rsidR="0047114E" w:rsidRPr="00FF6E72" w:rsidRDefault="0047114E" w:rsidP="0047114E">
            <w:pPr>
              <w:jc w:val="center"/>
              <w:rPr>
                <w:color w:val="000000"/>
              </w:rPr>
            </w:pPr>
            <w:r w:rsidRPr="00FF6E72">
              <w:rPr>
                <w:color w:val="000000"/>
              </w:rPr>
              <w:t>150</w:t>
            </w:r>
          </w:p>
        </w:tc>
        <w:tc>
          <w:tcPr>
            <w:tcW w:w="1136" w:type="dxa"/>
            <w:tcBorders>
              <w:top w:val="single" w:sz="4" w:space="0" w:color="auto"/>
              <w:left w:val="single" w:sz="4" w:space="0" w:color="auto"/>
              <w:bottom w:val="single" w:sz="4" w:space="0" w:color="auto"/>
              <w:right w:val="single" w:sz="4" w:space="0" w:color="auto"/>
            </w:tcBorders>
            <w:vAlign w:val="center"/>
            <w:hideMark/>
          </w:tcPr>
          <w:p w:rsidR="0047114E" w:rsidRPr="00FF6E72" w:rsidRDefault="0047114E" w:rsidP="0047114E">
            <w:pPr>
              <w:jc w:val="center"/>
              <w:rPr>
                <w:color w:val="000000"/>
              </w:rPr>
            </w:pPr>
            <w:r w:rsidRPr="00FF6E72">
              <w:rPr>
                <w:color w:val="000000"/>
              </w:rPr>
              <w:t>184</w:t>
            </w:r>
          </w:p>
        </w:tc>
        <w:tc>
          <w:tcPr>
            <w:tcW w:w="993" w:type="dxa"/>
            <w:tcBorders>
              <w:top w:val="single" w:sz="4" w:space="0" w:color="auto"/>
              <w:left w:val="single" w:sz="4" w:space="0" w:color="auto"/>
              <w:bottom w:val="single" w:sz="4" w:space="0" w:color="auto"/>
              <w:right w:val="single" w:sz="4" w:space="0" w:color="auto"/>
            </w:tcBorders>
            <w:vAlign w:val="center"/>
            <w:hideMark/>
          </w:tcPr>
          <w:p w:rsidR="0047114E" w:rsidRPr="00FF6E72" w:rsidRDefault="0047114E" w:rsidP="0047114E">
            <w:pPr>
              <w:jc w:val="center"/>
              <w:rPr>
                <w:color w:val="000000"/>
              </w:rPr>
            </w:pPr>
            <w:r w:rsidRPr="00FF6E72">
              <w:rPr>
                <w:color w:val="000000"/>
              </w:rPr>
              <w:t>64</w:t>
            </w:r>
          </w:p>
        </w:tc>
        <w:tc>
          <w:tcPr>
            <w:tcW w:w="993" w:type="dxa"/>
            <w:tcBorders>
              <w:top w:val="single" w:sz="4" w:space="0" w:color="auto"/>
              <w:left w:val="single" w:sz="4" w:space="0" w:color="auto"/>
              <w:bottom w:val="single" w:sz="4" w:space="0" w:color="auto"/>
              <w:right w:val="single" w:sz="4" w:space="0" w:color="auto"/>
            </w:tcBorders>
            <w:vAlign w:val="center"/>
            <w:hideMark/>
          </w:tcPr>
          <w:p w:rsidR="0047114E" w:rsidRPr="00FF6E72" w:rsidRDefault="0047114E" w:rsidP="0047114E">
            <w:pPr>
              <w:jc w:val="center"/>
              <w:rPr>
                <w:color w:val="000000"/>
              </w:rPr>
            </w:pPr>
            <w:r w:rsidRPr="00FF6E72">
              <w:rPr>
                <w:color w:val="000000"/>
              </w:rPr>
              <w:t>55</w:t>
            </w:r>
          </w:p>
        </w:tc>
        <w:tc>
          <w:tcPr>
            <w:tcW w:w="1134" w:type="dxa"/>
            <w:tcBorders>
              <w:left w:val="single" w:sz="4" w:space="0" w:color="auto"/>
              <w:bottom w:val="single" w:sz="4" w:space="0" w:color="auto"/>
              <w:right w:val="single" w:sz="4" w:space="0" w:color="auto"/>
            </w:tcBorders>
            <w:hideMark/>
          </w:tcPr>
          <w:p w:rsidR="0047114E" w:rsidRPr="009E3843" w:rsidRDefault="0047114E" w:rsidP="0047114E">
            <w:pPr>
              <w:jc w:val="center"/>
              <w:rPr>
                <w:color w:val="000000"/>
                <w:sz w:val="18"/>
                <w:szCs w:val="18"/>
              </w:rPr>
            </w:pPr>
          </w:p>
        </w:tc>
      </w:tr>
    </w:tbl>
    <w:p w:rsidR="0047114E" w:rsidRPr="00E41850" w:rsidRDefault="0047114E" w:rsidP="0047114E">
      <w:pPr>
        <w:ind w:firstLine="708"/>
        <w:jc w:val="center"/>
        <w:rPr>
          <w:b/>
          <w:i/>
        </w:rPr>
      </w:pPr>
      <w:r w:rsidRPr="00E41850">
        <w:rPr>
          <w:b/>
          <w:i/>
        </w:rPr>
        <w:t>Результаты социально-психологического тестирования</w:t>
      </w:r>
    </w:p>
    <w:p w:rsidR="0047114E" w:rsidRPr="00E41850" w:rsidRDefault="0047114E" w:rsidP="0047114E">
      <w:pPr>
        <w:ind w:firstLine="708"/>
        <w:jc w:val="center"/>
        <w:rPr>
          <w:b/>
          <w:i/>
        </w:rPr>
      </w:pPr>
      <w:r>
        <w:rPr>
          <w:b/>
          <w:i/>
        </w:rPr>
        <w:t xml:space="preserve">за 2016/2017, </w:t>
      </w:r>
      <w:r w:rsidRPr="00E41850">
        <w:rPr>
          <w:b/>
          <w:i/>
        </w:rPr>
        <w:t xml:space="preserve"> 2017/2018</w:t>
      </w:r>
      <w:r>
        <w:rPr>
          <w:b/>
          <w:i/>
        </w:rPr>
        <w:t xml:space="preserve">, 2018/2019, 2029/2020 </w:t>
      </w:r>
      <w:r w:rsidRPr="00E41850">
        <w:rPr>
          <w:b/>
          <w:i/>
        </w:rPr>
        <w:t xml:space="preserve"> учебные годы.</w:t>
      </w:r>
    </w:p>
    <w:p w:rsidR="0047114E" w:rsidRDefault="0047114E" w:rsidP="0047114E">
      <w:pPr>
        <w:jc w:val="both"/>
      </w:pPr>
    </w:p>
    <w:p w:rsidR="0047114E" w:rsidRDefault="0047114E" w:rsidP="0047114E">
      <w:pPr>
        <w:ind w:firstLine="708"/>
        <w:jc w:val="both"/>
      </w:pPr>
      <w:r>
        <w:t xml:space="preserve"> Среди обучающихся 4 классов педагогом – психологом школы   было проведено анкетирование на выявление их отношения к здоровому образу жизни. Всего анкетирование прошло 116 учеников 4-х классов, что составляет 84,6% от общего числа учеников.  98% опрошенных знакомы с понятием здорового образа жизни, 53%  считают основой ЗОЖ отсутствие вредных привычек. На вопрос: «Какие вредные привычки вы знаете?»,- 51% учащихся назвали курение, 21% - алкоголь, 5% - наркоманию. Итоги анкетирования были обсуждены  с классными руководителями, даны рекомендации для проведения воспитательной работы. </w:t>
      </w:r>
    </w:p>
    <w:p w:rsidR="0047114E" w:rsidRDefault="0047114E" w:rsidP="0047114E">
      <w:pPr>
        <w:jc w:val="both"/>
        <w:rPr>
          <w:b/>
        </w:rPr>
      </w:pPr>
    </w:p>
    <w:p w:rsidR="0047114E" w:rsidRDefault="0047114E" w:rsidP="0047114E">
      <w:pPr>
        <w:tabs>
          <w:tab w:val="left" w:pos="1134"/>
        </w:tabs>
        <w:jc w:val="both"/>
      </w:pPr>
      <w:r>
        <w:tab/>
      </w:r>
      <w:r w:rsidRPr="00EB1733">
        <w:t xml:space="preserve">Из сравнительного анализа  употребления алкогольных напитков, табака, наркотических и психотропных веществ  </w:t>
      </w:r>
      <w:r w:rsidRPr="00233734">
        <w:t xml:space="preserve">видно, что за последние 5 лет не зафиксированы факты употребления учащимися школы наркотических и психотропных веществ. Однако, </w:t>
      </w:r>
      <w:r>
        <w:t xml:space="preserve">сохранилось </w:t>
      </w:r>
      <w:r w:rsidRPr="00233734">
        <w:t>число несовершеннолетних, упо</w:t>
      </w:r>
      <w:r>
        <w:t xml:space="preserve">требляющих алкогольные напитки, но снизилось число </w:t>
      </w:r>
      <w:r w:rsidRPr="00233734">
        <w:t xml:space="preserve"> </w:t>
      </w:r>
      <w:r>
        <w:t xml:space="preserve">обучающихся, замеченных за </w:t>
      </w:r>
      <w:r w:rsidRPr="00233734">
        <w:t>табак</w:t>
      </w:r>
      <w:r>
        <w:t>окурением</w:t>
      </w:r>
      <w:r w:rsidRPr="00233734">
        <w:t>.</w:t>
      </w:r>
      <w:r>
        <w:t xml:space="preserve"> В 2020/2021 учебном году необходимо продолжить реализацию плана мероприятий, направленных на профилактику употребления несовершеннолетними алкогольных напитков и табакокурения так же с привлечением  родителей, имеющих медицинское образование и проведением,  в системе,  родительских лекториев.</w:t>
      </w:r>
    </w:p>
    <w:p w:rsidR="0047114E" w:rsidRPr="00640AF6" w:rsidRDefault="0047114E" w:rsidP="0047114E">
      <w:pPr>
        <w:ind w:firstLine="708"/>
        <w:jc w:val="both"/>
      </w:pPr>
      <w:r>
        <w:rPr>
          <w:sz w:val="22"/>
          <w:szCs w:val="22"/>
        </w:rPr>
        <w:t xml:space="preserve">Таким образом, одной из </w:t>
      </w:r>
      <w:r>
        <w:t xml:space="preserve">основных задач остается усиление работы  по профилактике правонарушений среди несовершеннолетних путем повышения  качества проводимых профилактических мероприятий, в том числе и в дистанционной форме обучения, разработать и утвердить план по профилактике правонарушений, употребления алкогольных напитков, наркотических средств и психотропных веществ  с  привлечением к работе  родителей, имеющих </w:t>
      </w:r>
      <w:r w:rsidRPr="00640AF6">
        <w:t>юридическое и медицинское образование и проведением,  в системе , родительских лекториев по формированию законопослушного поведения несовершеннолетних и формированию у обучающихся потребности в здоровом образе жизни.</w:t>
      </w:r>
    </w:p>
    <w:p w:rsidR="0047114E" w:rsidRPr="00640AF6" w:rsidRDefault="0047114E" w:rsidP="0047114E">
      <w:pPr>
        <w:shd w:val="clear" w:color="auto" w:fill="FFFFFF"/>
        <w:ind w:firstLine="360"/>
        <w:jc w:val="both"/>
        <w:rPr>
          <w:color w:val="000000"/>
        </w:rPr>
      </w:pPr>
      <w:r w:rsidRPr="00640AF6">
        <w:rPr>
          <w:color w:val="000000"/>
        </w:rPr>
        <w:t>В условиях кардинальных изменений в социальной жизни нашей страны, перемен в области просвещения, проблемы взаимодействия семьи и </w:t>
      </w:r>
      <w:r w:rsidRPr="00640AF6">
        <w:rPr>
          <w:bCs/>
          <w:color w:val="000000"/>
        </w:rPr>
        <w:t>школы</w:t>
      </w:r>
      <w:r w:rsidRPr="00640AF6">
        <w:rPr>
          <w:color w:val="000000"/>
        </w:rPr>
        <w:t xml:space="preserve"> являются особенно актуальными. Родители и педагоги – две мощнейшие силы в процессе становления личности каждого человека, роль которых невозможно преувеличить. Актуальное значение приобретает не столько взаимодействие в нашем старом, традиционном понимании, сколько, прежде всего, взаимопонимание, взаимодополнение, сотворчество школы и семьи в воспитании и образовании подрастающего поколения. В целях объединения усилий по воспитанию здорового и успешного ребенка с правильной гражданской позицией на уровне </w:t>
      </w:r>
      <w:r w:rsidRPr="00640AF6">
        <w:rPr>
          <w:bCs/>
          <w:color w:val="000000"/>
        </w:rPr>
        <w:t>социального партнерства школы и семьи разработан проект «Доверие»</w:t>
      </w:r>
      <w:r>
        <w:rPr>
          <w:bCs/>
          <w:color w:val="000000"/>
        </w:rPr>
        <w:t xml:space="preserve">, который планируется реализовать в 2020/2021 учебном году. </w:t>
      </w:r>
      <w:r w:rsidRPr="00640AF6">
        <w:rPr>
          <w:b/>
          <w:bCs/>
          <w:color w:val="000000"/>
        </w:rPr>
        <w:t xml:space="preserve"> </w:t>
      </w:r>
      <w:r w:rsidRPr="00640AF6">
        <w:rPr>
          <w:bCs/>
          <w:color w:val="000000"/>
        </w:rPr>
        <w:t>Идея проекта:</w:t>
      </w:r>
      <w:r w:rsidRPr="00640AF6">
        <w:rPr>
          <w:color w:val="000000"/>
        </w:rPr>
        <w:t xml:space="preserve"> сплоченная работа классного руководителя и родителей позволя</w:t>
      </w:r>
      <w:r>
        <w:rPr>
          <w:color w:val="000000"/>
        </w:rPr>
        <w:t xml:space="preserve">ющая </w:t>
      </w:r>
      <w:r w:rsidRPr="00640AF6">
        <w:rPr>
          <w:color w:val="000000"/>
        </w:rPr>
        <w:t xml:space="preserve"> реализовать нацеленность их совместных усилий на создание условий для воспитания здорового и успешного ребенка с правильной гражданской позицией. Данный проект должен решать следующие задачи:</w:t>
      </w:r>
    </w:p>
    <w:p w:rsidR="0047114E" w:rsidRPr="00640AF6" w:rsidRDefault="0047114E" w:rsidP="000C52DA">
      <w:pPr>
        <w:numPr>
          <w:ilvl w:val="0"/>
          <w:numId w:val="92"/>
        </w:numPr>
        <w:shd w:val="clear" w:color="auto" w:fill="FFFFFF"/>
        <w:rPr>
          <w:color w:val="000000"/>
        </w:rPr>
      </w:pPr>
      <w:r w:rsidRPr="00640AF6">
        <w:rPr>
          <w:color w:val="000000"/>
        </w:rPr>
        <w:t>обеспечить связь поколений через интеграцию усилий школы и семьи как социальных партнеров в воспитании школьников;</w:t>
      </w:r>
    </w:p>
    <w:p w:rsidR="0047114E" w:rsidRPr="00640AF6" w:rsidRDefault="0047114E" w:rsidP="000C52DA">
      <w:pPr>
        <w:numPr>
          <w:ilvl w:val="0"/>
          <w:numId w:val="92"/>
        </w:numPr>
        <w:shd w:val="clear" w:color="auto" w:fill="FFFFFF"/>
        <w:rPr>
          <w:color w:val="000000"/>
        </w:rPr>
      </w:pPr>
      <w:r w:rsidRPr="00640AF6">
        <w:rPr>
          <w:color w:val="000000"/>
        </w:rPr>
        <w:t>определить основные направления организации сотрудничества классного руководителя и родительского коллектива;</w:t>
      </w:r>
    </w:p>
    <w:p w:rsidR="0047114E" w:rsidRPr="00640AF6" w:rsidRDefault="0047114E" w:rsidP="000C52DA">
      <w:pPr>
        <w:numPr>
          <w:ilvl w:val="0"/>
          <w:numId w:val="92"/>
        </w:numPr>
        <w:shd w:val="clear" w:color="auto" w:fill="FFFFFF"/>
        <w:rPr>
          <w:color w:val="000000"/>
        </w:rPr>
      </w:pPr>
      <w:r w:rsidRPr="00640AF6">
        <w:rPr>
          <w:color w:val="000000"/>
        </w:rPr>
        <w:t>привлечь родительский коллектив к участию в образовательном процессе;</w:t>
      </w:r>
    </w:p>
    <w:p w:rsidR="0047114E" w:rsidRPr="00640AF6" w:rsidRDefault="0047114E" w:rsidP="000C52DA">
      <w:pPr>
        <w:numPr>
          <w:ilvl w:val="0"/>
          <w:numId w:val="92"/>
        </w:numPr>
        <w:shd w:val="clear" w:color="auto" w:fill="FFFFFF"/>
        <w:rPr>
          <w:color w:val="000000"/>
        </w:rPr>
      </w:pPr>
      <w:r w:rsidRPr="00640AF6">
        <w:rPr>
          <w:color w:val="000000"/>
        </w:rPr>
        <w:t>систематизировать методические рекомендации по привлечению родителей к участию в образовательном процессе;</w:t>
      </w:r>
    </w:p>
    <w:p w:rsidR="0047114E" w:rsidRDefault="0047114E" w:rsidP="000C52DA">
      <w:pPr>
        <w:numPr>
          <w:ilvl w:val="0"/>
          <w:numId w:val="92"/>
        </w:numPr>
        <w:shd w:val="clear" w:color="auto" w:fill="FFFFFF"/>
        <w:rPr>
          <w:color w:val="000000"/>
        </w:rPr>
      </w:pPr>
      <w:r w:rsidRPr="00640AF6">
        <w:rPr>
          <w:color w:val="000000"/>
        </w:rPr>
        <w:t>разработать программу психолого-педагогического просвещения родителей.</w:t>
      </w:r>
    </w:p>
    <w:p w:rsidR="0047114E" w:rsidRPr="00640AF6" w:rsidRDefault="0047114E" w:rsidP="0047114E">
      <w:pPr>
        <w:pStyle w:val="afa"/>
        <w:shd w:val="clear" w:color="auto" w:fill="FFFFFF"/>
        <w:spacing w:before="0" w:beforeAutospacing="0" w:after="0" w:afterAutospacing="0"/>
        <w:jc w:val="both"/>
        <w:rPr>
          <w:color w:val="000000"/>
        </w:rPr>
      </w:pPr>
      <w:r>
        <w:rPr>
          <w:color w:val="000000"/>
        </w:rPr>
        <w:t>Через реализацию данного проекта мы планируем  проследить р</w:t>
      </w:r>
      <w:r w:rsidRPr="00CA278E">
        <w:rPr>
          <w:color w:val="000000"/>
        </w:rPr>
        <w:t>езультативность системы по воспитанию</w:t>
      </w:r>
      <w:r>
        <w:rPr>
          <w:color w:val="000000"/>
        </w:rPr>
        <w:t xml:space="preserve"> </w:t>
      </w:r>
      <w:r w:rsidRPr="00CA278E">
        <w:rPr>
          <w:color w:val="000000"/>
        </w:rPr>
        <w:t>успешного</w:t>
      </w:r>
      <w:r>
        <w:rPr>
          <w:color w:val="000000"/>
        </w:rPr>
        <w:t>, законопослушного</w:t>
      </w:r>
      <w:r w:rsidRPr="00CA278E">
        <w:rPr>
          <w:color w:val="000000"/>
        </w:rPr>
        <w:t xml:space="preserve"> и здорового ребенка с </w:t>
      </w:r>
      <w:r>
        <w:rPr>
          <w:color w:val="000000"/>
        </w:rPr>
        <w:t xml:space="preserve">активной </w:t>
      </w:r>
      <w:r w:rsidRPr="00CA278E">
        <w:rPr>
          <w:color w:val="000000"/>
        </w:rPr>
        <w:t>гражданской позицией</w:t>
      </w:r>
      <w:r>
        <w:rPr>
          <w:color w:val="000000"/>
        </w:rPr>
        <w:t>.</w:t>
      </w:r>
    </w:p>
    <w:p w:rsidR="0047114E" w:rsidRDefault="0047114E" w:rsidP="0047114E">
      <w:pPr>
        <w:tabs>
          <w:tab w:val="left" w:pos="1134"/>
        </w:tabs>
        <w:jc w:val="both"/>
        <w:rPr>
          <w:u w:val="single"/>
        </w:rPr>
      </w:pPr>
      <w:r w:rsidRPr="0076533F">
        <w:rPr>
          <w:u w:val="single"/>
        </w:rPr>
        <w:t xml:space="preserve">Задачи </w:t>
      </w:r>
      <w:r>
        <w:rPr>
          <w:u w:val="single"/>
        </w:rPr>
        <w:t>на 2020/2021</w:t>
      </w:r>
      <w:r w:rsidRPr="0076533F">
        <w:rPr>
          <w:u w:val="single"/>
        </w:rPr>
        <w:t xml:space="preserve"> учебный год : </w:t>
      </w:r>
    </w:p>
    <w:p w:rsidR="0047114E" w:rsidRPr="0066292E" w:rsidRDefault="0047114E" w:rsidP="0047114E">
      <w:pPr>
        <w:ind w:firstLine="708"/>
        <w:jc w:val="both"/>
      </w:pPr>
      <w:r w:rsidRPr="00DA538D">
        <w:t xml:space="preserve">- </w:t>
      </w:r>
      <w:r>
        <w:t>усилить работу по профилактике правонарушений среди несовершеннолетних путем повышения  качества проводимых профилактических мероприятий, разработать и утвердить план по профилактике правонарушений, употребления алкогольных напитков, наркотических средств и психотропных веществ  с  привлечением к работе  родителей, имеющих юридическое и медицинское образование и проведения в системе родительских лекториев по формированию законопослушного поведения несовершеннолетних и формированию у обучающихся потребности в здоровом образе жизни.  В большей степени привлекать к профилактической работе членов отряда Юных друзей полиции и Совета уполномоченных, а также расширить  рамки сотрудничества с учреждениями системы профилактике для   снижения количества совершенных правонарушений обучающимися школы.</w:t>
      </w:r>
    </w:p>
    <w:p w:rsidR="0047114E" w:rsidRDefault="0047114E" w:rsidP="0047114E">
      <w:pPr>
        <w:tabs>
          <w:tab w:val="left" w:pos="1134"/>
        </w:tabs>
        <w:jc w:val="both"/>
      </w:pPr>
      <w:r>
        <w:t>- разработать цикл профилактических мероприятий для обучающихся и родителей для возможности ведения профилактической работы при дистанционной форме обучения.</w:t>
      </w:r>
    </w:p>
    <w:p w:rsidR="0047114E" w:rsidRDefault="0047114E" w:rsidP="0047114E">
      <w:pPr>
        <w:jc w:val="both"/>
      </w:pPr>
      <w:r>
        <w:t>-</w:t>
      </w:r>
      <w:r w:rsidRPr="008D312A">
        <w:t xml:space="preserve"> </w:t>
      </w:r>
      <w:r>
        <w:t>привлекать к профилактической работе членов отряда Юных друзей полиции и Совета уполномоченных, а также расширить  рамки сотрудничества с учреждениями системы профилактике для   снижения количества совершенных правонарушений обучающимися школы;</w:t>
      </w:r>
    </w:p>
    <w:p w:rsidR="0047114E" w:rsidRDefault="0047114E" w:rsidP="0047114E">
      <w:pPr>
        <w:jc w:val="both"/>
      </w:pPr>
      <w:r>
        <w:t xml:space="preserve">- взять на контроль работу классных руководителей, имеющих в классе обучающихся, совершивших правонарушения:  Авакян А. С., Фомушкиной М. А. </w:t>
      </w:r>
    </w:p>
    <w:p w:rsidR="0047114E" w:rsidRDefault="0047114E" w:rsidP="0047114E">
      <w:pPr>
        <w:jc w:val="both"/>
      </w:pPr>
      <w:r>
        <w:t>- реализация проекта «Доверие».</w:t>
      </w:r>
    </w:p>
    <w:p w:rsidR="0047114E" w:rsidRPr="00DA538D" w:rsidRDefault="0047114E" w:rsidP="0047114E">
      <w:pPr>
        <w:jc w:val="both"/>
      </w:pPr>
    </w:p>
    <w:p w:rsidR="0047114E" w:rsidRDefault="0047114E" w:rsidP="0047114E">
      <w:pPr>
        <w:tabs>
          <w:tab w:val="left" w:pos="1134"/>
        </w:tabs>
        <w:jc w:val="both"/>
      </w:pPr>
    </w:p>
    <w:p w:rsidR="0047114E" w:rsidRDefault="0047114E" w:rsidP="0047114E">
      <w:pPr>
        <w:tabs>
          <w:tab w:val="left" w:pos="1134"/>
        </w:tabs>
        <w:jc w:val="both"/>
      </w:pPr>
    </w:p>
    <w:p w:rsidR="0047114E" w:rsidRDefault="0047114E" w:rsidP="0047114E">
      <w:pPr>
        <w:tabs>
          <w:tab w:val="left" w:pos="1134"/>
        </w:tabs>
        <w:jc w:val="both"/>
        <w:rPr>
          <w:b/>
          <w:i/>
        </w:rPr>
      </w:pPr>
      <w:r w:rsidRPr="00957F2D">
        <w:rPr>
          <w:b/>
          <w:i/>
        </w:rPr>
        <w:t>Работа социально</w:t>
      </w:r>
      <w:r>
        <w:rPr>
          <w:b/>
          <w:i/>
        </w:rPr>
        <w:t xml:space="preserve"> – психологической службы.</w:t>
      </w:r>
    </w:p>
    <w:p w:rsidR="0047114E" w:rsidRDefault="0047114E" w:rsidP="0047114E">
      <w:pPr>
        <w:ind w:firstLine="708"/>
        <w:jc w:val="both"/>
      </w:pPr>
      <w:r>
        <w:t>Стоит отметить, что МОУ «СОШ № 77» находится в завокзальной части города, что определяет контингент обучающихся: малообеспеченные и многодетные семьи, семьи, имеющие негативный  социальный опыт, в которых воспитываются дети с различной  степенью педагогической запущенности, имеющие школьную дезадаптацию и высокий уровень личной тревожности.</w:t>
      </w:r>
    </w:p>
    <w:p w:rsidR="0047114E" w:rsidRDefault="0047114E" w:rsidP="0047114E">
      <w:pPr>
        <w:ind w:firstLine="708"/>
        <w:jc w:val="both"/>
      </w:pPr>
    </w:p>
    <w:tbl>
      <w:tblPr>
        <w:tblW w:w="113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135"/>
        <w:gridCol w:w="1417"/>
        <w:gridCol w:w="1418"/>
        <w:gridCol w:w="1134"/>
        <w:gridCol w:w="1276"/>
        <w:gridCol w:w="1134"/>
        <w:gridCol w:w="1275"/>
        <w:gridCol w:w="1206"/>
      </w:tblGrid>
      <w:tr w:rsidR="0047114E" w:rsidRPr="00521AE6" w:rsidTr="0047114E">
        <w:trPr>
          <w:trHeight w:val="1648"/>
        </w:trPr>
        <w:tc>
          <w:tcPr>
            <w:tcW w:w="1367" w:type="dxa"/>
          </w:tcPr>
          <w:p w:rsidR="0047114E" w:rsidRPr="00521AE6" w:rsidRDefault="0047114E" w:rsidP="0047114E">
            <w:pPr>
              <w:jc w:val="both"/>
              <w:rPr>
                <w:sz w:val="22"/>
                <w:szCs w:val="22"/>
              </w:rPr>
            </w:pPr>
            <w:r w:rsidRPr="00521AE6">
              <w:rPr>
                <w:sz w:val="22"/>
                <w:szCs w:val="22"/>
              </w:rPr>
              <w:t>Учебный год</w:t>
            </w:r>
          </w:p>
        </w:tc>
        <w:tc>
          <w:tcPr>
            <w:tcW w:w="1135" w:type="dxa"/>
          </w:tcPr>
          <w:p w:rsidR="0047114E" w:rsidRPr="00521AE6" w:rsidRDefault="0047114E" w:rsidP="0047114E">
            <w:pPr>
              <w:jc w:val="both"/>
              <w:rPr>
                <w:sz w:val="22"/>
                <w:szCs w:val="22"/>
              </w:rPr>
            </w:pPr>
            <w:r w:rsidRPr="00521AE6">
              <w:rPr>
                <w:sz w:val="22"/>
                <w:szCs w:val="22"/>
              </w:rPr>
              <w:t>Количество обучающихся</w:t>
            </w:r>
          </w:p>
        </w:tc>
        <w:tc>
          <w:tcPr>
            <w:tcW w:w="1417" w:type="dxa"/>
          </w:tcPr>
          <w:p w:rsidR="0047114E" w:rsidRPr="00521AE6" w:rsidRDefault="0047114E" w:rsidP="0047114E">
            <w:pPr>
              <w:jc w:val="both"/>
              <w:rPr>
                <w:sz w:val="22"/>
                <w:szCs w:val="22"/>
              </w:rPr>
            </w:pPr>
            <w:r w:rsidRPr="00521AE6">
              <w:rPr>
                <w:sz w:val="22"/>
                <w:szCs w:val="22"/>
              </w:rPr>
              <w:t>Количество малообеспеченных семей</w:t>
            </w:r>
          </w:p>
        </w:tc>
        <w:tc>
          <w:tcPr>
            <w:tcW w:w="1418" w:type="dxa"/>
          </w:tcPr>
          <w:p w:rsidR="0047114E" w:rsidRPr="00521AE6" w:rsidRDefault="0047114E" w:rsidP="0047114E">
            <w:pPr>
              <w:jc w:val="both"/>
              <w:rPr>
                <w:sz w:val="22"/>
                <w:szCs w:val="22"/>
              </w:rPr>
            </w:pPr>
            <w:r w:rsidRPr="00521AE6">
              <w:rPr>
                <w:sz w:val="22"/>
                <w:szCs w:val="22"/>
              </w:rPr>
              <w:t>Количество многодетных семей</w:t>
            </w:r>
          </w:p>
        </w:tc>
        <w:tc>
          <w:tcPr>
            <w:tcW w:w="1134" w:type="dxa"/>
          </w:tcPr>
          <w:p w:rsidR="0047114E" w:rsidRPr="00521AE6" w:rsidRDefault="0047114E" w:rsidP="0047114E">
            <w:pPr>
              <w:jc w:val="both"/>
              <w:rPr>
                <w:sz w:val="22"/>
                <w:szCs w:val="22"/>
              </w:rPr>
            </w:pPr>
            <w:r w:rsidRPr="00521AE6">
              <w:rPr>
                <w:sz w:val="22"/>
                <w:szCs w:val="22"/>
              </w:rPr>
              <w:t>Дети-сироты</w:t>
            </w:r>
          </w:p>
        </w:tc>
        <w:tc>
          <w:tcPr>
            <w:tcW w:w="1276" w:type="dxa"/>
          </w:tcPr>
          <w:p w:rsidR="0047114E" w:rsidRPr="00521AE6" w:rsidRDefault="0047114E" w:rsidP="0047114E">
            <w:pPr>
              <w:jc w:val="both"/>
              <w:rPr>
                <w:sz w:val="22"/>
                <w:szCs w:val="22"/>
              </w:rPr>
            </w:pPr>
            <w:r w:rsidRPr="00521AE6">
              <w:rPr>
                <w:sz w:val="22"/>
                <w:szCs w:val="22"/>
              </w:rPr>
              <w:t>Дети -опекаемые</w:t>
            </w:r>
          </w:p>
        </w:tc>
        <w:tc>
          <w:tcPr>
            <w:tcW w:w="1134" w:type="dxa"/>
          </w:tcPr>
          <w:p w:rsidR="0047114E" w:rsidRPr="00521AE6" w:rsidRDefault="0047114E" w:rsidP="0047114E">
            <w:pPr>
              <w:jc w:val="both"/>
              <w:rPr>
                <w:sz w:val="22"/>
                <w:szCs w:val="22"/>
              </w:rPr>
            </w:pPr>
            <w:r w:rsidRPr="00521AE6">
              <w:rPr>
                <w:sz w:val="22"/>
                <w:szCs w:val="22"/>
              </w:rPr>
              <w:t>Дети -инвалиды</w:t>
            </w:r>
          </w:p>
        </w:tc>
        <w:tc>
          <w:tcPr>
            <w:tcW w:w="1275" w:type="dxa"/>
          </w:tcPr>
          <w:p w:rsidR="0047114E" w:rsidRPr="00521AE6" w:rsidRDefault="0047114E" w:rsidP="0047114E">
            <w:pPr>
              <w:jc w:val="both"/>
              <w:rPr>
                <w:sz w:val="22"/>
                <w:szCs w:val="22"/>
              </w:rPr>
            </w:pPr>
            <w:r w:rsidRPr="00521AE6">
              <w:rPr>
                <w:sz w:val="22"/>
                <w:szCs w:val="22"/>
              </w:rPr>
              <w:t>Дети из семей СОП</w:t>
            </w:r>
          </w:p>
        </w:tc>
        <w:tc>
          <w:tcPr>
            <w:tcW w:w="1206" w:type="dxa"/>
          </w:tcPr>
          <w:p w:rsidR="0047114E" w:rsidRPr="00521AE6" w:rsidRDefault="0047114E" w:rsidP="0047114E">
            <w:pPr>
              <w:jc w:val="both"/>
              <w:rPr>
                <w:sz w:val="22"/>
                <w:szCs w:val="22"/>
              </w:rPr>
            </w:pPr>
            <w:r w:rsidRPr="00521AE6">
              <w:rPr>
                <w:sz w:val="22"/>
                <w:szCs w:val="22"/>
              </w:rPr>
              <w:t>Обучающиеся подучетных категорий</w:t>
            </w:r>
          </w:p>
        </w:tc>
      </w:tr>
      <w:tr w:rsidR="0047114E" w:rsidRPr="00521AE6" w:rsidTr="0047114E">
        <w:trPr>
          <w:trHeight w:val="278"/>
        </w:trPr>
        <w:tc>
          <w:tcPr>
            <w:tcW w:w="1367" w:type="dxa"/>
          </w:tcPr>
          <w:p w:rsidR="0047114E" w:rsidRPr="00521AE6" w:rsidRDefault="0047114E" w:rsidP="0047114E">
            <w:pPr>
              <w:jc w:val="both"/>
              <w:rPr>
                <w:sz w:val="22"/>
                <w:szCs w:val="22"/>
              </w:rPr>
            </w:pPr>
            <w:r w:rsidRPr="00521AE6">
              <w:rPr>
                <w:sz w:val="22"/>
                <w:szCs w:val="22"/>
              </w:rPr>
              <w:t>2017/2018</w:t>
            </w:r>
          </w:p>
        </w:tc>
        <w:tc>
          <w:tcPr>
            <w:tcW w:w="1135" w:type="dxa"/>
          </w:tcPr>
          <w:p w:rsidR="0047114E" w:rsidRPr="00521AE6" w:rsidRDefault="0047114E" w:rsidP="0047114E">
            <w:pPr>
              <w:shd w:val="clear" w:color="auto" w:fill="FFFFFF"/>
              <w:jc w:val="both"/>
              <w:rPr>
                <w:sz w:val="22"/>
                <w:szCs w:val="22"/>
              </w:rPr>
            </w:pPr>
            <w:r w:rsidRPr="00521AE6">
              <w:rPr>
                <w:sz w:val="22"/>
                <w:szCs w:val="22"/>
              </w:rPr>
              <w:t>1245</w:t>
            </w:r>
          </w:p>
        </w:tc>
        <w:tc>
          <w:tcPr>
            <w:tcW w:w="1417" w:type="dxa"/>
          </w:tcPr>
          <w:p w:rsidR="0047114E" w:rsidRPr="00521AE6" w:rsidRDefault="0047114E" w:rsidP="0047114E">
            <w:pPr>
              <w:jc w:val="both"/>
              <w:rPr>
                <w:sz w:val="22"/>
                <w:szCs w:val="22"/>
              </w:rPr>
            </w:pPr>
            <w:r w:rsidRPr="00521AE6">
              <w:rPr>
                <w:sz w:val="22"/>
                <w:szCs w:val="22"/>
              </w:rPr>
              <w:t>72</w:t>
            </w:r>
          </w:p>
        </w:tc>
        <w:tc>
          <w:tcPr>
            <w:tcW w:w="1418" w:type="dxa"/>
          </w:tcPr>
          <w:p w:rsidR="0047114E" w:rsidRPr="00521AE6" w:rsidRDefault="0047114E" w:rsidP="0047114E">
            <w:pPr>
              <w:jc w:val="both"/>
              <w:rPr>
                <w:sz w:val="22"/>
                <w:szCs w:val="22"/>
              </w:rPr>
            </w:pPr>
            <w:r w:rsidRPr="00521AE6">
              <w:rPr>
                <w:sz w:val="22"/>
                <w:szCs w:val="22"/>
              </w:rPr>
              <w:t>90</w:t>
            </w:r>
          </w:p>
        </w:tc>
        <w:tc>
          <w:tcPr>
            <w:tcW w:w="1134" w:type="dxa"/>
          </w:tcPr>
          <w:p w:rsidR="0047114E" w:rsidRPr="00521AE6" w:rsidRDefault="0047114E" w:rsidP="0047114E">
            <w:pPr>
              <w:jc w:val="both"/>
              <w:rPr>
                <w:sz w:val="22"/>
                <w:szCs w:val="22"/>
              </w:rPr>
            </w:pPr>
            <w:r w:rsidRPr="00521AE6">
              <w:rPr>
                <w:sz w:val="22"/>
                <w:szCs w:val="22"/>
              </w:rPr>
              <w:t>3</w:t>
            </w:r>
          </w:p>
        </w:tc>
        <w:tc>
          <w:tcPr>
            <w:tcW w:w="1276" w:type="dxa"/>
          </w:tcPr>
          <w:p w:rsidR="0047114E" w:rsidRPr="00521AE6" w:rsidRDefault="0047114E" w:rsidP="0047114E">
            <w:pPr>
              <w:jc w:val="both"/>
              <w:rPr>
                <w:sz w:val="22"/>
                <w:szCs w:val="22"/>
              </w:rPr>
            </w:pPr>
            <w:r w:rsidRPr="00521AE6">
              <w:rPr>
                <w:sz w:val="22"/>
                <w:szCs w:val="22"/>
              </w:rPr>
              <w:t>5</w:t>
            </w:r>
          </w:p>
        </w:tc>
        <w:tc>
          <w:tcPr>
            <w:tcW w:w="1134" w:type="dxa"/>
          </w:tcPr>
          <w:p w:rsidR="0047114E" w:rsidRPr="00521AE6" w:rsidRDefault="0047114E" w:rsidP="0047114E">
            <w:pPr>
              <w:jc w:val="both"/>
              <w:rPr>
                <w:sz w:val="22"/>
                <w:szCs w:val="22"/>
              </w:rPr>
            </w:pPr>
            <w:r w:rsidRPr="00521AE6">
              <w:rPr>
                <w:sz w:val="22"/>
                <w:szCs w:val="22"/>
              </w:rPr>
              <w:t>8</w:t>
            </w:r>
          </w:p>
        </w:tc>
        <w:tc>
          <w:tcPr>
            <w:tcW w:w="1275" w:type="dxa"/>
          </w:tcPr>
          <w:p w:rsidR="0047114E" w:rsidRPr="00521AE6" w:rsidRDefault="0047114E" w:rsidP="0047114E">
            <w:pPr>
              <w:jc w:val="both"/>
              <w:rPr>
                <w:sz w:val="22"/>
                <w:szCs w:val="22"/>
              </w:rPr>
            </w:pPr>
            <w:r w:rsidRPr="00521AE6">
              <w:rPr>
                <w:sz w:val="22"/>
                <w:szCs w:val="22"/>
              </w:rPr>
              <w:t>10</w:t>
            </w:r>
          </w:p>
        </w:tc>
        <w:tc>
          <w:tcPr>
            <w:tcW w:w="1206" w:type="dxa"/>
          </w:tcPr>
          <w:p w:rsidR="0047114E" w:rsidRPr="00521AE6" w:rsidRDefault="0047114E" w:rsidP="0047114E">
            <w:pPr>
              <w:jc w:val="both"/>
              <w:rPr>
                <w:sz w:val="22"/>
                <w:szCs w:val="22"/>
              </w:rPr>
            </w:pPr>
            <w:r w:rsidRPr="00521AE6">
              <w:rPr>
                <w:sz w:val="22"/>
                <w:szCs w:val="22"/>
              </w:rPr>
              <w:t>7</w:t>
            </w:r>
          </w:p>
        </w:tc>
      </w:tr>
      <w:tr w:rsidR="0047114E" w:rsidRPr="00521AE6" w:rsidTr="0047114E">
        <w:trPr>
          <w:trHeight w:val="260"/>
        </w:trPr>
        <w:tc>
          <w:tcPr>
            <w:tcW w:w="1367" w:type="dxa"/>
          </w:tcPr>
          <w:p w:rsidR="0047114E" w:rsidRPr="00521AE6" w:rsidRDefault="0047114E" w:rsidP="0047114E">
            <w:pPr>
              <w:jc w:val="both"/>
              <w:rPr>
                <w:sz w:val="22"/>
                <w:szCs w:val="22"/>
              </w:rPr>
            </w:pPr>
            <w:r w:rsidRPr="00521AE6">
              <w:rPr>
                <w:sz w:val="22"/>
                <w:szCs w:val="22"/>
              </w:rPr>
              <w:t>2018/2019</w:t>
            </w:r>
          </w:p>
        </w:tc>
        <w:tc>
          <w:tcPr>
            <w:tcW w:w="1135" w:type="dxa"/>
          </w:tcPr>
          <w:p w:rsidR="0047114E" w:rsidRPr="00521AE6" w:rsidRDefault="0047114E" w:rsidP="0047114E">
            <w:pPr>
              <w:jc w:val="both"/>
              <w:rPr>
                <w:sz w:val="22"/>
                <w:szCs w:val="22"/>
              </w:rPr>
            </w:pPr>
            <w:r w:rsidRPr="00521AE6">
              <w:rPr>
                <w:sz w:val="22"/>
                <w:szCs w:val="22"/>
              </w:rPr>
              <w:t>1302</w:t>
            </w:r>
          </w:p>
        </w:tc>
        <w:tc>
          <w:tcPr>
            <w:tcW w:w="1417" w:type="dxa"/>
          </w:tcPr>
          <w:p w:rsidR="0047114E" w:rsidRPr="00521AE6" w:rsidRDefault="0047114E" w:rsidP="0047114E">
            <w:pPr>
              <w:jc w:val="both"/>
              <w:rPr>
                <w:sz w:val="22"/>
                <w:szCs w:val="22"/>
              </w:rPr>
            </w:pPr>
            <w:r w:rsidRPr="00521AE6">
              <w:rPr>
                <w:sz w:val="22"/>
                <w:szCs w:val="22"/>
              </w:rPr>
              <w:t>64</w:t>
            </w:r>
          </w:p>
        </w:tc>
        <w:tc>
          <w:tcPr>
            <w:tcW w:w="1418" w:type="dxa"/>
          </w:tcPr>
          <w:p w:rsidR="0047114E" w:rsidRPr="00521AE6" w:rsidRDefault="0047114E" w:rsidP="0047114E">
            <w:pPr>
              <w:jc w:val="both"/>
              <w:rPr>
                <w:sz w:val="22"/>
                <w:szCs w:val="22"/>
              </w:rPr>
            </w:pPr>
            <w:r w:rsidRPr="00521AE6">
              <w:rPr>
                <w:sz w:val="22"/>
                <w:szCs w:val="22"/>
              </w:rPr>
              <w:t>79</w:t>
            </w:r>
          </w:p>
        </w:tc>
        <w:tc>
          <w:tcPr>
            <w:tcW w:w="1134" w:type="dxa"/>
          </w:tcPr>
          <w:p w:rsidR="0047114E" w:rsidRPr="00521AE6" w:rsidRDefault="0047114E" w:rsidP="0047114E">
            <w:pPr>
              <w:jc w:val="both"/>
              <w:rPr>
                <w:sz w:val="22"/>
                <w:szCs w:val="22"/>
              </w:rPr>
            </w:pPr>
            <w:r w:rsidRPr="00521AE6">
              <w:rPr>
                <w:sz w:val="22"/>
                <w:szCs w:val="22"/>
              </w:rPr>
              <w:t>3</w:t>
            </w:r>
          </w:p>
        </w:tc>
        <w:tc>
          <w:tcPr>
            <w:tcW w:w="1276" w:type="dxa"/>
          </w:tcPr>
          <w:p w:rsidR="0047114E" w:rsidRPr="00521AE6" w:rsidRDefault="0047114E" w:rsidP="0047114E">
            <w:pPr>
              <w:jc w:val="both"/>
              <w:rPr>
                <w:sz w:val="22"/>
                <w:szCs w:val="22"/>
              </w:rPr>
            </w:pPr>
            <w:r w:rsidRPr="00521AE6">
              <w:rPr>
                <w:sz w:val="22"/>
                <w:szCs w:val="22"/>
              </w:rPr>
              <w:t>4</w:t>
            </w:r>
          </w:p>
        </w:tc>
        <w:tc>
          <w:tcPr>
            <w:tcW w:w="1134" w:type="dxa"/>
          </w:tcPr>
          <w:p w:rsidR="0047114E" w:rsidRPr="00521AE6" w:rsidRDefault="0047114E" w:rsidP="0047114E">
            <w:pPr>
              <w:jc w:val="both"/>
              <w:rPr>
                <w:sz w:val="22"/>
                <w:szCs w:val="22"/>
              </w:rPr>
            </w:pPr>
            <w:r w:rsidRPr="00521AE6">
              <w:rPr>
                <w:sz w:val="22"/>
                <w:szCs w:val="22"/>
              </w:rPr>
              <w:t>6</w:t>
            </w:r>
          </w:p>
        </w:tc>
        <w:tc>
          <w:tcPr>
            <w:tcW w:w="1275" w:type="dxa"/>
          </w:tcPr>
          <w:p w:rsidR="0047114E" w:rsidRPr="00521AE6" w:rsidRDefault="0047114E" w:rsidP="0047114E">
            <w:pPr>
              <w:jc w:val="both"/>
              <w:rPr>
                <w:sz w:val="22"/>
                <w:szCs w:val="22"/>
              </w:rPr>
            </w:pPr>
            <w:r w:rsidRPr="00521AE6">
              <w:rPr>
                <w:sz w:val="22"/>
                <w:szCs w:val="22"/>
              </w:rPr>
              <w:t>10</w:t>
            </w:r>
          </w:p>
        </w:tc>
        <w:tc>
          <w:tcPr>
            <w:tcW w:w="1206" w:type="dxa"/>
          </w:tcPr>
          <w:p w:rsidR="0047114E" w:rsidRPr="00521AE6" w:rsidRDefault="0047114E" w:rsidP="0047114E">
            <w:pPr>
              <w:jc w:val="both"/>
              <w:rPr>
                <w:sz w:val="22"/>
                <w:szCs w:val="22"/>
              </w:rPr>
            </w:pPr>
            <w:r w:rsidRPr="00521AE6">
              <w:rPr>
                <w:sz w:val="22"/>
                <w:szCs w:val="22"/>
              </w:rPr>
              <w:t>14</w:t>
            </w:r>
          </w:p>
        </w:tc>
      </w:tr>
      <w:tr w:rsidR="0047114E" w:rsidRPr="00521AE6" w:rsidTr="0047114E">
        <w:trPr>
          <w:trHeight w:val="278"/>
        </w:trPr>
        <w:tc>
          <w:tcPr>
            <w:tcW w:w="1367" w:type="dxa"/>
          </w:tcPr>
          <w:p w:rsidR="0047114E" w:rsidRPr="00521AE6" w:rsidRDefault="0047114E" w:rsidP="0047114E">
            <w:pPr>
              <w:jc w:val="both"/>
              <w:rPr>
                <w:sz w:val="22"/>
                <w:szCs w:val="22"/>
              </w:rPr>
            </w:pPr>
            <w:r w:rsidRPr="00521AE6">
              <w:rPr>
                <w:sz w:val="22"/>
                <w:szCs w:val="22"/>
              </w:rPr>
              <w:t>2019/2020</w:t>
            </w:r>
          </w:p>
        </w:tc>
        <w:tc>
          <w:tcPr>
            <w:tcW w:w="1135" w:type="dxa"/>
          </w:tcPr>
          <w:p w:rsidR="0047114E" w:rsidRPr="00521AE6" w:rsidRDefault="0047114E" w:rsidP="0047114E">
            <w:pPr>
              <w:jc w:val="both"/>
              <w:rPr>
                <w:sz w:val="22"/>
                <w:szCs w:val="22"/>
              </w:rPr>
            </w:pPr>
            <w:r w:rsidRPr="00521AE6">
              <w:rPr>
                <w:sz w:val="22"/>
                <w:szCs w:val="22"/>
              </w:rPr>
              <w:t>1333</w:t>
            </w:r>
          </w:p>
        </w:tc>
        <w:tc>
          <w:tcPr>
            <w:tcW w:w="1417" w:type="dxa"/>
          </w:tcPr>
          <w:p w:rsidR="0047114E" w:rsidRPr="00521AE6" w:rsidRDefault="0047114E" w:rsidP="0047114E">
            <w:pPr>
              <w:jc w:val="both"/>
              <w:rPr>
                <w:sz w:val="22"/>
                <w:szCs w:val="22"/>
              </w:rPr>
            </w:pPr>
            <w:r w:rsidRPr="00521AE6">
              <w:rPr>
                <w:sz w:val="22"/>
                <w:szCs w:val="22"/>
              </w:rPr>
              <w:t>87</w:t>
            </w:r>
          </w:p>
        </w:tc>
        <w:tc>
          <w:tcPr>
            <w:tcW w:w="1418" w:type="dxa"/>
          </w:tcPr>
          <w:p w:rsidR="0047114E" w:rsidRPr="00521AE6" w:rsidRDefault="0047114E" w:rsidP="0047114E">
            <w:pPr>
              <w:jc w:val="both"/>
              <w:rPr>
                <w:sz w:val="22"/>
                <w:szCs w:val="22"/>
              </w:rPr>
            </w:pPr>
            <w:r w:rsidRPr="00521AE6">
              <w:rPr>
                <w:sz w:val="22"/>
                <w:szCs w:val="22"/>
              </w:rPr>
              <w:t>126</w:t>
            </w:r>
          </w:p>
        </w:tc>
        <w:tc>
          <w:tcPr>
            <w:tcW w:w="1134" w:type="dxa"/>
          </w:tcPr>
          <w:p w:rsidR="0047114E" w:rsidRPr="00521AE6" w:rsidRDefault="0047114E" w:rsidP="0047114E">
            <w:pPr>
              <w:jc w:val="both"/>
              <w:rPr>
                <w:sz w:val="22"/>
                <w:szCs w:val="22"/>
              </w:rPr>
            </w:pPr>
            <w:r w:rsidRPr="00521AE6">
              <w:rPr>
                <w:sz w:val="22"/>
                <w:szCs w:val="22"/>
              </w:rPr>
              <w:t>3</w:t>
            </w:r>
          </w:p>
        </w:tc>
        <w:tc>
          <w:tcPr>
            <w:tcW w:w="1276" w:type="dxa"/>
          </w:tcPr>
          <w:p w:rsidR="0047114E" w:rsidRPr="00521AE6" w:rsidRDefault="0047114E" w:rsidP="0047114E">
            <w:pPr>
              <w:jc w:val="both"/>
              <w:rPr>
                <w:sz w:val="22"/>
                <w:szCs w:val="22"/>
              </w:rPr>
            </w:pPr>
            <w:r w:rsidRPr="00521AE6">
              <w:rPr>
                <w:sz w:val="22"/>
                <w:szCs w:val="22"/>
              </w:rPr>
              <w:t>5</w:t>
            </w:r>
          </w:p>
        </w:tc>
        <w:tc>
          <w:tcPr>
            <w:tcW w:w="1134" w:type="dxa"/>
          </w:tcPr>
          <w:p w:rsidR="0047114E" w:rsidRPr="00521AE6" w:rsidRDefault="0047114E" w:rsidP="0047114E">
            <w:pPr>
              <w:jc w:val="both"/>
              <w:rPr>
                <w:sz w:val="22"/>
                <w:szCs w:val="22"/>
              </w:rPr>
            </w:pPr>
            <w:r w:rsidRPr="00521AE6">
              <w:rPr>
                <w:sz w:val="22"/>
                <w:szCs w:val="22"/>
              </w:rPr>
              <w:t>7</w:t>
            </w:r>
          </w:p>
        </w:tc>
        <w:tc>
          <w:tcPr>
            <w:tcW w:w="1275" w:type="dxa"/>
          </w:tcPr>
          <w:p w:rsidR="0047114E" w:rsidRPr="00521AE6" w:rsidRDefault="0047114E" w:rsidP="0047114E">
            <w:pPr>
              <w:jc w:val="both"/>
              <w:rPr>
                <w:sz w:val="22"/>
                <w:szCs w:val="22"/>
              </w:rPr>
            </w:pPr>
            <w:r w:rsidRPr="00521AE6">
              <w:rPr>
                <w:sz w:val="22"/>
                <w:szCs w:val="22"/>
              </w:rPr>
              <w:t>7</w:t>
            </w:r>
          </w:p>
        </w:tc>
        <w:tc>
          <w:tcPr>
            <w:tcW w:w="1206" w:type="dxa"/>
          </w:tcPr>
          <w:p w:rsidR="0047114E" w:rsidRPr="00521AE6" w:rsidRDefault="0047114E" w:rsidP="0047114E">
            <w:pPr>
              <w:jc w:val="both"/>
              <w:rPr>
                <w:sz w:val="22"/>
                <w:szCs w:val="22"/>
              </w:rPr>
            </w:pPr>
            <w:r w:rsidRPr="00521AE6">
              <w:rPr>
                <w:sz w:val="22"/>
                <w:szCs w:val="22"/>
              </w:rPr>
              <w:t>11</w:t>
            </w:r>
          </w:p>
        </w:tc>
      </w:tr>
    </w:tbl>
    <w:p w:rsidR="0047114E" w:rsidRDefault="0047114E" w:rsidP="0047114E">
      <w:pPr>
        <w:tabs>
          <w:tab w:val="left" w:pos="1134"/>
        </w:tabs>
        <w:jc w:val="both"/>
        <w:rPr>
          <w:b/>
          <w:i/>
        </w:rPr>
      </w:pPr>
    </w:p>
    <w:p w:rsidR="0047114E" w:rsidRPr="0066166A" w:rsidRDefault="0047114E" w:rsidP="0047114E">
      <w:pPr>
        <w:ind w:firstLine="708"/>
        <w:jc w:val="both"/>
      </w:pPr>
      <w:r>
        <w:t xml:space="preserve">В школе налажена работа социальной и психоло – педагогической службы. </w:t>
      </w:r>
      <w:r w:rsidRPr="0066166A">
        <w:t>В 201</w:t>
      </w:r>
      <w:r>
        <w:t>9/2020</w:t>
      </w:r>
      <w:r w:rsidRPr="0066166A">
        <w:t xml:space="preserve"> учебном  году</w:t>
      </w:r>
      <w:r>
        <w:t xml:space="preserve">, как и в 2018/2019 </w:t>
      </w:r>
      <w:r w:rsidRPr="0066166A">
        <w:t xml:space="preserve"> </w:t>
      </w:r>
      <w:r w:rsidRPr="000F3D77">
        <w:rPr>
          <w:b/>
        </w:rPr>
        <w:t>социальный педагог</w:t>
      </w:r>
      <w:r w:rsidRPr="0066166A">
        <w:t xml:space="preserve"> школы  являлся членом межведомственного консилиума, на котором рассматривались </w:t>
      </w:r>
      <w:r>
        <w:t xml:space="preserve">11 </w:t>
      </w:r>
      <w:r w:rsidRPr="0066166A">
        <w:t>сем</w:t>
      </w:r>
      <w:r>
        <w:t xml:space="preserve">ей, в том числе </w:t>
      </w:r>
      <w:r w:rsidRPr="0066166A">
        <w:t xml:space="preserve">Мурзиных, Белявских, </w:t>
      </w:r>
      <w:r>
        <w:t>Сеидовых,  Рзаевых, Бражкиных, Панферовых, Любимовых, Томашевич, Плавновых.</w:t>
      </w:r>
    </w:p>
    <w:p w:rsidR="0047114E" w:rsidRDefault="0047114E" w:rsidP="0047114E">
      <w:pPr>
        <w:ind w:firstLine="708"/>
        <w:jc w:val="both"/>
      </w:pPr>
      <w:r w:rsidRPr="0066166A">
        <w:rPr>
          <w:bCs/>
        </w:rPr>
        <w:t>Согласно  межведомственной комплексной програ</w:t>
      </w:r>
      <w:r>
        <w:rPr>
          <w:bCs/>
        </w:rPr>
        <w:t>мме социальной реабилитации семей</w:t>
      </w:r>
      <w:r w:rsidRPr="0066166A">
        <w:rPr>
          <w:bCs/>
        </w:rPr>
        <w:t>, находящийся в социально-опасном</w:t>
      </w:r>
      <w:r>
        <w:rPr>
          <w:bCs/>
        </w:rPr>
        <w:t xml:space="preserve"> положении с каждой  семьей  СОП </w:t>
      </w:r>
      <w:r w:rsidRPr="0066166A">
        <w:rPr>
          <w:bCs/>
        </w:rPr>
        <w:t xml:space="preserve">   проводился  комплекс   профилактических</w:t>
      </w:r>
      <w:r w:rsidRPr="0066166A">
        <w:t xml:space="preserve">  мер (посещение семьи  на дому и составление актов обследования ЖБУ,  проведение профилактических индивидуальных бесед с родителями  и подростками,  оказание психологической помощи детям в решении конфликтов с родителями,  контроль посещения занятий, успеваемости, выяснение  обстановки в семье, контроль внеурочной занятости, обеспечение льготным питанием). </w:t>
      </w:r>
    </w:p>
    <w:p w:rsidR="0047114E" w:rsidRDefault="0047114E" w:rsidP="0047114E">
      <w:pPr>
        <w:ind w:firstLine="708"/>
        <w:jc w:val="both"/>
      </w:pPr>
      <w:r>
        <w:t>Активно велась работа по выявлению детей и семей, находящихся в социально опасном положении. Была выявлена семья Плавновых  с   подозрениями на жестокое обращение с ребенком.  С семьей  проведена соответствующая работа с привлечением учреждений системы профилактики. Итого: за 2019/2020 учебный год в</w:t>
      </w:r>
      <w:r w:rsidRPr="008B7208">
        <w:t>ыявлены и поставлен</w:t>
      </w:r>
      <w:r>
        <w:t>ы</w:t>
      </w:r>
      <w:r w:rsidRPr="008B7208">
        <w:t xml:space="preserve"> на учет </w:t>
      </w:r>
      <w:r>
        <w:t xml:space="preserve">СОП 4  семьи Любимовых, Панферовых, Томашевич, Плавновых. 3 семьи сняты с учета: Томашевич и  Бражкиных (в связи с положительной динамикой в семье), Плавновых в связи с выбытием из школы после прохождения </w:t>
      </w:r>
      <w:r w:rsidRPr="009D3733">
        <w:t xml:space="preserve">ПМПК в </w:t>
      </w:r>
      <w:r>
        <w:t>ГБОУ СО «Школа АОП № 1»</w:t>
      </w:r>
      <w:r w:rsidRPr="009D3733">
        <w:t>.</w:t>
      </w:r>
      <w:r>
        <w:t xml:space="preserve"> Мурзина Виктория  после решения суда об отказе в лишении родительских прав Мурзина В. В., вернулась в школу из ГБУ СО СРЦ «Возвращение».  Таким образом,  на 01.07.2020 года на учете состоят 6 семей, в которых проживаю 7 обучающихся школы:  Сеидовых (1), Рзаевых (1), Белявских (1), Мурзиных (1), Любимовых (1), Панферовых(2).</w:t>
      </w:r>
    </w:p>
    <w:p w:rsidR="0047114E" w:rsidRDefault="0047114E" w:rsidP="0047114E">
      <w:pPr>
        <w:ind w:firstLine="708"/>
        <w:jc w:val="both"/>
      </w:pPr>
      <w:r>
        <w:rPr>
          <w:b/>
        </w:rPr>
        <w:t xml:space="preserve">Диаграмма  № 4 – </w:t>
      </w:r>
      <w:r>
        <w:t xml:space="preserve">Количество семей, состоящих на учете, как находящиеся в социально-опасном положении. </w:t>
      </w:r>
    </w:p>
    <w:p w:rsidR="0047114E" w:rsidRDefault="0047114E" w:rsidP="0047114E">
      <w:pPr>
        <w:jc w:val="both"/>
      </w:pPr>
    </w:p>
    <w:p w:rsidR="0047114E" w:rsidRDefault="0047114E" w:rsidP="0047114E">
      <w:pPr>
        <w:ind w:firstLine="708"/>
        <w:jc w:val="both"/>
      </w:pPr>
      <w:r>
        <w:rPr>
          <w:noProof/>
        </w:rPr>
        <w:drawing>
          <wp:inline distT="0" distB="0" distL="0" distR="0">
            <wp:extent cx="5760720" cy="1828800"/>
            <wp:effectExtent l="0" t="0" r="0" b="0"/>
            <wp:docPr id="189" name="Диаграмма 1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47114E" w:rsidRDefault="0047114E" w:rsidP="0047114E">
      <w:pPr>
        <w:ind w:firstLine="708"/>
        <w:jc w:val="both"/>
      </w:pPr>
    </w:p>
    <w:p w:rsidR="0047114E" w:rsidRDefault="0047114E" w:rsidP="0047114E">
      <w:pPr>
        <w:ind w:firstLine="708"/>
        <w:jc w:val="both"/>
      </w:pPr>
      <w:r w:rsidRPr="00D50CE0">
        <w:t>В целях</w:t>
      </w:r>
      <w:r w:rsidRPr="00D50CE0">
        <w:rPr>
          <w:color w:val="000000"/>
        </w:rPr>
        <w:t xml:space="preserve"> обеспечения горячим питанием школьников, сохранения и укрепления их здоровья, а также профилактики заболеваний, </w:t>
      </w:r>
      <w:r w:rsidRPr="00D50CE0">
        <w:t>в соответствии с Федеральным законом от 29.12.2012 №273 – ФЗ «Об образовании в Российской Федерации»</w:t>
      </w:r>
      <w:r>
        <w:t xml:space="preserve"> ежегодно обучающиеся получают школьное питание. В 2019/2020 учебном году охват  школьным питанием находился на уровне прошлого года. Однако, в связи с переходом на дистанционное обучение  льготной категории граждан была организована  выдача  продуктовых наборов, а также молока для обучающихся начальной школы.</w:t>
      </w:r>
    </w:p>
    <w:p w:rsidR="0047114E" w:rsidRDefault="0047114E" w:rsidP="0047114E">
      <w:pPr>
        <w:tabs>
          <w:tab w:val="left" w:pos="1134"/>
        </w:tabs>
        <w:jc w:val="both"/>
      </w:pPr>
      <w:r>
        <w:tab/>
        <w:t>Пятый год в школе  ведется  год р</w:t>
      </w:r>
      <w:r w:rsidRPr="001A272D">
        <w:rPr>
          <w:bCs/>
        </w:rPr>
        <w:t>абота</w:t>
      </w:r>
      <w:r>
        <w:rPr>
          <w:bCs/>
        </w:rPr>
        <w:t xml:space="preserve"> </w:t>
      </w:r>
      <w:r w:rsidRPr="000F3D77">
        <w:rPr>
          <w:b/>
          <w:bCs/>
        </w:rPr>
        <w:t>педагога-психолога</w:t>
      </w:r>
      <w:r>
        <w:rPr>
          <w:b/>
          <w:bCs/>
        </w:rPr>
        <w:t xml:space="preserve">. </w:t>
      </w:r>
      <w:r w:rsidRPr="00C970D0">
        <w:rPr>
          <w:bCs/>
        </w:rPr>
        <w:t>В 2019/2020 учебном году</w:t>
      </w:r>
      <w:r>
        <w:rPr>
          <w:bCs/>
        </w:rPr>
        <w:t xml:space="preserve"> работали два специалиста: с обучающимися начальной школы и обучающимися  средней и старшей ступени образования. </w:t>
      </w:r>
      <w:r w:rsidRPr="00C970D0">
        <w:rPr>
          <w:bCs/>
        </w:rPr>
        <w:t xml:space="preserve">   </w:t>
      </w:r>
      <w:r>
        <w:rPr>
          <w:bCs/>
        </w:rPr>
        <w:t xml:space="preserve">Педагоги – психологи стремились к </w:t>
      </w:r>
      <w:r w:rsidRPr="00C970D0">
        <w:rPr>
          <w:bCs/>
        </w:rPr>
        <w:t xml:space="preserve"> созданию социальной ситуации</w:t>
      </w:r>
      <w:r w:rsidRPr="00E97B8B">
        <w:rPr>
          <w:bCs/>
        </w:rPr>
        <w:t xml:space="preserve"> развития</w:t>
      </w:r>
      <w:r>
        <w:rPr>
          <w:bCs/>
        </w:rPr>
        <w:t>, соответствующей индивидуальности обучающихся и обеспечивающей психологические условия для успешного обучения, охраны здоровья и развития законопослушной личности обучающегося, формирование психологической компетентности участников образовательного процесса (обучающихся, учителей, администрации школы, родителей)</w:t>
      </w:r>
      <w:r>
        <w:rPr>
          <w:b/>
          <w:bCs/>
        </w:rPr>
        <w:t xml:space="preserve"> </w:t>
      </w:r>
      <w:r w:rsidRPr="001552B5">
        <w:rPr>
          <w:bCs/>
        </w:rPr>
        <w:t>и</w:t>
      </w:r>
      <w:r>
        <w:rPr>
          <w:b/>
          <w:bCs/>
        </w:rPr>
        <w:t xml:space="preserve"> </w:t>
      </w:r>
      <w:r>
        <w:t>складывалась из нескольких направлений: диагностическая, консультативная, коррекционно-развивающая, профилактическая и просветительская.</w:t>
      </w:r>
    </w:p>
    <w:p w:rsidR="0047114E" w:rsidRPr="009055C1" w:rsidRDefault="0047114E" w:rsidP="0047114E">
      <w:pPr>
        <w:jc w:val="both"/>
        <w:rPr>
          <w:b/>
          <w:bCs/>
        </w:rPr>
      </w:pPr>
      <w:r>
        <w:tab/>
      </w:r>
      <w:r w:rsidRPr="001A272D">
        <w:rPr>
          <w:bCs/>
        </w:rPr>
        <w:t xml:space="preserve">Работа </w:t>
      </w:r>
      <w:r>
        <w:rPr>
          <w:bCs/>
        </w:rPr>
        <w:t>с обучающимися начальной школы  имела следующие задачи:</w:t>
      </w:r>
    </w:p>
    <w:p w:rsidR="0047114E" w:rsidRPr="00684906" w:rsidRDefault="0047114E" w:rsidP="0047114E">
      <w:pPr>
        <w:jc w:val="both"/>
      </w:pPr>
      <w:r>
        <w:rPr>
          <w:b/>
          <w:bCs/>
        </w:rPr>
        <w:t>З</w:t>
      </w:r>
      <w:r w:rsidRPr="00684906">
        <w:rPr>
          <w:b/>
          <w:bCs/>
        </w:rPr>
        <w:t>адачи:</w:t>
      </w:r>
    </w:p>
    <w:p w:rsidR="0047114E" w:rsidRPr="00447428" w:rsidRDefault="0047114E" w:rsidP="000C52DA">
      <w:pPr>
        <w:numPr>
          <w:ilvl w:val="0"/>
          <w:numId w:val="82"/>
        </w:numPr>
        <w:ind w:left="0" w:firstLine="0"/>
        <w:jc w:val="both"/>
        <w:rPr>
          <w:b/>
          <w:i/>
        </w:rPr>
      </w:pPr>
      <w:r>
        <w:rPr>
          <w:b/>
          <w:bCs/>
          <w:i/>
          <w:iCs/>
        </w:rPr>
        <w:t>М</w:t>
      </w:r>
      <w:r w:rsidRPr="00447428">
        <w:rPr>
          <w:b/>
          <w:bCs/>
          <w:i/>
          <w:iCs/>
        </w:rPr>
        <w:t xml:space="preserve">ониторинг психолого-педагогического статуса ребенка и динамики его психологического развития в процессе школьного обучения. </w:t>
      </w:r>
    </w:p>
    <w:p w:rsidR="0047114E" w:rsidRDefault="0047114E" w:rsidP="0047114E">
      <w:pPr>
        <w:jc w:val="both"/>
      </w:pPr>
      <w:r>
        <w:t>В рамках данной задачи были выполнены следующие мероприятия:</w:t>
      </w:r>
    </w:p>
    <w:p w:rsidR="0047114E" w:rsidRDefault="0047114E" w:rsidP="000C52DA">
      <w:pPr>
        <w:numPr>
          <w:ilvl w:val="0"/>
          <w:numId w:val="83"/>
        </w:numPr>
        <w:tabs>
          <w:tab w:val="clear" w:pos="1800"/>
          <w:tab w:val="num" w:pos="1080"/>
        </w:tabs>
        <w:ind w:left="0" w:firstLine="0"/>
        <w:jc w:val="both"/>
      </w:pPr>
      <w:r>
        <w:t>диагностика уровня школьной готовности учащихся 1-х классов;</w:t>
      </w:r>
    </w:p>
    <w:p w:rsidR="0047114E" w:rsidRDefault="0047114E" w:rsidP="000C52DA">
      <w:pPr>
        <w:numPr>
          <w:ilvl w:val="0"/>
          <w:numId w:val="83"/>
        </w:numPr>
        <w:tabs>
          <w:tab w:val="clear" w:pos="1800"/>
          <w:tab w:val="num" w:pos="1080"/>
        </w:tabs>
        <w:ind w:left="0" w:firstLine="0"/>
        <w:jc w:val="both"/>
      </w:pPr>
      <w:r>
        <w:t>диагностика социально-психологической адаптации учащихся 1-х классов в начале и в конце учебного года;</w:t>
      </w:r>
    </w:p>
    <w:p w:rsidR="0047114E" w:rsidRDefault="0047114E" w:rsidP="000C52DA">
      <w:pPr>
        <w:numPr>
          <w:ilvl w:val="0"/>
          <w:numId w:val="83"/>
        </w:numPr>
        <w:tabs>
          <w:tab w:val="clear" w:pos="1800"/>
          <w:tab w:val="num" w:pos="1080"/>
        </w:tabs>
        <w:ind w:left="0" w:firstLine="0"/>
        <w:jc w:val="both"/>
      </w:pPr>
      <w:r>
        <w:t>диагностика интеллектуальной, мотивационной и личностной готовности учащихся 4-х классов к обучению в среднем звене;</w:t>
      </w:r>
    </w:p>
    <w:p w:rsidR="0047114E" w:rsidRDefault="0047114E" w:rsidP="000C52DA">
      <w:pPr>
        <w:numPr>
          <w:ilvl w:val="0"/>
          <w:numId w:val="83"/>
        </w:numPr>
        <w:tabs>
          <w:tab w:val="clear" w:pos="1800"/>
          <w:tab w:val="num" w:pos="1080"/>
        </w:tabs>
        <w:ind w:left="0" w:firstLine="0"/>
        <w:jc w:val="both"/>
      </w:pPr>
      <w:r>
        <w:t>индивидуальная диагностика учащихся по запросу классных руководителей.</w:t>
      </w:r>
    </w:p>
    <w:p w:rsidR="0047114E" w:rsidRDefault="0047114E" w:rsidP="0047114E">
      <w:pPr>
        <w:jc w:val="both"/>
      </w:pPr>
      <w:r>
        <w:t xml:space="preserve">На основе проведенной работы можно сделать следующие выводы. Мониторинг психолого-педагогического статуса ребенка позволил выявить учащихся с проблемами в социально-психологической адаптации, что позволило начать коррекционно-развивающую работу с учащимися. На основе индивидуальных диагностических мероприятий по запросам классных руководителей были выявлены дети с различными проблемами в обучении и общении, были определены причины отставания в обучении, что является следствием либо типологических особенностей детей, либо особой семейной ситуации, либо задержки в развитии отдельных познавательных процессов. </w:t>
      </w:r>
    </w:p>
    <w:p w:rsidR="0047114E" w:rsidRPr="00360EA6" w:rsidRDefault="0047114E" w:rsidP="0047114E">
      <w:pPr>
        <w:jc w:val="both"/>
        <w:rPr>
          <w:b/>
          <w:i/>
          <w:sz w:val="28"/>
          <w:szCs w:val="28"/>
        </w:rPr>
      </w:pPr>
      <w:r>
        <w:rPr>
          <w:b/>
          <w:bCs/>
          <w:i/>
        </w:rPr>
        <w:t xml:space="preserve">2. </w:t>
      </w:r>
      <w:r w:rsidRPr="00360EA6">
        <w:rPr>
          <w:b/>
          <w:bCs/>
          <w:i/>
        </w:rPr>
        <w:t>Отслеживание психоэмоционального состояния учащихся, с целью выявления детей, находящихся в неблагополучной семейной ситуации</w:t>
      </w:r>
      <w:r w:rsidRPr="005837DB">
        <w:rPr>
          <w:b/>
          <w:bCs/>
          <w:i/>
        </w:rPr>
        <w:t>:</w:t>
      </w:r>
    </w:p>
    <w:p w:rsidR="0047114E" w:rsidRDefault="0047114E" w:rsidP="0047114E">
      <w:pPr>
        <w:jc w:val="both"/>
      </w:pPr>
      <w:r>
        <w:t>В рамках данной задачи были выполнены следующие мероприятия:</w:t>
      </w:r>
    </w:p>
    <w:p w:rsidR="0047114E" w:rsidRDefault="0047114E" w:rsidP="000C52DA">
      <w:pPr>
        <w:numPr>
          <w:ilvl w:val="0"/>
          <w:numId w:val="83"/>
        </w:numPr>
        <w:tabs>
          <w:tab w:val="clear" w:pos="1800"/>
          <w:tab w:val="num" w:pos="1080"/>
        </w:tabs>
        <w:ind w:left="0" w:firstLine="0"/>
        <w:jc w:val="both"/>
      </w:pPr>
      <w:r>
        <w:t>диагностика особенностей семейных взаимоотношений учащихся 1-4–х классов, с целью выявления жестокого обращения с детьми в начале и в конце учебного года;</w:t>
      </w:r>
    </w:p>
    <w:p w:rsidR="0047114E" w:rsidRDefault="0047114E" w:rsidP="000C52DA">
      <w:pPr>
        <w:numPr>
          <w:ilvl w:val="0"/>
          <w:numId w:val="83"/>
        </w:numPr>
        <w:tabs>
          <w:tab w:val="clear" w:pos="1800"/>
          <w:tab w:val="num" w:pos="1080"/>
        </w:tabs>
        <w:ind w:left="0" w:firstLine="0"/>
        <w:jc w:val="both"/>
      </w:pPr>
      <w:r>
        <w:t>психологическая диагностика обучающихся из семей, находящихся в СОП, а так же состоящих на учете в ПДН и ВШУ;</w:t>
      </w:r>
    </w:p>
    <w:p w:rsidR="0047114E" w:rsidRDefault="0047114E" w:rsidP="000C52DA">
      <w:pPr>
        <w:numPr>
          <w:ilvl w:val="0"/>
          <w:numId w:val="83"/>
        </w:numPr>
        <w:tabs>
          <w:tab w:val="clear" w:pos="1800"/>
          <w:tab w:val="num" w:pos="1080"/>
        </w:tabs>
        <w:ind w:left="0" w:firstLine="0"/>
        <w:jc w:val="both"/>
      </w:pPr>
      <w:r>
        <w:t>индивидуальные консультации с педагогами, детьми и родителями.</w:t>
      </w:r>
    </w:p>
    <w:p w:rsidR="0047114E" w:rsidRDefault="0047114E" w:rsidP="0047114E">
      <w:pPr>
        <w:jc w:val="both"/>
      </w:pPr>
      <w:r>
        <w:t xml:space="preserve">На основе проведенной работы можно сделать следующие выводы. Психоэмоциональное состояние большинства учащихся соответствует норме, однако, были выявлены учащиеся, находящиеся  в неблагополучной семейной ситуации, вследствие чего, была организована коррекционно-развивающая работа с этими семьями. </w:t>
      </w:r>
    </w:p>
    <w:p w:rsidR="0047114E" w:rsidRDefault="0047114E" w:rsidP="0047114E">
      <w:pPr>
        <w:jc w:val="both"/>
        <w:rPr>
          <w:b/>
          <w:i/>
        </w:rPr>
      </w:pPr>
      <w:r>
        <w:rPr>
          <w:sz w:val="28"/>
          <w:szCs w:val="28"/>
        </w:rPr>
        <w:t xml:space="preserve">3. </w:t>
      </w:r>
      <w:r w:rsidRPr="00E734D0">
        <w:rPr>
          <w:b/>
          <w:i/>
        </w:rPr>
        <w:t>Раннее выявление и оказание психологической помощи детям, имеющим трудности в обучении и воспитании</w:t>
      </w:r>
      <w:r>
        <w:rPr>
          <w:b/>
          <w:i/>
        </w:rPr>
        <w:t>:</w:t>
      </w:r>
    </w:p>
    <w:p w:rsidR="0047114E" w:rsidRDefault="0047114E" w:rsidP="000C52DA">
      <w:pPr>
        <w:numPr>
          <w:ilvl w:val="0"/>
          <w:numId w:val="88"/>
        </w:numPr>
        <w:ind w:left="0" w:firstLine="0"/>
        <w:jc w:val="both"/>
      </w:pPr>
      <w:r>
        <w:t>групповая и индивидуальная диагностика учащихся 1-4-х классов;</w:t>
      </w:r>
    </w:p>
    <w:p w:rsidR="0047114E" w:rsidRDefault="0047114E" w:rsidP="000C52DA">
      <w:pPr>
        <w:numPr>
          <w:ilvl w:val="0"/>
          <w:numId w:val="88"/>
        </w:numPr>
        <w:ind w:left="0" w:firstLine="0"/>
        <w:jc w:val="both"/>
      </w:pPr>
      <w:r>
        <w:t>индивидуальные консультации с родителями и педагогами.</w:t>
      </w:r>
    </w:p>
    <w:p w:rsidR="0047114E" w:rsidRDefault="0047114E" w:rsidP="000C52DA">
      <w:pPr>
        <w:numPr>
          <w:ilvl w:val="0"/>
          <w:numId w:val="88"/>
        </w:numPr>
        <w:ind w:left="0" w:firstLine="0"/>
        <w:jc w:val="both"/>
      </w:pPr>
      <w:r>
        <w:t>Коррекционно-развивающие занятия с учащимися.</w:t>
      </w:r>
    </w:p>
    <w:p w:rsidR="0047114E" w:rsidRDefault="0047114E" w:rsidP="0047114E">
      <w:pPr>
        <w:jc w:val="both"/>
      </w:pPr>
      <w:r>
        <w:t xml:space="preserve">На основе проведенной работы можно сделать следующие выводы. Групповая и индивидуальная диагностика учащихся позволила выявить детей, с трудностями в обучении, вследствие чего были проведены консультации, как с родителями таких учащихся, так и с педагогами, им были даны рекомендации по взаимодействию. С учащимися была организована коррекционно-развивающая работа. </w:t>
      </w:r>
    </w:p>
    <w:p w:rsidR="0047114E" w:rsidRDefault="0047114E" w:rsidP="0047114E">
      <w:pPr>
        <w:jc w:val="both"/>
        <w:rPr>
          <w:b/>
          <w:i/>
        </w:rPr>
      </w:pPr>
      <w:r>
        <w:rPr>
          <w:b/>
          <w:i/>
        </w:rPr>
        <w:t xml:space="preserve">4. </w:t>
      </w:r>
      <w:r w:rsidRPr="00E734D0">
        <w:rPr>
          <w:b/>
          <w:i/>
        </w:rPr>
        <w:t>Раннее выявление и оказание психологической помощи детям, склонным к суицидальным попыткам и суицидам</w:t>
      </w:r>
      <w:r>
        <w:rPr>
          <w:b/>
          <w:i/>
        </w:rPr>
        <w:t>:</w:t>
      </w:r>
    </w:p>
    <w:p w:rsidR="0047114E" w:rsidRPr="00CA4FFF" w:rsidRDefault="0047114E" w:rsidP="000C52DA">
      <w:pPr>
        <w:numPr>
          <w:ilvl w:val="0"/>
          <w:numId w:val="87"/>
        </w:numPr>
        <w:ind w:left="0" w:firstLine="0"/>
        <w:jc w:val="both"/>
        <w:rPr>
          <w:b/>
          <w:i/>
        </w:rPr>
      </w:pPr>
      <w:r w:rsidRPr="00FB3D1C">
        <w:t>Изучение особенностей семейных взаимоотношения учащихся</w:t>
      </w:r>
      <w:r>
        <w:t xml:space="preserve"> 1-4 классы</w:t>
      </w:r>
      <w:r w:rsidRPr="00FB3D1C">
        <w:t>, с целью выявления жестокого обращения с детьми</w:t>
      </w:r>
      <w:r>
        <w:t xml:space="preserve"> в начале и в конце учебного года;</w:t>
      </w:r>
    </w:p>
    <w:p w:rsidR="0047114E" w:rsidRPr="00CA4FFF" w:rsidRDefault="0047114E" w:rsidP="000C52DA">
      <w:pPr>
        <w:numPr>
          <w:ilvl w:val="0"/>
          <w:numId w:val="87"/>
        </w:numPr>
        <w:ind w:left="0" w:firstLine="0"/>
        <w:jc w:val="both"/>
        <w:rPr>
          <w:b/>
          <w:i/>
        </w:rPr>
      </w:pPr>
      <w:r>
        <w:t>Индивидуальная диагностика учащихся;</w:t>
      </w:r>
    </w:p>
    <w:p w:rsidR="0047114E" w:rsidRPr="0032298A" w:rsidRDefault="0047114E" w:rsidP="000C52DA">
      <w:pPr>
        <w:numPr>
          <w:ilvl w:val="0"/>
          <w:numId w:val="87"/>
        </w:numPr>
        <w:ind w:left="0" w:firstLine="0"/>
        <w:jc w:val="both"/>
        <w:rPr>
          <w:b/>
          <w:i/>
        </w:rPr>
      </w:pPr>
      <w:r>
        <w:t>Индивидуальные консультации с родителями и педагогами.</w:t>
      </w:r>
    </w:p>
    <w:p w:rsidR="0047114E" w:rsidRDefault="0047114E" w:rsidP="0047114E">
      <w:pPr>
        <w:jc w:val="both"/>
      </w:pPr>
      <w:r>
        <w:t>В рамках данной задачи проведены как групповая, так и индивидуальная работа, как с учащимися, так и с их родителями, детей, склонных к суицидальным попыткам и суицидам выявлено не было.</w:t>
      </w:r>
    </w:p>
    <w:p w:rsidR="0047114E" w:rsidRPr="00A53E06" w:rsidRDefault="0047114E" w:rsidP="0047114E">
      <w:pPr>
        <w:jc w:val="both"/>
        <w:rPr>
          <w:b/>
          <w:bCs/>
          <w:i/>
        </w:rPr>
      </w:pPr>
      <w:r>
        <w:rPr>
          <w:b/>
          <w:bCs/>
          <w:i/>
        </w:rPr>
        <w:t>5. П</w:t>
      </w:r>
      <w:r w:rsidRPr="00A53E06">
        <w:rPr>
          <w:b/>
          <w:bCs/>
          <w:i/>
        </w:rPr>
        <w:t>рофилактика асоциального поведения обучающихся</w:t>
      </w:r>
      <w:r>
        <w:rPr>
          <w:b/>
          <w:bCs/>
          <w:i/>
        </w:rPr>
        <w:t xml:space="preserve"> начальной школы:</w:t>
      </w:r>
    </w:p>
    <w:p w:rsidR="0047114E" w:rsidRDefault="0047114E" w:rsidP="0047114E">
      <w:pPr>
        <w:jc w:val="both"/>
      </w:pPr>
      <w:r>
        <w:t>В рамках данной задачи были выполнены следующие мероприятия:</w:t>
      </w:r>
    </w:p>
    <w:p w:rsidR="0047114E" w:rsidRDefault="0047114E" w:rsidP="000C52DA">
      <w:pPr>
        <w:numPr>
          <w:ilvl w:val="0"/>
          <w:numId w:val="83"/>
        </w:numPr>
        <w:tabs>
          <w:tab w:val="clear" w:pos="1800"/>
          <w:tab w:val="num" w:pos="1440"/>
        </w:tabs>
        <w:ind w:left="0" w:firstLine="0"/>
        <w:jc w:val="both"/>
      </w:pPr>
      <w:r>
        <w:t>анкетирование учащихся 4-х классов, с целью выявления отношения учеников к здоровому образу жизни;</w:t>
      </w:r>
    </w:p>
    <w:p w:rsidR="0047114E" w:rsidRDefault="0047114E" w:rsidP="000C52DA">
      <w:pPr>
        <w:numPr>
          <w:ilvl w:val="0"/>
          <w:numId w:val="83"/>
        </w:numPr>
        <w:tabs>
          <w:tab w:val="clear" w:pos="1800"/>
          <w:tab w:val="num" w:pos="1440"/>
        </w:tabs>
        <w:ind w:left="0" w:firstLine="0"/>
        <w:jc w:val="both"/>
      </w:pPr>
      <w:r>
        <w:t>консультирование родителей, находящихся в СОП, а так же состоящих на ВШУ.</w:t>
      </w:r>
    </w:p>
    <w:p w:rsidR="0047114E" w:rsidRDefault="0047114E" w:rsidP="000C52DA">
      <w:pPr>
        <w:numPr>
          <w:ilvl w:val="0"/>
          <w:numId w:val="83"/>
        </w:numPr>
        <w:tabs>
          <w:tab w:val="clear" w:pos="1800"/>
          <w:tab w:val="num" w:pos="1440"/>
        </w:tabs>
        <w:ind w:left="0" w:firstLine="0"/>
        <w:jc w:val="both"/>
      </w:pPr>
      <w:r>
        <w:t>Коррекционно-развивающие занятия с учащимися из семей, находящихся в СОП.</w:t>
      </w:r>
    </w:p>
    <w:p w:rsidR="0047114E" w:rsidRDefault="0047114E" w:rsidP="000C52DA">
      <w:pPr>
        <w:numPr>
          <w:ilvl w:val="0"/>
          <w:numId w:val="83"/>
        </w:numPr>
        <w:tabs>
          <w:tab w:val="clear" w:pos="1800"/>
          <w:tab w:val="num" w:pos="1440"/>
        </w:tabs>
        <w:ind w:left="0" w:firstLine="0"/>
        <w:jc w:val="both"/>
      </w:pPr>
      <w:r>
        <w:t>работа в составе Совета по профилактике асоциального поведения учащихся.</w:t>
      </w:r>
    </w:p>
    <w:p w:rsidR="0047114E" w:rsidRDefault="0047114E" w:rsidP="0047114E">
      <w:pPr>
        <w:ind w:firstLine="708"/>
        <w:jc w:val="both"/>
      </w:pPr>
      <w:r>
        <w:t>В результате анализа работы за год, можно сформулировать задачи на следующий учебный год:</w:t>
      </w:r>
    </w:p>
    <w:p w:rsidR="0047114E" w:rsidRPr="00717FDC" w:rsidRDefault="0047114E" w:rsidP="000C52DA">
      <w:pPr>
        <w:numPr>
          <w:ilvl w:val="0"/>
          <w:numId w:val="85"/>
        </w:numPr>
        <w:ind w:left="0" w:firstLine="0"/>
        <w:jc w:val="both"/>
        <w:rPr>
          <w:b/>
          <w:i/>
        </w:rPr>
      </w:pPr>
      <w:r>
        <w:rPr>
          <w:bCs/>
          <w:iCs/>
        </w:rPr>
        <w:t>м</w:t>
      </w:r>
      <w:r w:rsidRPr="001E0727">
        <w:rPr>
          <w:bCs/>
          <w:iCs/>
        </w:rPr>
        <w:t>ониторинг психолого-педагогического статуса ребенка и динамики его психологического развити</w:t>
      </w:r>
      <w:r>
        <w:rPr>
          <w:bCs/>
          <w:iCs/>
        </w:rPr>
        <w:t>я в процессе школьного обучения;</w:t>
      </w:r>
      <w:r w:rsidRPr="001E0727">
        <w:rPr>
          <w:bCs/>
          <w:iCs/>
        </w:rPr>
        <w:t xml:space="preserve"> </w:t>
      </w:r>
    </w:p>
    <w:p w:rsidR="0047114E" w:rsidRPr="00717FDC" w:rsidRDefault="0047114E" w:rsidP="000C52DA">
      <w:pPr>
        <w:numPr>
          <w:ilvl w:val="0"/>
          <w:numId w:val="85"/>
        </w:numPr>
        <w:ind w:left="0" w:firstLine="0"/>
        <w:jc w:val="both"/>
        <w:rPr>
          <w:b/>
          <w:i/>
        </w:rPr>
      </w:pPr>
      <w:r>
        <w:rPr>
          <w:bCs/>
        </w:rPr>
        <w:t>о</w:t>
      </w:r>
      <w:r w:rsidRPr="006B4858">
        <w:rPr>
          <w:bCs/>
        </w:rPr>
        <w:t xml:space="preserve">тслеживание психоэмоционального состояния учащихся, с целью выявления учащихся </w:t>
      </w:r>
      <w:r>
        <w:rPr>
          <w:bCs/>
        </w:rPr>
        <w:t xml:space="preserve">находящихся в </w:t>
      </w:r>
      <w:r w:rsidRPr="006B4858">
        <w:rPr>
          <w:bCs/>
        </w:rPr>
        <w:t>неблагополучной семейной ситуации</w:t>
      </w:r>
      <w:r>
        <w:rPr>
          <w:bCs/>
        </w:rPr>
        <w:t>;</w:t>
      </w:r>
    </w:p>
    <w:p w:rsidR="0047114E" w:rsidRDefault="0047114E" w:rsidP="000C52DA">
      <w:pPr>
        <w:numPr>
          <w:ilvl w:val="0"/>
          <w:numId w:val="85"/>
        </w:numPr>
        <w:ind w:left="0" w:firstLine="0"/>
        <w:jc w:val="both"/>
      </w:pPr>
      <w:r>
        <w:t>Раннее выявление и оказание психологической помощи детям, имеющим трудности в обучении и воспитании;</w:t>
      </w:r>
    </w:p>
    <w:p w:rsidR="0047114E" w:rsidRPr="001E0727" w:rsidRDefault="0047114E" w:rsidP="000C52DA">
      <w:pPr>
        <w:numPr>
          <w:ilvl w:val="0"/>
          <w:numId w:val="85"/>
        </w:numPr>
        <w:ind w:left="0" w:firstLine="0"/>
        <w:jc w:val="both"/>
        <w:rPr>
          <w:color w:val="383B3D"/>
        </w:rPr>
      </w:pPr>
      <w:r>
        <w:t>развитие психолого-педагогической (психологической) компетентности и культуры участников образовательного процесса;</w:t>
      </w:r>
    </w:p>
    <w:p w:rsidR="0047114E" w:rsidRDefault="0047114E" w:rsidP="000C52DA">
      <w:pPr>
        <w:numPr>
          <w:ilvl w:val="0"/>
          <w:numId w:val="85"/>
        </w:numPr>
        <w:ind w:left="0" w:firstLine="0"/>
        <w:jc w:val="both"/>
      </w:pPr>
      <w:r>
        <w:t>п</w:t>
      </w:r>
      <w:r w:rsidRPr="004452B1">
        <w:t xml:space="preserve">рофилактика </w:t>
      </w:r>
      <w:r>
        <w:t>а</w:t>
      </w:r>
      <w:r w:rsidRPr="004452B1">
        <w:t>социально</w:t>
      </w:r>
      <w:r>
        <w:t>го</w:t>
      </w:r>
      <w:r w:rsidRPr="004452B1">
        <w:t xml:space="preserve"> </w:t>
      </w:r>
      <w:r>
        <w:t>поведения обучающихся.</w:t>
      </w:r>
    </w:p>
    <w:p w:rsidR="0047114E" w:rsidRDefault="0047114E" w:rsidP="0047114E">
      <w:pPr>
        <w:tabs>
          <w:tab w:val="left" w:pos="1134"/>
        </w:tabs>
        <w:jc w:val="both"/>
      </w:pPr>
    </w:p>
    <w:p w:rsidR="0047114E" w:rsidRPr="00175B9D" w:rsidRDefault="0047114E" w:rsidP="0047114E">
      <w:pPr>
        <w:jc w:val="both"/>
        <w:rPr>
          <w:b/>
          <w:bCs/>
        </w:rPr>
      </w:pPr>
      <w:r w:rsidRPr="001A272D">
        <w:rPr>
          <w:bCs/>
        </w:rPr>
        <w:t xml:space="preserve">Работа </w:t>
      </w:r>
      <w:r>
        <w:rPr>
          <w:bCs/>
        </w:rPr>
        <w:t>с обучающимися 5-11 классов   имела следующие задачи:</w:t>
      </w:r>
    </w:p>
    <w:p w:rsidR="0047114E" w:rsidRPr="00447428" w:rsidRDefault="0047114E" w:rsidP="0047114E">
      <w:pPr>
        <w:jc w:val="both"/>
        <w:rPr>
          <w:i/>
        </w:rPr>
      </w:pPr>
      <w:r>
        <w:rPr>
          <w:b/>
          <w:bCs/>
          <w:i/>
          <w:iCs/>
        </w:rPr>
        <w:t>1. П</w:t>
      </w:r>
      <w:r w:rsidRPr="00447428">
        <w:rPr>
          <w:b/>
          <w:bCs/>
          <w:i/>
          <w:iCs/>
        </w:rPr>
        <w:t>сихологический анализ социальной ситуации развития в школе, выявление основных проблем и определение причин их возникновения, путей и средств их разрешения</w:t>
      </w:r>
      <w:r w:rsidRPr="00447428">
        <w:rPr>
          <w:bCs/>
          <w:i/>
          <w:iCs/>
        </w:rPr>
        <w:t>.</w:t>
      </w:r>
    </w:p>
    <w:p w:rsidR="0047114E" w:rsidRDefault="0047114E" w:rsidP="0047114E">
      <w:pPr>
        <w:jc w:val="both"/>
      </w:pPr>
      <w:r>
        <w:t>В рамках данной задачи были выполнены следующие мероприятия:</w:t>
      </w:r>
    </w:p>
    <w:p w:rsidR="0047114E" w:rsidRDefault="0047114E" w:rsidP="000C52DA">
      <w:pPr>
        <w:numPr>
          <w:ilvl w:val="0"/>
          <w:numId w:val="89"/>
        </w:numPr>
        <w:ind w:left="0" w:firstLine="0"/>
        <w:jc w:val="both"/>
      </w:pPr>
      <w:r>
        <w:t>индивидуальная и групповая диагностика;</w:t>
      </w:r>
    </w:p>
    <w:p w:rsidR="0047114E" w:rsidRDefault="0047114E" w:rsidP="000C52DA">
      <w:pPr>
        <w:numPr>
          <w:ilvl w:val="0"/>
          <w:numId w:val="89"/>
        </w:numPr>
        <w:ind w:left="0" w:firstLine="0"/>
        <w:jc w:val="both"/>
      </w:pPr>
      <w:r>
        <w:t>консультации с учащимися и их родителями;</w:t>
      </w:r>
    </w:p>
    <w:p w:rsidR="0047114E" w:rsidRDefault="0047114E" w:rsidP="000C52DA">
      <w:pPr>
        <w:numPr>
          <w:ilvl w:val="0"/>
          <w:numId w:val="89"/>
        </w:numPr>
        <w:ind w:left="0" w:firstLine="0"/>
        <w:jc w:val="both"/>
      </w:pPr>
      <w:r>
        <w:t>участие в педагогических советах и консилиумах.</w:t>
      </w:r>
    </w:p>
    <w:p w:rsidR="0047114E" w:rsidRDefault="0047114E" w:rsidP="0047114E">
      <w:pPr>
        <w:ind w:firstLine="709"/>
        <w:jc w:val="both"/>
      </w:pPr>
      <w:r>
        <w:t xml:space="preserve">На основе проведенной работы по исследованию социальной ситуации развития в школе были выявлены следующие проблемы: </w:t>
      </w:r>
    </w:p>
    <w:p w:rsidR="0047114E" w:rsidRDefault="0047114E" w:rsidP="0047114E">
      <w:pPr>
        <w:ind w:firstLine="709"/>
        <w:jc w:val="both"/>
      </w:pPr>
      <w:r>
        <w:t>- были выявлены дети с проблемами в обучении;</w:t>
      </w:r>
    </w:p>
    <w:p w:rsidR="0047114E" w:rsidRDefault="0047114E" w:rsidP="0047114E">
      <w:pPr>
        <w:ind w:firstLine="709"/>
        <w:jc w:val="both"/>
      </w:pPr>
      <w:r>
        <w:t>- недостаточная психологическая готовности учащихся 9-х классов к сдаче ОГЭ и ЕГЭ.</w:t>
      </w:r>
    </w:p>
    <w:p w:rsidR="0047114E" w:rsidRPr="00447428" w:rsidRDefault="0047114E" w:rsidP="000C52DA">
      <w:pPr>
        <w:numPr>
          <w:ilvl w:val="0"/>
          <w:numId w:val="82"/>
        </w:numPr>
        <w:ind w:left="0" w:firstLine="0"/>
        <w:jc w:val="both"/>
        <w:rPr>
          <w:b/>
          <w:i/>
        </w:rPr>
      </w:pPr>
      <w:r>
        <w:rPr>
          <w:b/>
          <w:bCs/>
          <w:i/>
          <w:iCs/>
        </w:rPr>
        <w:t>М</w:t>
      </w:r>
      <w:r w:rsidRPr="00447428">
        <w:rPr>
          <w:b/>
          <w:bCs/>
          <w:i/>
          <w:iCs/>
        </w:rPr>
        <w:t xml:space="preserve">ониторинг психолого-педагогического статуса ребенка и динамики его психологического развития в процессе школьного обучения. </w:t>
      </w:r>
    </w:p>
    <w:p w:rsidR="0047114E" w:rsidRDefault="0047114E" w:rsidP="0047114E">
      <w:pPr>
        <w:ind w:firstLine="709"/>
        <w:jc w:val="both"/>
      </w:pPr>
      <w:r>
        <w:t>В рамках данной задачи были выполнены следующие мероприятия:</w:t>
      </w:r>
    </w:p>
    <w:p w:rsidR="0047114E" w:rsidRDefault="0047114E" w:rsidP="000C52DA">
      <w:pPr>
        <w:numPr>
          <w:ilvl w:val="0"/>
          <w:numId w:val="83"/>
        </w:numPr>
        <w:tabs>
          <w:tab w:val="clear" w:pos="1800"/>
          <w:tab w:val="num" w:pos="1080"/>
        </w:tabs>
        <w:ind w:left="0" w:firstLine="0"/>
        <w:jc w:val="both"/>
      </w:pPr>
      <w:r>
        <w:t>диагностика социально-психологической адаптации учащихся 5-х классов;</w:t>
      </w:r>
    </w:p>
    <w:p w:rsidR="0047114E" w:rsidRDefault="0047114E" w:rsidP="000C52DA">
      <w:pPr>
        <w:numPr>
          <w:ilvl w:val="0"/>
          <w:numId w:val="83"/>
        </w:numPr>
        <w:tabs>
          <w:tab w:val="clear" w:pos="1800"/>
          <w:tab w:val="num" w:pos="1080"/>
        </w:tabs>
        <w:ind w:left="0" w:firstLine="0"/>
        <w:jc w:val="both"/>
      </w:pPr>
      <w:r>
        <w:t>диагностика психологической готовности к ОГЭ и ЕГЭ учащихся 9-х и 11-х классов;</w:t>
      </w:r>
    </w:p>
    <w:p w:rsidR="0047114E" w:rsidRDefault="0047114E" w:rsidP="000C52DA">
      <w:pPr>
        <w:numPr>
          <w:ilvl w:val="0"/>
          <w:numId w:val="83"/>
        </w:numPr>
        <w:tabs>
          <w:tab w:val="clear" w:pos="1800"/>
          <w:tab w:val="num" w:pos="1080"/>
        </w:tabs>
        <w:ind w:left="0" w:firstLine="0"/>
        <w:jc w:val="both"/>
      </w:pPr>
      <w:r>
        <w:t>индивидуальная диагностика учащихся по запросу классных руководителей.</w:t>
      </w:r>
    </w:p>
    <w:p w:rsidR="0047114E" w:rsidRPr="00684906" w:rsidRDefault="0047114E" w:rsidP="0047114E">
      <w:pPr>
        <w:ind w:firstLine="709"/>
        <w:jc w:val="both"/>
      </w:pPr>
      <w:r>
        <w:t xml:space="preserve">На основе проведенной работы можно сделать следующие выводы. Мониторинг психолого-педагогического статуса ребенка позволил выявить учащихся с проблемами в социально-психологической адаптации, что позволило начать коррекционно-развивающую работу с учащимися. Кроме того, при анализе полученных результатов по диагностике психологической готовности к ОГЭ и ЕГЭ так же были выявлены дети с низким уровнем готовности. На основе индивидуальных диагностических мероприятий по запросам классных руководителей были выявлены дети с различными проблемами в обучении и общении, были определены причины отставания в обучении для последующей корректировки. </w:t>
      </w:r>
    </w:p>
    <w:p w:rsidR="0047114E" w:rsidRPr="00447428" w:rsidRDefault="0047114E" w:rsidP="0047114E">
      <w:pPr>
        <w:jc w:val="both"/>
        <w:rPr>
          <w:b/>
          <w:bCs/>
          <w:i/>
        </w:rPr>
      </w:pPr>
      <w:r>
        <w:rPr>
          <w:b/>
          <w:bCs/>
          <w:i/>
        </w:rPr>
        <w:t>3. С</w:t>
      </w:r>
      <w:r w:rsidRPr="00447428">
        <w:rPr>
          <w:b/>
          <w:bCs/>
          <w:i/>
        </w:rPr>
        <w:t>одействие реализации (выполнению) требований ФГОС к личностным, метапредметным и предметным результатам освоения обучающимися основной образовательной программы основного общего образования.</w:t>
      </w:r>
    </w:p>
    <w:p w:rsidR="0047114E" w:rsidRDefault="0047114E" w:rsidP="0047114E">
      <w:pPr>
        <w:jc w:val="both"/>
      </w:pPr>
      <w:r>
        <w:t>В рамках данной задачи были выполнены следующие мероприятия:</w:t>
      </w:r>
    </w:p>
    <w:p w:rsidR="0047114E" w:rsidRDefault="0047114E" w:rsidP="000C52DA">
      <w:pPr>
        <w:numPr>
          <w:ilvl w:val="0"/>
          <w:numId w:val="84"/>
        </w:numPr>
        <w:tabs>
          <w:tab w:val="clear" w:pos="928"/>
          <w:tab w:val="num" w:pos="1080"/>
        </w:tabs>
        <w:ind w:left="0" w:firstLine="0"/>
        <w:jc w:val="both"/>
      </w:pPr>
      <w:r>
        <w:t>профориентационные индивидуальные занятии с учащимися 9-х классов;</w:t>
      </w:r>
    </w:p>
    <w:p w:rsidR="0047114E" w:rsidRDefault="0047114E" w:rsidP="0047114E">
      <w:pPr>
        <w:jc w:val="both"/>
      </w:pPr>
      <w:r>
        <w:t>На основе проведенной работы в рамках данной задачи можно сделать следующие выводы. Данная задача не была реализована в полном объеме, при планировании на следующий учебный год необходимо усилить работу в данном направлении.</w:t>
      </w:r>
    </w:p>
    <w:p w:rsidR="0047114E" w:rsidRPr="00447428" w:rsidRDefault="0047114E" w:rsidP="000C52DA">
      <w:pPr>
        <w:numPr>
          <w:ilvl w:val="0"/>
          <w:numId w:val="90"/>
        </w:numPr>
        <w:ind w:left="0" w:firstLine="0"/>
        <w:jc w:val="both"/>
        <w:rPr>
          <w:bCs/>
          <w:i/>
        </w:rPr>
      </w:pPr>
      <w:r>
        <w:rPr>
          <w:b/>
          <w:bCs/>
          <w:i/>
        </w:rPr>
        <w:t>Д</w:t>
      </w:r>
      <w:r w:rsidRPr="00447428">
        <w:rPr>
          <w:b/>
          <w:bCs/>
          <w:i/>
        </w:rPr>
        <w:t>иагностика уровня сформированности УУД обучающихся и отслеживание динамики развития</w:t>
      </w:r>
      <w:r w:rsidRPr="00447428">
        <w:rPr>
          <w:bCs/>
          <w:i/>
        </w:rPr>
        <w:t>.</w:t>
      </w:r>
    </w:p>
    <w:p w:rsidR="0047114E" w:rsidRDefault="0047114E" w:rsidP="0047114E">
      <w:pPr>
        <w:jc w:val="both"/>
      </w:pPr>
      <w:r>
        <w:t>В рамках данной задачи были выполнены следующие мероприятия:</w:t>
      </w:r>
    </w:p>
    <w:p w:rsidR="0047114E" w:rsidRDefault="0047114E" w:rsidP="000C52DA">
      <w:pPr>
        <w:numPr>
          <w:ilvl w:val="0"/>
          <w:numId w:val="84"/>
        </w:numPr>
        <w:tabs>
          <w:tab w:val="clear" w:pos="928"/>
          <w:tab w:val="num" w:pos="1080"/>
        </w:tabs>
        <w:ind w:left="0" w:firstLine="0"/>
        <w:jc w:val="both"/>
      </w:pPr>
      <w:r>
        <w:t>мониторинг уровня сформированности УУД в 5-6 классах;</w:t>
      </w:r>
    </w:p>
    <w:p w:rsidR="0047114E" w:rsidRDefault="0047114E" w:rsidP="0047114E">
      <w:pPr>
        <w:jc w:val="both"/>
      </w:pPr>
      <w:r>
        <w:t xml:space="preserve">На основе проведенной работы можно сделать следующие выводы. Мониторинг уровня сформированности УУД во всех параллелях классов, обучающихся в рамках ФГОС, был проведен в полном объеме. Данное исследование позволило выявить учащихся с низким уровнем развития УУД, что позволит организовать коррекционную работу с учащимися на следующий учебный год. </w:t>
      </w:r>
    </w:p>
    <w:p w:rsidR="0047114E" w:rsidRPr="00A53E06" w:rsidRDefault="0047114E" w:rsidP="000C52DA">
      <w:pPr>
        <w:numPr>
          <w:ilvl w:val="0"/>
          <w:numId w:val="90"/>
        </w:numPr>
        <w:ind w:left="0" w:firstLine="0"/>
        <w:jc w:val="both"/>
        <w:rPr>
          <w:b/>
          <w:bCs/>
          <w:i/>
        </w:rPr>
      </w:pPr>
      <w:r>
        <w:rPr>
          <w:b/>
          <w:bCs/>
          <w:i/>
        </w:rPr>
        <w:t>О</w:t>
      </w:r>
      <w:r w:rsidRPr="00A53E06">
        <w:rPr>
          <w:b/>
          <w:bCs/>
          <w:i/>
        </w:rPr>
        <w:t>тслеживание психоэмоционального состояния учащихся, с целью выявления учащихся с неустойчивым типом личности, склонных к суицидальному поведению, вследствие неблагополучной семейной ситуации.</w:t>
      </w:r>
    </w:p>
    <w:p w:rsidR="0047114E" w:rsidRDefault="0047114E" w:rsidP="0047114E">
      <w:pPr>
        <w:jc w:val="both"/>
      </w:pPr>
      <w:r>
        <w:t>В рамках данной задачи были выполнены следующие мероприятия:</w:t>
      </w:r>
    </w:p>
    <w:p w:rsidR="0047114E" w:rsidRDefault="0047114E" w:rsidP="000C52DA">
      <w:pPr>
        <w:numPr>
          <w:ilvl w:val="0"/>
          <w:numId w:val="83"/>
        </w:numPr>
        <w:tabs>
          <w:tab w:val="clear" w:pos="1800"/>
          <w:tab w:val="num" w:pos="1080"/>
        </w:tabs>
        <w:ind w:left="0" w:firstLine="0"/>
        <w:jc w:val="both"/>
      </w:pPr>
      <w:r>
        <w:t>индивидуальные консультации с педагогами, детьми и родителями;</w:t>
      </w:r>
    </w:p>
    <w:p w:rsidR="0047114E" w:rsidRDefault="0047114E" w:rsidP="000C52DA">
      <w:pPr>
        <w:numPr>
          <w:ilvl w:val="0"/>
          <w:numId w:val="83"/>
        </w:numPr>
        <w:tabs>
          <w:tab w:val="clear" w:pos="1800"/>
          <w:tab w:val="num" w:pos="1080"/>
        </w:tabs>
        <w:ind w:left="0" w:firstLine="0"/>
        <w:jc w:val="both"/>
      </w:pPr>
      <w:r>
        <w:t>мониторинг психоэмоционального состояния 5-9 – е классы в течение года.</w:t>
      </w:r>
    </w:p>
    <w:p w:rsidR="0047114E" w:rsidRPr="00684906" w:rsidRDefault="0047114E" w:rsidP="0047114E">
      <w:pPr>
        <w:jc w:val="both"/>
      </w:pPr>
      <w:r>
        <w:t>На основе проведенной работы можно сделать следующие выводы. Был выявлен один ребенок со склонностью к суицидальному поведению. Кроме того, были выявлены учащиеся со склонностью к депрессивному состоянию с которыми в последствии, в течении года велась  индивидуальная коррекционно-развивающая работа.</w:t>
      </w:r>
    </w:p>
    <w:p w:rsidR="0047114E" w:rsidRPr="00A53E06" w:rsidRDefault="0047114E" w:rsidP="000C52DA">
      <w:pPr>
        <w:numPr>
          <w:ilvl w:val="0"/>
          <w:numId w:val="90"/>
        </w:numPr>
        <w:ind w:left="0" w:firstLine="0"/>
        <w:jc w:val="both"/>
        <w:rPr>
          <w:b/>
          <w:bCs/>
          <w:i/>
        </w:rPr>
      </w:pPr>
      <w:r>
        <w:rPr>
          <w:b/>
          <w:bCs/>
          <w:i/>
        </w:rPr>
        <w:t>П</w:t>
      </w:r>
      <w:r w:rsidRPr="00A53E06">
        <w:rPr>
          <w:b/>
          <w:bCs/>
          <w:i/>
        </w:rPr>
        <w:t>рофилактика асоциального поведения обучающихся, преступлений и правонарушений среди несовершеннолетних.</w:t>
      </w:r>
    </w:p>
    <w:p w:rsidR="0047114E" w:rsidRDefault="0047114E" w:rsidP="0047114E">
      <w:pPr>
        <w:jc w:val="both"/>
      </w:pPr>
      <w:r>
        <w:t>В рамках данной задачи были выполнены следующие мероприятия:</w:t>
      </w:r>
    </w:p>
    <w:p w:rsidR="0047114E" w:rsidRDefault="0047114E" w:rsidP="000C52DA">
      <w:pPr>
        <w:numPr>
          <w:ilvl w:val="0"/>
          <w:numId w:val="83"/>
        </w:numPr>
        <w:tabs>
          <w:tab w:val="clear" w:pos="1800"/>
          <w:tab w:val="num" w:pos="1440"/>
        </w:tabs>
        <w:ind w:left="0" w:firstLine="0"/>
        <w:jc w:val="both"/>
      </w:pPr>
      <w:r>
        <w:t>анкетирование на предмет употребления табачной продукции 9-11 классы;</w:t>
      </w:r>
    </w:p>
    <w:p w:rsidR="0047114E" w:rsidRDefault="0047114E" w:rsidP="000C52DA">
      <w:pPr>
        <w:numPr>
          <w:ilvl w:val="0"/>
          <w:numId w:val="83"/>
        </w:numPr>
        <w:tabs>
          <w:tab w:val="clear" w:pos="1800"/>
          <w:tab w:val="num" w:pos="1440"/>
        </w:tabs>
        <w:ind w:left="0" w:firstLine="0"/>
        <w:jc w:val="both"/>
      </w:pPr>
      <w:r>
        <w:t>диагностика отношения к алкоголю 7-11 классы;</w:t>
      </w:r>
    </w:p>
    <w:p w:rsidR="0047114E" w:rsidRDefault="0047114E" w:rsidP="000C52DA">
      <w:pPr>
        <w:numPr>
          <w:ilvl w:val="0"/>
          <w:numId w:val="83"/>
        </w:numPr>
        <w:tabs>
          <w:tab w:val="clear" w:pos="1800"/>
          <w:tab w:val="num" w:pos="1440"/>
        </w:tabs>
        <w:ind w:left="0" w:firstLine="0"/>
        <w:jc w:val="both"/>
      </w:pPr>
      <w:r>
        <w:t>диагностика склонности к экстремизму 8-10 классы;</w:t>
      </w:r>
    </w:p>
    <w:p w:rsidR="0047114E" w:rsidRDefault="0047114E" w:rsidP="000C52DA">
      <w:pPr>
        <w:numPr>
          <w:ilvl w:val="0"/>
          <w:numId w:val="83"/>
        </w:numPr>
        <w:tabs>
          <w:tab w:val="clear" w:pos="1800"/>
          <w:tab w:val="num" w:pos="1440"/>
        </w:tabs>
        <w:ind w:left="0" w:firstLine="0"/>
        <w:jc w:val="both"/>
      </w:pPr>
      <w:r>
        <w:t>диагностика склонности к употреблению психоактивных веществ 7-10 классы:</w:t>
      </w:r>
    </w:p>
    <w:p w:rsidR="0047114E" w:rsidRDefault="0047114E" w:rsidP="000C52DA">
      <w:pPr>
        <w:numPr>
          <w:ilvl w:val="0"/>
          <w:numId w:val="83"/>
        </w:numPr>
        <w:tabs>
          <w:tab w:val="clear" w:pos="1800"/>
          <w:tab w:val="num" w:pos="1440"/>
        </w:tabs>
        <w:ind w:left="0" w:firstLine="0"/>
        <w:jc w:val="both"/>
      </w:pPr>
      <w:r>
        <w:t>работа в составе Совета по профилактике асоциального поведения учащихся.</w:t>
      </w:r>
    </w:p>
    <w:p w:rsidR="0047114E" w:rsidRDefault="0047114E" w:rsidP="0047114E">
      <w:pPr>
        <w:jc w:val="both"/>
      </w:pPr>
      <w:r>
        <w:t>На основе проведенной работы можно сделать следующие выводы. В данном направлении работа выполнена в полном объеме. При планировании работы на следующий учебный год усилить работу в рамках поставленной задачи.</w:t>
      </w:r>
    </w:p>
    <w:p w:rsidR="0047114E" w:rsidRDefault="0047114E" w:rsidP="0047114E">
      <w:pPr>
        <w:jc w:val="both"/>
      </w:pPr>
      <w:r>
        <w:tab/>
        <w:t xml:space="preserve">Кроме того педагогами – психологами  решалась задача: </w:t>
      </w:r>
      <w:r>
        <w:rPr>
          <w:b/>
          <w:bCs/>
          <w:i/>
        </w:rPr>
        <w:t>Р</w:t>
      </w:r>
      <w:r w:rsidRPr="00447428">
        <w:rPr>
          <w:b/>
          <w:bCs/>
          <w:i/>
        </w:rPr>
        <w:t>азвитие психолого-педагогической компетентности (психологической) культуры обучающихся, родителей, педагогов.</w:t>
      </w:r>
      <w:r w:rsidRPr="0024388D">
        <w:t xml:space="preserve"> </w:t>
      </w:r>
    </w:p>
    <w:p w:rsidR="0047114E" w:rsidRDefault="0047114E" w:rsidP="0047114E">
      <w:pPr>
        <w:jc w:val="both"/>
      </w:pPr>
      <w:r>
        <w:t>В рамках данной задачи были выполнены следующие мероприятия:</w:t>
      </w:r>
    </w:p>
    <w:p w:rsidR="0047114E" w:rsidRDefault="0047114E" w:rsidP="000C52DA">
      <w:pPr>
        <w:numPr>
          <w:ilvl w:val="0"/>
          <w:numId w:val="84"/>
        </w:numPr>
        <w:tabs>
          <w:tab w:val="clear" w:pos="928"/>
          <w:tab w:val="num" w:pos="0"/>
        </w:tabs>
        <w:ind w:left="0" w:firstLine="0"/>
        <w:jc w:val="both"/>
      </w:pPr>
      <w:r>
        <w:t>коррекционно-развивающее занятие с учащимися 5-го класса «Общение, нормы и правила»;</w:t>
      </w:r>
    </w:p>
    <w:p w:rsidR="0047114E" w:rsidRDefault="0047114E" w:rsidP="000C52DA">
      <w:pPr>
        <w:numPr>
          <w:ilvl w:val="0"/>
          <w:numId w:val="84"/>
        </w:numPr>
        <w:tabs>
          <w:tab w:val="clear" w:pos="928"/>
          <w:tab w:val="num" w:pos="0"/>
        </w:tabs>
        <w:ind w:left="0" w:firstLine="0"/>
        <w:jc w:val="both"/>
      </w:pPr>
      <w:r>
        <w:t xml:space="preserve">выступление на педсовете </w:t>
      </w:r>
      <w:r w:rsidRPr="00FC507D">
        <w:t>«Как по</w:t>
      </w:r>
      <w:r>
        <w:t>мочь ученику реализовать себя?»;</w:t>
      </w:r>
    </w:p>
    <w:p w:rsidR="0047114E" w:rsidRPr="00DF1CA9" w:rsidRDefault="0047114E" w:rsidP="000C52DA">
      <w:pPr>
        <w:numPr>
          <w:ilvl w:val="0"/>
          <w:numId w:val="84"/>
        </w:numPr>
        <w:tabs>
          <w:tab w:val="clear" w:pos="928"/>
          <w:tab w:val="num" w:pos="0"/>
        </w:tabs>
        <w:ind w:left="0" w:firstLine="0"/>
        <w:jc w:val="both"/>
      </w:pPr>
      <w:r w:rsidRPr="00DF1CA9">
        <w:t>оформление «Уголка психолога»;</w:t>
      </w:r>
    </w:p>
    <w:p w:rsidR="0047114E" w:rsidRPr="00DF1CA9" w:rsidRDefault="0047114E" w:rsidP="000C52DA">
      <w:pPr>
        <w:pStyle w:val="af5"/>
        <w:numPr>
          <w:ilvl w:val="0"/>
          <w:numId w:val="84"/>
        </w:numPr>
        <w:tabs>
          <w:tab w:val="clear" w:pos="928"/>
          <w:tab w:val="num" w:pos="-142"/>
        </w:tabs>
        <w:ind w:left="0" w:firstLine="0"/>
        <w:jc w:val="both"/>
        <w:rPr>
          <w:rFonts w:ascii="Times New Roman" w:hAnsi="Times New Roman"/>
          <w:sz w:val="24"/>
          <w:szCs w:val="24"/>
        </w:rPr>
      </w:pPr>
      <w:r w:rsidRPr="00DF1CA9">
        <w:rPr>
          <w:rFonts w:ascii="Times New Roman" w:hAnsi="Times New Roman"/>
          <w:sz w:val="24"/>
          <w:szCs w:val="24"/>
        </w:rPr>
        <w:t>ведение страницы на школьном сайте</w:t>
      </w:r>
    </w:p>
    <w:p w:rsidR="0047114E" w:rsidRPr="00DF1CA9" w:rsidRDefault="0047114E" w:rsidP="0047114E">
      <w:pPr>
        <w:pStyle w:val="af5"/>
        <w:ind w:left="0"/>
        <w:jc w:val="both"/>
        <w:rPr>
          <w:rFonts w:ascii="Times New Roman" w:hAnsi="Times New Roman"/>
          <w:sz w:val="24"/>
          <w:szCs w:val="24"/>
        </w:rPr>
      </w:pPr>
      <w:r w:rsidRPr="00DF1CA9">
        <w:rPr>
          <w:rFonts w:ascii="Times New Roman" w:hAnsi="Times New Roman"/>
          <w:sz w:val="24"/>
          <w:szCs w:val="24"/>
        </w:rPr>
        <w:t>-  Рекомендации родителям в условиях пандемии « Как родителю помочь ребенку справиться с возможным стрессом при временном нахождении дома»;</w:t>
      </w:r>
    </w:p>
    <w:p w:rsidR="0047114E" w:rsidRPr="00DF1CA9" w:rsidRDefault="0047114E" w:rsidP="0047114E">
      <w:pPr>
        <w:pStyle w:val="af5"/>
        <w:ind w:left="0"/>
        <w:jc w:val="both"/>
        <w:rPr>
          <w:rFonts w:ascii="Times New Roman" w:hAnsi="Times New Roman"/>
          <w:sz w:val="24"/>
          <w:szCs w:val="24"/>
        </w:rPr>
      </w:pPr>
      <w:r w:rsidRPr="00DF1CA9">
        <w:rPr>
          <w:rFonts w:ascii="Times New Roman" w:hAnsi="Times New Roman"/>
          <w:sz w:val="24"/>
          <w:szCs w:val="24"/>
        </w:rPr>
        <w:t>- Рекомендации родителям детей, временно находящимся на дистанционном обучении»;</w:t>
      </w:r>
    </w:p>
    <w:p w:rsidR="0047114E" w:rsidRPr="00DF1CA9" w:rsidRDefault="0047114E" w:rsidP="0047114E">
      <w:pPr>
        <w:pStyle w:val="af5"/>
        <w:ind w:left="0"/>
        <w:jc w:val="both"/>
        <w:rPr>
          <w:rFonts w:ascii="Times New Roman" w:hAnsi="Times New Roman"/>
          <w:sz w:val="24"/>
          <w:szCs w:val="24"/>
        </w:rPr>
      </w:pPr>
      <w:r w:rsidRPr="00DF1CA9">
        <w:rPr>
          <w:rFonts w:ascii="Times New Roman" w:hAnsi="Times New Roman"/>
          <w:sz w:val="24"/>
          <w:szCs w:val="24"/>
        </w:rPr>
        <w:t>- Рекомендации педагогам при переходе на дистанционный формат обучения</w:t>
      </w:r>
      <w:r w:rsidRPr="00175B9D">
        <w:rPr>
          <w:rFonts w:ascii="Times New Roman" w:hAnsi="Times New Roman"/>
          <w:sz w:val="24"/>
          <w:szCs w:val="24"/>
        </w:rPr>
        <w:t>;</w:t>
      </w:r>
    </w:p>
    <w:p w:rsidR="0047114E" w:rsidRPr="00175B9D" w:rsidRDefault="0047114E" w:rsidP="000C52DA">
      <w:pPr>
        <w:pStyle w:val="af5"/>
        <w:numPr>
          <w:ilvl w:val="0"/>
          <w:numId w:val="84"/>
        </w:numPr>
        <w:tabs>
          <w:tab w:val="clear" w:pos="928"/>
          <w:tab w:val="num" w:pos="0"/>
        </w:tabs>
        <w:spacing w:line="240" w:lineRule="auto"/>
        <w:ind w:left="0" w:firstLine="0"/>
        <w:jc w:val="both"/>
        <w:rPr>
          <w:rFonts w:ascii="Times New Roman" w:hAnsi="Times New Roman"/>
          <w:sz w:val="24"/>
          <w:szCs w:val="24"/>
        </w:rPr>
      </w:pPr>
      <w:r w:rsidRPr="00175B9D">
        <w:rPr>
          <w:rFonts w:ascii="Times New Roman" w:hAnsi="Times New Roman"/>
          <w:sz w:val="24"/>
          <w:szCs w:val="24"/>
        </w:rPr>
        <w:t>тренинг с молодыми педагогами «Социально-психологическая адаптация молодого специалиста»;</w:t>
      </w:r>
    </w:p>
    <w:p w:rsidR="0047114E" w:rsidRPr="00175B9D" w:rsidRDefault="0047114E" w:rsidP="000C52DA">
      <w:pPr>
        <w:numPr>
          <w:ilvl w:val="0"/>
          <w:numId w:val="84"/>
        </w:numPr>
        <w:tabs>
          <w:tab w:val="clear" w:pos="928"/>
          <w:tab w:val="num" w:pos="0"/>
        </w:tabs>
        <w:ind w:left="0" w:firstLine="0"/>
        <w:jc w:val="both"/>
      </w:pPr>
      <w:r w:rsidRPr="00175B9D">
        <w:t>выступление на совещании по классно-обобщающему контролю учащихся 1-х классов на тему «Особенности адаптации первоклассников»;</w:t>
      </w:r>
    </w:p>
    <w:p w:rsidR="0047114E" w:rsidRPr="00175B9D" w:rsidRDefault="0047114E" w:rsidP="0047114E">
      <w:pPr>
        <w:jc w:val="both"/>
      </w:pPr>
      <w:r w:rsidRPr="00175B9D">
        <w:rPr>
          <w:b/>
        </w:rPr>
        <w:t>-</w:t>
      </w:r>
      <w:r w:rsidRPr="00175B9D">
        <w:t xml:space="preserve"> «Психологическая готовность ребенка к обучению в школе».</w:t>
      </w:r>
    </w:p>
    <w:p w:rsidR="0047114E" w:rsidRDefault="0047114E" w:rsidP="0047114E">
      <w:pPr>
        <w:jc w:val="both"/>
      </w:pPr>
      <w:r w:rsidRPr="00175B9D">
        <w:t>На основе проведенной работы можно сделать следующие выводы. В развитии</w:t>
      </w:r>
      <w:r>
        <w:t xml:space="preserve"> психолого-педагогической компетентности главная роль отводится активной позиции педагога, родителя и учащихся, поэтому повлиять на педагогический коллектив и родителей крайне сложно. Следует скорректировать методы и средства взаимодействия с субъектами педагогического процесса с целью более эффективной работы в данном направлении.</w:t>
      </w:r>
    </w:p>
    <w:p w:rsidR="0047114E" w:rsidRDefault="0047114E" w:rsidP="0047114E">
      <w:pPr>
        <w:ind w:firstLine="708"/>
        <w:jc w:val="both"/>
      </w:pPr>
      <w:r>
        <w:t>В результате анализа работы за год, можно сформулировать задачи на следующий учебный год:</w:t>
      </w:r>
    </w:p>
    <w:p w:rsidR="0047114E" w:rsidRPr="00717FDC" w:rsidRDefault="0047114E" w:rsidP="000C52DA">
      <w:pPr>
        <w:numPr>
          <w:ilvl w:val="0"/>
          <w:numId w:val="85"/>
        </w:numPr>
        <w:tabs>
          <w:tab w:val="clear" w:pos="1620"/>
          <w:tab w:val="num" w:pos="0"/>
        </w:tabs>
        <w:ind w:left="0" w:firstLine="0"/>
        <w:jc w:val="both"/>
        <w:rPr>
          <w:b/>
          <w:i/>
        </w:rPr>
      </w:pPr>
      <w:r>
        <w:rPr>
          <w:bCs/>
          <w:iCs/>
        </w:rPr>
        <w:t>м</w:t>
      </w:r>
      <w:r w:rsidRPr="001E0727">
        <w:rPr>
          <w:bCs/>
          <w:iCs/>
        </w:rPr>
        <w:t>ониторинг психолого-педагогического статуса ребенка и динамики его психологического развити</w:t>
      </w:r>
      <w:r>
        <w:rPr>
          <w:bCs/>
          <w:iCs/>
        </w:rPr>
        <w:t>я в процессе школьного обучения;</w:t>
      </w:r>
      <w:r w:rsidRPr="001E0727">
        <w:rPr>
          <w:bCs/>
          <w:iCs/>
        </w:rPr>
        <w:t xml:space="preserve"> </w:t>
      </w:r>
    </w:p>
    <w:p w:rsidR="0047114E" w:rsidRPr="00717FDC" w:rsidRDefault="0047114E" w:rsidP="000C52DA">
      <w:pPr>
        <w:numPr>
          <w:ilvl w:val="0"/>
          <w:numId w:val="85"/>
        </w:numPr>
        <w:tabs>
          <w:tab w:val="clear" w:pos="1620"/>
          <w:tab w:val="num" w:pos="0"/>
        </w:tabs>
        <w:ind w:left="0" w:firstLine="0"/>
        <w:jc w:val="both"/>
        <w:rPr>
          <w:b/>
          <w:i/>
        </w:rPr>
      </w:pPr>
      <w:r>
        <w:rPr>
          <w:bCs/>
        </w:rPr>
        <w:t>о</w:t>
      </w:r>
      <w:r w:rsidRPr="006B4858">
        <w:rPr>
          <w:bCs/>
        </w:rPr>
        <w:t xml:space="preserve">тслеживание психоэмоционального состояния учащихся, с целью выявления учащихся </w:t>
      </w:r>
      <w:r>
        <w:rPr>
          <w:bCs/>
        </w:rPr>
        <w:t xml:space="preserve">находящихся в </w:t>
      </w:r>
      <w:r w:rsidRPr="006B4858">
        <w:rPr>
          <w:bCs/>
        </w:rPr>
        <w:t>неблагополучной семейной ситуации</w:t>
      </w:r>
      <w:r>
        <w:rPr>
          <w:bCs/>
        </w:rPr>
        <w:t>;</w:t>
      </w:r>
    </w:p>
    <w:p w:rsidR="0047114E" w:rsidRPr="009E6A46" w:rsidRDefault="0047114E" w:rsidP="000C52DA">
      <w:pPr>
        <w:numPr>
          <w:ilvl w:val="0"/>
          <w:numId w:val="85"/>
        </w:numPr>
        <w:tabs>
          <w:tab w:val="clear" w:pos="1620"/>
          <w:tab w:val="num" w:pos="0"/>
        </w:tabs>
        <w:ind w:left="0" w:firstLine="0"/>
        <w:jc w:val="both"/>
      </w:pPr>
      <w:r w:rsidRPr="009E6A46">
        <w:t>профориентационное сопровождение учащихся;</w:t>
      </w:r>
    </w:p>
    <w:p w:rsidR="0047114E" w:rsidRPr="001E0727" w:rsidRDefault="0047114E" w:rsidP="000C52DA">
      <w:pPr>
        <w:numPr>
          <w:ilvl w:val="0"/>
          <w:numId w:val="85"/>
        </w:numPr>
        <w:tabs>
          <w:tab w:val="clear" w:pos="1620"/>
          <w:tab w:val="num" w:pos="0"/>
        </w:tabs>
        <w:ind w:left="0" w:firstLine="0"/>
        <w:jc w:val="both"/>
        <w:rPr>
          <w:bCs/>
        </w:rPr>
      </w:pPr>
      <w:r>
        <w:t>создание оптимальных условий для успешной сдачи итоговой аттестации;</w:t>
      </w:r>
    </w:p>
    <w:p w:rsidR="0047114E" w:rsidRPr="001E0727" w:rsidRDefault="0047114E" w:rsidP="000C52DA">
      <w:pPr>
        <w:numPr>
          <w:ilvl w:val="0"/>
          <w:numId w:val="85"/>
        </w:numPr>
        <w:tabs>
          <w:tab w:val="clear" w:pos="1620"/>
          <w:tab w:val="num" w:pos="0"/>
        </w:tabs>
        <w:ind w:left="0" w:firstLine="0"/>
        <w:jc w:val="both"/>
        <w:rPr>
          <w:color w:val="383B3D"/>
        </w:rPr>
      </w:pPr>
      <w:r>
        <w:t>развитие психолого-педагогической (психологической) компетентности и культуры участников образовательного процесса;</w:t>
      </w:r>
    </w:p>
    <w:p w:rsidR="0047114E" w:rsidRDefault="0047114E" w:rsidP="000C52DA">
      <w:pPr>
        <w:numPr>
          <w:ilvl w:val="0"/>
          <w:numId w:val="85"/>
        </w:numPr>
        <w:tabs>
          <w:tab w:val="clear" w:pos="1620"/>
          <w:tab w:val="num" w:pos="0"/>
        </w:tabs>
        <w:ind w:left="0" w:firstLine="0"/>
        <w:jc w:val="both"/>
      </w:pPr>
      <w:r>
        <w:t>п</w:t>
      </w:r>
      <w:r w:rsidRPr="004452B1">
        <w:t xml:space="preserve">рофилактика </w:t>
      </w:r>
      <w:r>
        <w:t>а</w:t>
      </w:r>
      <w:r w:rsidRPr="004452B1">
        <w:t>социально</w:t>
      </w:r>
      <w:r>
        <w:t>го</w:t>
      </w:r>
      <w:r w:rsidRPr="004452B1">
        <w:t xml:space="preserve"> </w:t>
      </w:r>
      <w:r>
        <w:t>поведения обучающихся.</w:t>
      </w:r>
    </w:p>
    <w:p w:rsidR="0047114E" w:rsidRPr="005A6C6D" w:rsidRDefault="0047114E" w:rsidP="0047114E">
      <w:pPr>
        <w:jc w:val="both"/>
        <w:rPr>
          <w:b/>
          <w:i/>
        </w:rPr>
      </w:pPr>
      <w:r w:rsidRPr="005A6C6D">
        <w:rPr>
          <w:b/>
          <w:i/>
        </w:rPr>
        <w:t>Профилактика дорожно-транспортных происшествий с участием обучающихся школы, включая работу по профилактике травматизма  несовершеннолетних на железнодорожном, водном, автотранспорте.</w:t>
      </w:r>
    </w:p>
    <w:p w:rsidR="0047114E" w:rsidRPr="0063736A" w:rsidRDefault="0047114E" w:rsidP="0047114E">
      <w:pPr>
        <w:ind w:firstLine="708"/>
        <w:jc w:val="both"/>
      </w:pPr>
      <w:r>
        <w:t xml:space="preserve">По данному направлению работы в 2019/2020 учебном году активнее использовались   современные формы  и методы работы: олимпиады по ПДД, заочные и дистанционные конкурсы и викторины, просмотр видеороликов с последующим обсуждением, интерактивный велотренажер «Пилот -1» на основе виртуальной реальности, </w:t>
      </w:r>
      <w:r w:rsidRPr="001A701A">
        <w:t>обеспеч</w:t>
      </w:r>
      <w:r>
        <w:t xml:space="preserve">ено </w:t>
      </w:r>
      <w:r w:rsidRPr="001A701A">
        <w:t xml:space="preserve"> внедрение системы отработки  знаний ПДД</w:t>
      </w:r>
      <w:r>
        <w:t xml:space="preserve">,  так и традиционные: профилактические беседы, тематические классные часы,  конкурсы - соревнования «Безопасное колесо». Традиционно работа велась </w:t>
      </w:r>
      <w:r w:rsidRPr="001B2028">
        <w:t xml:space="preserve">  в соответствии с с</w:t>
      </w:r>
      <w:r w:rsidRPr="001B2028">
        <w:rPr>
          <w:rFonts w:eastAsia="Calibri"/>
        </w:rPr>
        <w:t>овместны</w:t>
      </w:r>
      <w:r w:rsidRPr="001B2028">
        <w:t>м</w:t>
      </w:r>
      <w:r w:rsidRPr="001B2028">
        <w:rPr>
          <w:rFonts w:eastAsia="Calibri"/>
        </w:rPr>
        <w:t xml:space="preserve"> п</w:t>
      </w:r>
      <w:r w:rsidRPr="001B2028">
        <w:t xml:space="preserve">ланом </w:t>
      </w:r>
      <w:r w:rsidRPr="001B2028">
        <w:rPr>
          <w:rFonts w:eastAsia="Calibri"/>
          <w:bCs/>
          <w:iCs/>
        </w:rPr>
        <w:t>профилактических  мероприятий по предупреждению ДТП с ОГИБДД УМВД России по г. Саратову</w:t>
      </w:r>
      <w:r w:rsidRPr="001B2028">
        <w:rPr>
          <w:bCs/>
          <w:iCs/>
        </w:rPr>
        <w:t xml:space="preserve"> и с </w:t>
      </w:r>
      <w:r w:rsidRPr="001B2028">
        <w:t>ОДН Приволжского ЛУ МВД России на транспорте и планами воспитательной работы в классных коллективах.  Налажено тесное сотрудничеств</w:t>
      </w:r>
      <w:r>
        <w:t xml:space="preserve">о с инспектором отделения по пропаганде  ОГИБДД  УМВД  России по г. Саратову </w:t>
      </w:r>
      <w:r w:rsidRPr="001B2028">
        <w:t xml:space="preserve">Красновой Е. В. и Саратовской городской службой спасения. </w:t>
      </w:r>
      <w:r>
        <w:t>Большое внимание уделялось пропагандистской  работе с родителями (законными представителями) на родительских собраниях с приглашением инспектора отделения  по пропаганде ОГИБДД УМВД России по г. Саратову, в том числе с размещением профилактических материалов на сайте школы в разделе «Дорожная безопасность».</w:t>
      </w:r>
    </w:p>
    <w:p w:rsidR="0047114E" w:rsidRDefault="0047114E" w:rsidP="0047114E">
      <w:pPr>
        <w:ind w:firstLine="708"/>
        <w:jc w:val="both"/>
      </w:pPr>
      <w:r>
        <w:t>Десятый  год в школе</w:t>
      </w:r>
      <w:r w:rsidRPr="008A69E9">
        <w:t xml:space="preserve"> работает кружок «Школа светофорных наук» на базе оформленного кабинета по изучению ПДД,   действует  ЮИД «Светофор» руководитель Фёдорова Е. Вл.  </w:t>
      </w:r>
      <w:r>
        <w:t xml:space="preserve">Ежегодно обучающиеся школы разрабатывают безопасный маршрут «Дом-Школа-Дом, учащиеся 2-3 классов становятся участниками КВН «Знать правила движения-большое достижение», а также  слушателями лекций и бесед по соблюдению ПДД , учащиеся 4-6 классов ежегодно участвуют в дистанционном конкурсе «Я и дорога!». Силами отряда ЮИД  проводится  профилактическое мероприятие  в начальной школе  по пропаганде использования школьниками световозвращающих элементов. В школе систематически проводится работа по профилактике дорожно-транспортных происшествий с участием несовершеннолетних, в том числе в плане популяризации использования световозвращающих элементов на одежде для повышения безопасности в темное время суток. В рамках этой работы неоднократно на родительских собраниях рассматривался данный вопрос, в том числе с привлечением инспекторов  ГИБДД. </w:t>
      </w:r>
    </w:p>
    <w:p w:rsidR="0047114E" w:rsidRDefault="0047114E" w:rsidP="0047114E">
      <w:pPr>
        <w:jc w:val="both"/>
      </w:pPr>
      <w:r>
        <w:t>Т</w:t>
      </w:r>
      <w:r w:rsidRPr="008A69E9">
        <w:t>еоретическ</w:t>
      </w:r>
      <w:r>
        <w:t xml:space="preserve">ая </w:t>
      </w:r>
      <w:r w:rsidRPr="008A69E9">
        <w:t xml:space="preserve"> подготовку по правилам поведения на об</w:t>
      </w:r>
      <w:r>
        <w:t>ъектах транспорта  и на дорогах проводится и на уроках ОБЖ.</w:t>
      </w:r>
    </w:p>
    <w:p w:rsidR="0047114E" w:rsidRDefault="0047114E" w:rsidP="0047114E">
      <w:pPr>
        <w:ind w:firstLine="708"/>
        <w:jc w:val="both"/>
      </w:pPr>
      <w:r>
        <w:t>Не смотря на проведенную работу, по итогам 2019/2020 учебного года 2 обучающихся нашей школы стали участниками ДТП. Стоит отметить, что в одном  случае  вины обучающихся не было, т.к. он находился в машине с родителями, которая попала в ДТП, травмы ребенок не получил.  Другой факт ДТП,  участником которого стала ученица 5 класса произошел по вине школьницы, которая переходила дорогу в неустановленном месте и получила травмы. В связи с этим в школе были проведены внеплановые тематические классные часы,  инструктажи, родительские собрания и тематические беседы с приглашением инспектора ГИБДД. Кроме того, данный факт рассматривался на совещании при директоре и было принято решение об усилении профилактической работы.</w:t>
      </w:r>
    </w:p>
    <w:p w:rsidR="0047114E" w:rsidRDefault="0047114E" w:rsidP="0047114E">
      <w:pPr>
        <w:ind w:firstLine="708"/>
        <w:jc w:val="both"/>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45"/>
        <w:gridCol w:w="1165"/>
        <w:gridCol w:w="1275"/>
        <w:gridCol w:w="1276"/>
        <w:gridCol w:w="1276"/>
      </w:tblGrid>
      <w:tr w:rsidR="0047114E" w:rsidRPr="00CC55A7" w:rsidTr="0047114E">
        <w:tc>
          <w:tcPr>
            <w:tcW w:w="2660" w:type="dxa"/>
          </w:tcPr>
          <w:p w:rsidR="0047114E" w:rsidRPr="00CC55A7" w:rsidRDefault="0047114E" w:rsidP="0047114E">
            <w:pPr>
              <w:jc w:val="both"/>
            </w:pPr>
            <w:r>
              <w:t>Учебный год</w:t>
            </w:r>
          </w:p>
        </w:tc>
        <w:tc>
          <w:tcPr>
            <w:tcW w:w="1245" w:type="dxa"/>
          </w:tcPr>
          <w:p w:rsidR="0047114E" w:rsidRPr="00CC55A7" w:rsidRDefault="0047114E" w:rsidP="0047114E">
            <w:pPr>
              <w:jc w:val="both"/>
            </w:pPr>
            <w:r w:rsidRPr="00CC55A7">
              <w:t>2015/2016</w:t>
            </w:r>
          </w:p>
        </w:tc>
        <w:tc>
          <w:tcPr>
            <w:tcW w:w="1165" w:type="dxa"/>
          </w:tcPr>
          <w:p w:rsidR="0047114E" w:rsidRPr="00CC55A7" w:rsidRDefault="0047114E" w:rsidP="0047114E">
            <w:pPr>
              <w:jc w:val="both"/>
            </w:pPr>
            <w:r w:rsidRPr="00CC55A7">
              <w:t>2016/2017</w:t>
            </w:r>
          </w:p>
        </w:tc>
        <w:tc>
          <w:tcPr>
            <w:tcW w:w="1275" w:type="dxa"/>
          </w:tcPr>
          <w:p w:rsidR="0047114E" w:rsidRPr="00CC55A7" w:rsidRDefault="0047114E" w:rsidP="0047114E">
            <w:pPr>
              <w:jc w:val="both"/>
            </w:pPr>
            <w:r w:rsidRPr="00CC55A7">
              <w:t>2017/2018</w:t>
            </w:r>
          </w:p>
        </w:tc>
        <w:tc>
          <w:tcPr>
            <w:tcW w:w="1276" w:type="dxa"/>
          </w:tcPr>
          <w:p w:rsidR="0047114E" w:rsidRPr="00CC55A7" w:rsidRDefault="0047114E" w:rsidP="0047114E">
            <w:pPr>
              <w:jc w:val="both"/>
            </w:pPr>
            <w:r w:rsidRPr="00CC55A7">
              <w:t>2018/2019</w:t>
            </w:r>
          </w:p>
        </w:tc>
        <w:tc>
          <w:tcPr>
            <w:tcW w:w="1276" w:type="dxa"/>
          </w:tcPr>
          <w:p w:rsidR="0047114E" w:rsidRPr="00CC55A7" w:rsidRDefault="0047114E" w:rsidP="0047114E">
            <w:pPr>
              <w:jc w:val="both"/>
            </w:pPr>
            <w:r>
              <w:t>2019/2020</w:t>
            </w:r>
          </w:p>
        </w:tc>
      </w:tr>
      <w:tr w:rsidR="0047114E" w:rsidRPr="00CC55A7" w:rsidTr="0047114E">
        <w:tc>
          <w:tcPr>
            <w:tcW w:w="2660" w:type="dxa"/>
          </w:tcPr>
          <w:p w:rsidR="0047114E" w:rsidRPr="00CC55A7" w:rsidRDefault="0047114E" w:rsidP="0047114E">
            <w:pPr>
              <w:jc w:val="both"/>
            </w:pPr>
            <w:r>
              <w:t>Количество обучающихся, ставшие участниками ДТП</w:t>
            </w:r>
          </w:p>
        </w:tc>
        <w:tc>
          <w:tcPr>
            <w:tcW w:w="1245" w:type="dxa"/>
          </w:tcPr>
          <w:p w:rsidR="0047114E" w:rsidRPr="00CC55A7" w:rsidRDefault="0047114E" w:rsidP="0047114E">
            <w:pPr>
              <w:jc w:val="both"/>
            </w:pPr>
            <w:r w:rsidRPr="00CC55A7">
              <w:t>2</w:t>
            </w:r>
          </w:p>
        </w:tc>
        <w:tc>
          <w:tcPr>
            <w:tcW w:w="1165" w:type="dxa"/>
          </w:tcPr>
          <w:p w:rsidR="0047114E" w:rsidRPr="00CC55A7" w:rsidRDefault="0047114E" w:rsidP="0047114E">
            <w:pPr>
              <w:jc w:val="both"/>
            </w:pPr>
            <w:r w:rsidRPr="00CC55A7">
              <w:t>1</w:t>
            </w:r>
          </w:p>
        </w:tc>
        <w:tc>
          <w:tcPr>
            <w:tcW w:w="1275" w:type="dxa"/>
          </w:tcPr>
          <w:p w:rsidR="0047114E" w:rsidRPr="00CC55A7" w:rsidRDefault="0047114E" w:rsidP="0047114E">
            <w:pPr>
              <w:jc w:val="both"/>
            </w:pPr>
            <w:r w:rsidRPr="00CC55A7">
              <w:t>0</w:t>
            </w:r>
          </w:p>
        </w:tc>
        <w:tc>
          <w:tcPr>
            <w:tcW w:w="1276" w:type="dxa"/>
          </w:tcPr>
          <w:p w:rsidR="0047114E" w:rsidRPr="00CC55A7" w:rsidRDefault="0047114E" w:rsidP="0047114E">
            <w:pPr>
              <w:jc w:val="both"/>
            </w:pPr>
            <w:r w:rsidRPr="00CC55A7">
              <w:t>2</w:t>
            </w:r>
          </w:p>
        </w:tc>
        <w:tc>
          <w:tcPr>
            <w:tcW w:w="1276" w:type="dxa"/>
          </w:tcPr>
          <w:p w:rsidR="0047114E" w:rsidRPr="00CC55A7" w:rsidRDefault="0047114E" w:rsidP="0047114E">
            <w:pPr>
              <w:jc w:val="both"/>
            </w:pPr>
            <w:r>
              <w:t>2</w:t>
            </w:r>
          </w:p>
        </w:tc>
      </w:tr>
    </w:tbl>
    <w:p w:rsidR="0047114E" w:rsidRDefault="0047114E" w:rsidP="0047114E">
      <w:pPr>
        <w:ind w:firstLine="708"/>
        <w:jc w:val="both"/>
        <w:rPr>
          <w:b/>
          <w:i/>
        </w:rPr>
      </w:pPr>
    </w:p>
    <w:p w:rsidR="0047114E" w:rsidRDefault="0047114E" w:rsidP="0047114E">
      <w:pPr>
        <w:ind w:firstLine="708"/>
        <w:jc w:val="both"/>
        <w:rPr>
          <w:b/>
          <w:i/>
        </w:rPr>
      </w:pPr>
    </w:p>
    <w:p w:rsidR="0047114E" w:rsidRDefault="0047114E" w:rsidP="0047114E">
      <w:pPr>
        <w:ind w:firstLine="708"/>
        <w:jc w:val="both"/>
        <w:rPr>
          <w:b/>
          <w:i/>
        </w:rPr>
      </w:pPr>
      <w:r>
        <w:rPr>
          <w:b/>
          <w:i/>
        </w:rPr>
        <w:t xml:space="preserve">Диаграмма №5 - </w:t>
      </w:r>
      <w:r w:rsidRPr="00CC55A7">
        <w:rPr>
          <w:b/>
          <w:i/>
        </w:rPr>
        <w:t xml:space="preserve">Количество ДТП за последние </w:t>
      </w:r>
      <w:r>
        <w:rPr>
          <w:b/>
          <w:i/>
        </w:rPr>
        <w:t>5 лет</w:t>
      </w:r>
      <w:r w:rsidRPr="00CC55A7">
        <w:rPr>
          <w:b/>
          <w:i/>
        </w:rPr>
        <w:t>, участниками которых стали обучающиеся школы</w:t>
      </w:r>
    </w:p>
    <w:p w:rsidR="0047114E" w:rsidRPr="00CC55A7" w:rsidRDefault="0047114E" w:rsidP="0047114E">
      <w:pPr>
        <w:ind w:firstLine="708"/>
        <w:jc w:val="both"/>
      </w:pPr>
    </w:p>
    <w:p w:rsidR="0047114E" w:rsidRDefault="0047114E" w:rsidP="0047114E">
      <w:pPr>
        <w:ind w:firstLine="708"/>
        <w:jc w:val="both"/>
      </w:pPr>
      <w:r>
        <w:rPr>
          <w:noProof/>
        </w:rPr>
        <w:drawing>
          <wp:inline distT="0" distB="0" distL="0" distR="0">
            <wp:extent cx="5120640" cy="2194560"/>
            <wp:effectExtent l="0" t="0" r="0" b="0"/>
            <wp:docPr id="188" name="Диаграмма 1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47114E" w:rsidRDefault="0047114E" w:rsidP="0047114E">
      <w:pPr>
        <w:ind w:firstLine="708"/>
        <w:jc w:val="both"/>
      </w:pPr>
      <w:r>
        <w:t xml:space="preserve">Таким образом анализ показал, что проведенная работа по профилактике ДТП с участие обучающихся школы способствует формированию стойких знаний правил дорожного движения. Однако, стоит продолжить внедрение  цикла  мероприятий, направленных на ситуационное оценивание и применение в реальной дорожной обстановке </w:t>
      </w:r>
      <w:r w:rsidRPr="000215B9">
        <w:t xml:space="preserve"> </w:t>
      </w:r>
      <w:r>
        <w:t>полученных знаний и навыков по правилам дорожного движения в 1-11 классах.</w:t>
      </w:r>
    </w:p>
    <w:p w:rsidR="0047114E" w:rsidRDefault="0047114E" w:rsidP="0047114E">
      <w:pPr>
        <w:ind w:firstLine="708"/>
        <w:jc w:val="both"/>
      </w:pPr>
      <w:r>
        <w:t>В 2019/2020 учебном году  было 2  факта нарушения правил безопасности на железной дороги одним и тем же обучающимся. Родители несовершеннолетнего привлечены к административной ответственности, с несовершеннолетним проведена профилактическая беседа, он вызывался на заседание Совета по профилактике. Данные факты были рассмотрены на совещании при директоре и было принято решение об усилении профилактической работы.</w:t>
      </w:r>
    </w:p>
    <w:p w:rsidR="0047114E" w:rsidRDefault="0047114E" w:rsidP="0047114E">
      <w:pPr>
        <w:ind w:firstLine="708"/>
        <w:jc w:val="both"/>
        <w:rPr>
          <w:u w:val="single"/>
        </w:rPr>
      </w:pPr>
      <w:r>
        <w:rPr>
          <w:u w:val="single"/>
        </w:rPr>
        <w:t>Задачи на 2020/2021</w:t>
      </w:r>
      <w:r w:rsidRPr="005A6C6D">
        <w:rPr>
          <w:u w:val="single"/>
        </w:rPr>
        <w:t>учебный год:</w:t>
      </w:r>
    </w:p>
    <w:p w:rsidR="0047114E" w:rsidRPr="000215B9" w:rsidRDefault="0047114E" w:rsidP="0047114E">
      <w:pPr>
        <w:jc w:val="both"/>
      </w:pPr>
      <w:r w:rsidRPr="000215B9">
        <w:t xml:space="preserve">- </w:t>
      </w:r>
      <w:r>
        <w:t xml:space="preserve">продолжить внедрение мероприятий,  направленных на ситуационное оценивание и применение в реальной дорожной обстановке </w:t>
      </w:r>
      <w:r w:rsidRPr="000215B9">
        <w:t xml:space="preserve"> </w:t>
      </w:r>
      <w:r>
        <w:t>полученных знаний и навыков по правилам дорожного движения в 1-11 классах.</w:t>
      </w:r>
    </w:p>
    <w:p w:rsidR="0047114E" w:rsidRDefault="0047114E" w:rsidP="0047114E">
      <w:pPr>
        <w:jc w:val="both"/>
      </w:pPr>
      <w:r>
        <w:t>-  сформировать у обучающихся потребность в изучении правил дорожного движения и осознанное отношение к ним, научить ориентироваться в дорожной обстановке, предвидеть развитие дорожной ситуации.</w:t>
      </w:r>
    </w:p>
    <w:p w:rsidR="0047114E" w:rsidRDefault="0047114E" w:rsidP="0047114E">
      <w:pPr>
        <w:jc w:val="both"/>
      </w:pPr>
      <w:r>
        <w:t>-     продолжить  проведение мероприятий по внедрению  системы   отработки знаний  ПДД;</w:t>
      </w:r>
    </w:p>
    <w:p w:rsidR="0047114E" w:rsidRDefault="0047114E" w:rsidP="0047114E">
      <w:pPr>
        <w:jc w:val="both"/>
      </w:pPr>
      <w:r>
        <w:t>-     продолжить работу по профилактике травматизма  обучающихся на всех видах транспорта.</w:t>
      </w:r>
    </w:p>
    <w:p w:rsidR="0047114E" w:rsidRDefault="0047114E" w:rsidP="0047114E">
      <w:pPr>
        <w:jc w:val="both"/>
      </w:pPr>
    </w:p>
    <w:p w:rsidR="0047114E" w:rsidRDefault="0047114E" w:rsidP="0047114E">
      <w:pPr>
        <w:tabs>
          <w:tab w:val="left" w:pos="1134"/>
        </w:tabs>
        <w:jc w:val="both"/>
      </w:pPr>
      <w:r>
        <w:t>- разработать цикл профилактических мероприятий для обучающихся и родителей для возможности ведения профилактической работы при дистанционной форме обучения.</w:t>
      </w:r>
    </w:p>
    <w:p w:rsidR="0047114E" w:rsidRDefault="0047114E" w:rsidP="0047114E">
      <w:pPr>
        <w:jc w:val="both"/>
      </w:pPr>
    </w:p>
    <w:p w:rsidR="0047114E" w:rsidRPr="00BE0CD3" w:rsidRDefault="0047114E" w:rsidP="0047114E">
      <w:pPr>
        <w:jc w:val="both"/>
        <w:rPr>
          <w:b/>
          <w:i/>
        </w:rPr>
      </w:pPr>
      <w:r>
        <w:rPr>
          <w:b/>
          <w:i/>
        </w:rPr>
        <w:t>Школьное самоуправление.</w:t>
      </w:r>
    </w:p>
    <w:p w:rsidR="0047114E" w:rsidRDefault="0047114E" w:rsidP="0047114E">
      <w:pPr>
        <w:jc w:val="both"/>
      </w:pPr>
      <w:r w:rsidRPr="00F7794E">
        <w:t>В 201</w:t>
      </w:r>
      <w:r>
        <w:t>9</w:t>
      </w:r>
      <w:r w:rsidRPr="00F7794E">
        <w:t>/20</w:t>
      </w:r>
      <w:r>
        <w:t>20</w:t>
      </w:r>
      <w:r w:rsidRPr="00F7794E">
        <w:t xml:space="preserve"> учебном году в школе продолжена работа по  совершенствованию самоуправления.</w:t>
      </w:r>
      <w:r w:rsidRPr="00277202">
        <w:t xml:space="preserve"> Работа Совета старшеклассников велась в соответствии с положением  об органах ученического самоуправления. Чёткий подход к организации самоуправления в школе позволил расширить сферу деятельности учащихся в рамках профилактической работы. </w:t>
      </w:r>
      <w:r>
        <w:t>Продолжил работу  волонтерский отряд «Феникс», который   разработали проект «Скажи НЕТ наркотикам» и   с его защитой планировали стать участниками городского слета волонтерских отрядов « Здоровое поколение - уверенное будущее!». Но  из-за перехода на дистанционную форму обучения участие было заочным.</w:t>
      </w:r>
    </w:p>
    <w:p w:rsidR="0047114E" w:rsidRDefault="0047114E" w:rsidP="0047114E">
      <w:pPr>
        <w:ind w:firstLine="708"/>
        <w:jc w:val="both"/>
      </w:pPr>
      <w:r>
        <w:t>Однако</w:t>
      </w:r>
      <w:r w:rsidRPr="00994FE9">
        <w:t xml:space="preserve"> существуют и проблемы. Большая загруженность учащихся учебными занятиями, подготовкой к поступлению в ССУЗы и ВЫЗы и пассивность старшеклассников</w:t>
      </w:r>
      <w:r>
        <w:t xml:space="preserve">, а в 2019/2020 учебном году и переход на самоизоляцию </w:t>
      </w:r>
      <w:r w:rsidRPr="00994FE9">
        <w:t xml:space="preserve"> тормозит развитие этого направления воспитательной работы. Во многих  классных коллективах самоуправление  имеет место только на бумаге. Дети не проявляют инициативы, а классные руководители не заинтересовывают их этим направлением в работе.</w:t>
      </w:r>
    </w:p>
    <w:p w:rsidR="0047114E" w:rsidRDefault="0047114E" w:rsidP="0047114E">
      <w:pPr>
        <w:ind w:firstLine="708"/>
        <w:jc w:val="both"/>
      </w:pPr>
      <w:r>
        <w:t>Таким образом, выстроилась устойчивая положительная динамика в  активизации работы по данному направлению. В 2020/2021 учебном году планируется закрепить достигнутые результаты и систематизировать работу Совета старшеклассников по разным направлениям воспитательной деятельности, включая работу в отрядах «Юные инспекторы движения», «Юные помощники полиции», Совета уполномоченных, школьной службы медиации.</w:t>
      </w:r>
    </w:p>
    <w:p w:rsidR="0047114E" w:rsidRPr="007E364C" w:rsidRDefault="0047114E" w:rsidP="0047114E">
      <w:pPr>
        <w:ind w:firstLine="708"/>
        <w:jc w:val="both"/>
        <w:rPr>
          <w:b/>
          <w:i/>
        </w:rPr>
      </w:pPr>
      <w:r>
        <w:rPr>
          <w:b/>
          <w:i/>
        </w:rPr>
        <w:t>Профоринтационная работа. Организация летней трудовой занятости обучающихся.</w:t>
      </w:r>
    </w:p>
    <w:p w:rsidR="0047114E" w:rsidRDefault="0047114E" w:rsidP="0047114E">
      <w:pPr>
        <w:ind w:firstLine="708"/>
        <w:jc w:val="both"/>
      </w:pPr>
      <w:r w:rsidRPr="00994FE9">
        <w:t>С целью проф</w:t>
      </w:r>
      <w:r>
        <w:t>ессионального самоопределения уча</w:t>
      </w:r>
      <w:r w:rsidRPr="00994FE9">
        <w:t>щихся в школе ежегодно проводится профориентационная работа. Ежегодно совместно с Центром занятости населения Фрунзенского района в школе проходит тестирование учащихся 9-х  и 11 – х классов.</w:t>
      </w:r>
      <w:r>
        <w:t xml:space="preserve"> Обучающиеся  посещают различные профоринтационные мероприятия, в частности «Ярмарки вакансий», «Дни открытых дверей» в учреждениях средне – специального и высшего образования. Классные руководители, согласно плану воспитательной работы, проводят тематические классные часы, встречи с интересными людьми.</w:t>
      </w:r>
    </w:p>
    <w:p w:rsidR="0047114E" w:rsidRPr="00C13499" w:rsidRDefault="0047114E" w:rsidP="0047114E">
      <w:pPr>
        <w:ind w:firstLine="708"/>
        <w:jc w:val="both"/>
        <w:rPr>
          <w:u w:val="single"/>
        </w:rPr>
      </w:pPr>
      <w:r>
        <w:t xml:space="preserve">В 2019/2020 учебном году в полном объеме профоринтационная работа реализована не была из-за ограничительных мер по коронавирусу . Таким образом </w:t>
      </w:r>
      <w:r w:rsidRPr="00C13499">
        <w:rPr>
          <w:u w:val="single"/>
        </w:rPr>
        <w:t>задачи  на 2020/2021 учебный год остаются прежними:</w:t>
      </w:r>
    </w:p>
    <w:p w:rsidR="0047114E" w:rsidRDefault="0047114E" w:rsidP="0047114E">
      <w:pPr>
        <w:jc w:val="both"/>
      </w:pPr>
      <w:r>
        <w:t>- продолжить профориентационную работу;</w:t>
      </w:r>
    </w:p>
    <w:p w:rsidR="0047114E" w:rsidRDefault="0047114E" w:rsidP="0047114E">
      <w:pPr>
        <w:jc w:val="both"/>
      </w:pPr>
      <w:r>
        <w:t>-продолжить разъяснительную работу с обучающимися и их родителями (законными представителями) о необходимости организации летней занятости обучающихся.</w:t>
      </w:r>
    </w:p>
    <w:p w:rsidR="0047114E" w:rsidRPr="00D7468C" w:rsidRDefault="0047114E" w:rsidP="0047114E">
      <w:pPr>
        <w:ind w:firstLine="708"/>
        <w:jc w:val="both"/>
        <w:rPr>
          <w:b/>
          <w:i/>
        </w:rPr>
      </w:pPr>
      <w:r>
        <w:rPr>
          <w:b/>
          <w:i/>
        </w:rPr>
        <w:t>Летняя оздоровительная кампания.</w:t>
      </w:r>
    </w:p>
    <w:p w:rsidR="0047114E" w:rsidRPr="00EB6B0D" w:rsidRDefault="0047114E" w:rsidP="0047114E">
      <w:pPr>
        <w:ind w:firstLine="708"/>
        <w:jc w:val="both"/>
      </w:pPr>
      <w:r>
        <w:t xml:space="preserve">В 2019/2020 учебном году в традиционной форме летняя оздоровительная кампания не была осуществлена так же из-за ограничительных мер по коронавирусу. Однако, школа способствовала организации занятости обучающихся в каникулярное время и   спланирована внеурочную деятельность  и воспитательную работу с учащимися по рекомендациям Минпросвещения России «О реализации курсов внеурочной деятельности, программ воспитания и социализации, дополнительных образовательных технологий» с учетом занятости педагогов в процедурах государственной итоговой аттестации, организации летней оздоровительной кампании и графика отпусков.  Данный план размещен на официальном сайте МОУ «СОШ № 77» </w:t>
      </w:r>
      <w:hyperlink r:id="rId87" w:history="1">
        <w:r w:rsidRPr="00BA4BBA">
          <w:rPr>
            <w:rStyle w:val="af9"/>
            <w:rFonts w:eastAsia="Arial Unicode MS"/>
          </w:rPr>
          <w:t>http://77school-saratov.schoolsite.ru</w:t>
        </w:r>
      </w:hyperlink>
      <w:r>
        <w:t xml:space="preserve">., проведена работа по информированию родителей о запланированных мероприятиях. </w:t>
      </w:r>
    </w:p>
    <w:p w:rsidR="0047114E" w:rsidRDefault="0047114E" w:rsidP="0047114E">
      <w:pPr>
        <w:ind w:firstLine="708"/>
        <w:jc w:val="both"/>
        <w:rPr>
          <w:u w:val="single"/>
        </w:rPr>
      </w:pPr>
    </w:p>
    <w:p w:rsidR="0047114E" w:rsidRDefault="0047114E" w:rsidP="0047114E">
      <w:pPr>
        <w:ind w:firstLine="708"/>
        <w:jc w:val="both"/>
        <w:rPr>
          <w:u w:val="single"/>
        </w:rPr>
      </w:pPr>
    </w:p>
    <w:p w:rsidR="0047114E" w:rsidRDefault="0047114E" w:rsidP="0047114E">
      <w:pPr>
        <w:ind w:firstLine="708"/>
        <w:jc w:val="both"/>
        <w:rPr>
          <w:u w:val="single"/>
        </w:rPr>
      </w:pPr>
    </w:p>
    <w:p w:rsidR="0047114E" w:rsidRDefault="0047114E" w:rsidP="0047114E">
      <w:pPr>
        <w:ind w:firstLine="708"/>
        <w:jc w:val="both"/>
        <w:rPr>
          <w:u w:val="single"/>
        </w:rPr>
      </w:pPr>
    </w:p>
    <w:p w:rsidR="0047114E" w:rsidRDefault="0047114E" w:rsidP="0047114E">
      <w:pPr>
        <w:ind w:firstLine="708"/>
        <w:jc w:val="both"/>
        <w:rPr>
          <w:u w:val="single"/>
        </w:rPr>
      </w:pPr>
    </w:p>
    <w:p w:rsidR="0047114E" w:rsidRDefault="0047114E" w:rsidP="0047114E">
      <w:pPr>
        <w:ind w:firstLine="708"/>
        <w:jc w:val="both"/>
        <w:rPr>
          <w:u w:val="single"/>
        </w:rPr>
      </w:pPr>
    </w:p>
    <w:p w:rsidR="0047114E" w:rsidRDefault="0047114E" w:rsidP="0047114E">
      <w:pPr>
        <w:ind w:firstLine="708"/>
        <w:jc w:val="both"/>
        <w:rPr>
          <w:u w:val="single"/>
        </w:rPr>
      </w:pPr>
    </w:p>
    <w:p w:rsidR="0047114E" w:rsidRDefault="0047114E" w:rsidP="0047114E">
      <w:pPr>
        <w:ind w:firstLine="708"/>
        <w:jc w:val="both"/>
        <w:rPr>
          <w:u w:val="single"/>
        </w:rPr>
      </w:pPr>
    </w:p>
    <w:p w:rsidR="0047114E" w:rsidRPr="00866646" w:rsidRDefault="0047114E" w:rsidP="0047114E">
      <w:pPr>
        <w:ind w:firstLine="708"/>
        <w:jc w:val="both"/>
        <w:rPr>
          <w:u w:val="single"/>
        </w:rPr>
      </w:pPr>
      <w:r>
        <w:rPr>
          <w:u w:val="single"/>
        </w:rPr>
        <w:t>Задачи на 2020</w:t>
      </w:r>
      <w:r w:rsidRPr="00866646">
        <w:rPr>
          <w:u w:val="single"/>
        </w:rPr>
        <w:t>/202</w:t>
      </w:r>
      <w:r>
        <w:rPr>
          <w:u w:val="single"/>
        </w:rPr>
        <w:t>1</w:t>
      </w:r>
      <w:r w:rsidRPr="00866646">
        <w:rPr>
          <w:u w:val="single"/>
        </w:rPr>
        <w:t xml:space="preserve"> учебный год:</w:t>
      </w:r>
    </w:p>
    <w:p w:rsidR="0047114E" w:rsidRPr="00866646" w:rsidRDefault="0047114E" w:rsidP="0047114E">
      <w:pPr>
        <w:jc w:val="both"/>
      </w:pPr>
      <w:r w:rsidRPr="00866646">
        <w:t>- сохранить показатели работы на уровне 2018/2019 учебного года.</w:t>
      </w:r>
    </w:p>
    <w:p w:rsidR="0047114E" w:rsidRPr="00C13499" w:rsidRDefault="0047114E" w:rsidP="0047114E">
      <w:pPr>
        <w:jc w:val="both"/>
      </w:pPr>
      <w:r w:rsidRPr="00866646">
        <w:t>- увеличить число обучающихся 1-7 класса,  попавших в трудную жизненную ситуацию, охваченных отдыхом в летнем  оздоровительном  лагере с дневным пребыванием детей</w:t>
      </w:r>
      <w:r>
        <w:t xml:space="preserve"> «Юннаты».</w:t>
      </w:r>
    </w:p>
    <w:p w:rsidR="0047114E" w:rsidRPr="008A60EF" w:rsidRDefault="0047114E" w:rsidP="0047114E">
      <w:pPr>
        <w:jc w:val="both"/>
        <w:rPr>
          <w:b/>
          <w:i/>
        </w:rPr>
      </w:pPr>
      <w:r>
        <w:rPr>
          <w:b/>
          <w:i/>
        </w:rPr>
        <w:t>Работа методического объединения классных руководителей.</w:t>
      </w:r>
    </w:p>
    <w:p w:rsidR="0047114E" w:rsidRDefault="0047114E" w:rsidP="0047114E">
      <w:pPr>
        <w:ind w:firstLine="720"/>
        <w:jc w:val="both"/>
      </w:pPr>
      <w:r>
        <w:t xml:space="preserve">Методическое объединение (МО) классных руководителей – одна из форм методической работы в школе, дающая прекрасные возможности для повышения уровня профессионального мастерства педагогов. В состав МО классных руководителей входит 50  педагогов, 5   из которых являются молодыми специалистами (Коломенская Е. А., Писаренко А. А., Великанова М. Н., Федотова И. В., Кондратьева А. С. )   и работали  под контролем  наставников и администрации школы. </w:t>
      </w:r>
    </w:p>
    <w:p w:rsidR="0047114E" w:rsidRPr="005A3302" w:rsidRDefault="0047114E" w:rsidP="0047114E">
      <w:pPr>
        <w:ind w:firstLine="720"/>
        <w:jc w:val="both"/>
      </w:pPr>
      <w:r w:rsidRPr="005A3302">
        <w:t>Большинство классных руководителей успешно решают проблемы классного руководства и могут поделиться опытом. В течение 201</w:t>
      </w:r>
      <w:r>
        <w:t>9/2020</w:t>
      </w:r>
      <w:r w:rsidRPr="005A3302">
        <w:t xml:space="preserve"> учебного года МО классных руководителей </w:t>
      </w:r>
      <w:r>
        <w:t xml:space="preserve">продолжило работу </w:t>
      </w:r>
      <w:r w:rsidRPr="005A3302">
        <w:t xml:space="preserve"> над темой: «Современные образовательные технологии и методики в воспитательной системе классного руководителя, </w:t>
      </w:r>
      <w:r w:rsidRPr="005A3302">
        <w:rPr>
          <w:bCs/>
        </w:rPr>
        <w:t xml:space="preserve">направленные на развитие и успешную самореализацию личности каждого учащегося». </w:t>
      </w:r>
    </w:p>
    <w:p w:rsidR="0047114E" w:rsidRPr="005A3302" w:rsidRDefault="0047114E" w:rsidP="0047114E">
      <w:pPr>
        <w:pStyle w:val="afa"/>
        <w:spacing w:before="0" w:beforeAutospacing="0" w:after="0" w:afterAutospacing="0"/>
        <w:ind w:firstLine="567"/>
        <w:jc w:val="both"/>
      </w:pPr>
      <w:r w:rsidRPr="005A3302">
        <w:t>Для решения данной проблемы, МО классных руководителей поставило перед собой следующие задачи:</w:t>
      </w:r>
    </w:p>
    <w:p w:rsidR="0047114E" w:rsidRPr="005A3302" w:rsidRDefault="0047114E" w:rsidP="000C52DA">
      <w:pPr>
        <w:numPr>
          <w:ilvl w:val="0"/>
          <w:numId w:val="48"/>
        </w:numPr>
        <w:jc w:val="both"/>
      </w:pPr>
      <w:r w:rsidRPr="005A3302">
        <w:t>Совершенствование и повышения эффективности воспитательной работы в школе;</w:t>
      </w:r>
    </w:p>
    <w:p w:rsidR="0047114E" w:rsidRPr="005A3302" w:rsidRDefault="0047114E" w:rsidP="000C52DA">
      <w:pPr>
        <w:numPr>
          <w:ilvl w:val="0"/>
          <w:numId w:val="48"/>
        </w:numPr>
        <w:jc w:val="both"/>
      </w:pPr>
      <w:r w:rsidRPr="005A3302">
        <w:t>Организация информационно-методической и практической помощи классным руководителям в воспи</w:t>
      </w:r>
      <w:r>
        <w:t xml:space="preserve">тательной работе с обучающимися. </w:t>
      </w:r>
    </w:p>
    <w:p w:rsidR="0047114E" w:rsidRPr="005A3302" w:rsidRDefault="0047114E" w:rsidP="000C52DA">
      <w:pPr>
        <w:numPr>
          <w:ilvl w:val="0"/>
          <w:numId w:val="48"/>
        </w:numPr>
        <w:jc w:val="both"/>
      </w:pPr>
      <w:r w:rsidRPr="005A3302">
        <w:t>Методическая помощь классным руководителям в овладении новыми педагогическими технологиями воспитательного процесса</w:t>
      </w:r>
      <w:r>
        <w:t>.</w:t>
      </w:r>
    </w:p>
    <w:p w:rsidR="0047114E" w:rsidRPr="005A3302" w:rsidRDefault="0047114E" w:rsidP="000C52DA">
      <w:pPr>
        <w:numPr>
          <w:ilvl w:val="0"/>
          <w:numId w:val="48"/>
        </w:numPr>
        <w:jc w:val="both"/>
      </w:pPr>
      <w:r w:rsidRPr="005A3302">
        <w:t>Создание информационно-педагогического банка собственных достижений, популяризация собственного опыта.</w:t>
      </w:r>
    </w:p>
    <w:p w:rsidR="0047114E" w:rsidRPr="00767B6E" w:rsidRDefault="0047114E" w:rsidP="000C52DA">
      <w:pPr>
        <w:numPr>
          <w:ilvl w:val="0"/>
          <w:numId w:val="48"/>
        </w:numPr>
      </w:pPr>
      <w:r w:rsidRPr="00767B6E">
        <w:t>Использование в воспитательном процессе здоровьесберегающих технологий, методик и приемов оздоровления детей.</w:t>
      </w:r>
    </w:p>
    <w:p w:rsidR="0047114E" w:rsidRPr="00927261" w:rsidRDefault="0047114E" w:rsidP="000C52DA">
      <w:pPr>
        <w:numPr>
          <w:ilvl w:val="0"/>
          <w:numId w:val="48"/>
        </w:numPr>
        <w:rPr>
          <w:bCs/>
        </w:rPr>
      </w:pPr>
      <w:r w:rsidRPr="00767B6E">
        <w:t>Обеспечить реализацию проекта «ЗОЖ-основа успешной социализации» в рамках Программы развития</w:t>
      </w:r>
      <w:r w:rsidRPr="00767B6E">
        <w:rPr>
          <w:bCs/>
        </w:rPr>
        <w:t xml:space="preserve"> «Школа, где успешен каждый!»</w:t>
      </w:r>
    </w:p>
    <w:p w:rsidR="0047114E" w:rsidRDefault="0047114E" w:rsidP="0047114E">
      <w:pPr>
        <w:ind w:firstLine="360"/>
        <w:jc w:val="both"/>
        <w:rPr>
          <w:b/>
          <w:bCs/>
        </w:rPr>
      </w:pPr>
      <w:r>
        <w:t>Для обсуждения отдельных аспектов проблемы и решения поставленных задач в  течение года было проведено 2 заседания МО классных руководителей, на которых были рассмотрены следующие вопросы:</w:t>
      </w:r>
      <w:r>
        <w:rPr>
          <w:b/>
          <w:bCs/>
        </w:rPr>
        <w:t xml:space="preserve"> </w:t>
      </w:r>
    </w:p>
    <w:p w:rsidR="0047114E" w:rsidRDefault="0047114E" w:rsidP="000C52DA">
      <w:pPr>
        <w:numPr>
          <w:ilvl w:val="0"/>
          <w:numId w:val="32"/>
        </w:numPr>
        <w:jc w:val="both"/>
      </w:pPr>
      <w:r>
        <w:t>Современные образовательные технологии и методики в воспитательной системе классного руководителя, направленные на самореализацию обучающихся.</w:t>
      </w:r>
    </w:p>
    <w:p w:rsidR="0047114E" w:rsidRPr="00927261" w:rsidRDefault="0047114E" w:rsidP="000C52DA">
      <w:pPr>
        <w:pStyle w:val="41"/>
        <w:numPr>
          <w:ilvl w:val="0"/>
          <w:numId w:val="32"/>
        </w:numPr>
        <w:jc w:val="both"/>
        <w:rPr>
          <w:kern w:val="24"/>
          <w:sz w:val="24"/>
          <w:szCs w:val="24"/>
        </w:rPr>
      </w:pPr>
      <w:r w:rsidRPr="00CE68DB">
        <w:rPr>
          <w:bCs/>
          <w:color w:val="000000"/>
          <w:sz w:val="24"/>
          <w:szCs w:val="24"/>
        </w:rPr>
        <w:t>Изучение, обобщение, распространение и внедрение педагогического опыта классных руководителей</w:t>
      </w:r>
      <w:r>
        <w:rPr>
          <w:bCs/>
          <w:color w:val="000000"/>
          <w:sz w:val="24"/>
          <w:szCs w:val="24"/>
        </w:rPr>
        <w:t xml:space="preserve"> в школе.</w:t>
      </w:r>
    </w:p>
    <w:p w:rsidR="0047114E" w:rsidRDefault="0047114E" w:rsidP="0047114E">
      <w:pPr>
        <w:pStyle w:val="41"/>
        <w:ind w:left="360"/>
        <w:jc w:val="both"/>
        <w:rPr>
          <w:bCs/>
          <w:color w:val="000000"/>
          <w:sz w:val="24"/>
          <w:szCs w:val="24"/>
        </w:rPr>
      </w:pPr>
      <w:r>
        <w:rPr>
          <w:bCs/>
          <w:color w:val="000000"/>
          <w:sz w:val="24"/>
          <w:szCs w:val="24"/>
        </w:rPr>
        <w:t>Сокращение количества заседаний МО классных руководителей произошло из-за введения</w:t>
      </w:r>
    </w:p>
    <w:p w:rsidR="0047114E" w:rsidRPr="00CE68DB" w:rsidRDefault="0047114E" w:rsidP="0047114E">
      <w:pPr>
        <w:pStyle w:val="41"/>
        <w:ind w:left="0"/>
        <w:jc w:val="both"/>
        <w:rPr>
          <w:kern w:val="24"/>
          <w:sz w:val="24"/>
          <w:szCs w:val="24"/>
        </w:rPr>
      </w:pPr>
      <w:r>
        <w:rPr>
          <w:bCs/>
          <w:color w:val="000000"/>
          <w:sz w:val="24"/>
          <w:szCs w:val="24"/>
        </w:rPr>
        <w:t xml:space="preserve">режима самоизоляции и далее работа строилась онлайн посредством различных мессенджеров и образовательных площадок. </w:t>
      </w:r>
    </w:p>
    <w:p w:rsidR="0047114E" w:rsidRDefault="0047114E" w:rsidP="0047114E">
      <w:pPr>
        <w:ind w:firstLine="708"/>
        <w:jc w:val="both"/>
      </w:pPr>
      <w:r>
        <w:t>Воспитательная функция школы в современных условиях все возрастает. И чем сложнее эти условия, тем более высокий научный подход требуется к организации воспитательного процесса.  Это имеет прямое отношение и к планированию воспитательной работы классного руководителя.</w:t>
      </w:r>
    </w:p>
    <w:p w:rsidR="0047114E" w:rsidRDefault="0047114E" w:rsidP="0047114E">
      <w:pPr>
        <w:tabs>
          <w:tab w:val="num" w:pos="0"/>
        </w:tabs>
        <w:jc w:val="both"/>
        <w:rPr>
          <w:iCs/>
          <w:color w:val="000000"/>
          <w:shd w:val="clear" w:color="auto" w:fill="FFFFFF"/>
        </w:rPr>
      </w:pPr>
      <w:r>
        <w:t>Анализ планов классных руководителей показал, что классные руководители к составлению планов воспитательной работы подошли не формально, а продуманно.</w:t>
      </w:r>
      <w:r w:rsidRPr="00927261">
        <w:rPr>
          <w:color w:val="000000"/>
        </w:rPr>
        <w:t xml:space="preserve"> </w:t>
      </w:r>
      <w:r>
        <w:rPr>
          <w:color w:val="000000"/>
        </w:rPr>
        <w:t xml:space="preserve"> </w:t>
      </w:r>
      <w:r>
        <w:rPr>
          <w:iCs/>
          <w:color w:val="000000"/>
          <w:shd w:val="clear" w:color="auto" w:fill="FFFFFF"/>
        </w:rPr>
        <w:t>В планах педагогического коллектива школы на  текущий учебный год обозначено решение следующих задач:</w:t>
      </w:r>
    </w:p>
    <w:p w:rsidR="0047114E" w:rsidRDefault="0047114E" w:rsidP="0047114E">
      <w:pPr>
        <w:tabs>
          <w:tab w:val="num" w:pos="0"/>
        </w:tabs>
        <w:jc w:val="both"/>
      </w:pPr>
      <w:r>
        <w:rPr>
          <w:iCs/>
          <w:color w:val="000000"/>
          <w:shd w:val="clear" w:color="auto" w:fill="FFFFFF"/>
        </w:rPr>
        <w:t xml:space="preserve">-   усиление </w:t>
      </w:r>
      <w:r>
        <w:t xml:space="preserve">  работы </w:t>
      </w:r>
      <w:r w:rsidRPr="00372D60">
        <w:t xml:space="preserve"> по профилактике</w:t>
      </w:r>
      <w:r>
        <w:t xml:space="preserve">  правонарушений среди несовершеннолетних, путем повышения  качества проводимых профилактических мероприятий;</w:t>
      </w:r>
    </w:p>
    <w:p w:rsidR="0047114E" w:rsidRDefault="0047114E" w:rsidP="0047114E">
      <w:pPr>
        <w:tabs>
          <w:tab w:val="num" w:pos="0"/>
        </w:tabs>
        <w:jc w:val="both"/>
      </w:pPr>
      <w:r>
        <w:t xml:space="preserve">-  расширение   рамок сотрудничества с учреждениями системы профилактике для   снижения количества совершенных правонарушений обучающимися школы, </w:t>
      </w:r>
    </w:p>
    <w:p w:rsidR="0047114E" w:rsidRDefault="0047114E" w:rsidP="0047114E">
      <w:pPr>
        <w:tabs>
          <w:tab w:val="num" w:pos="0"/>
        </w:tabs>
        <w:jc w:val="both"/>
      </w:pPr>
      <w:r>
        <w:t xml:space="preserve">- систематизация  работы  классных руководителей, социального педагога, педагога-психолога по профилактике преступлений, правонарушений и асоциального поведения учащихся, профилактики суицидов и суицидальных попыток с целью повышения  результативности, усилить работу по формированию потребности у обучающихся в здоровом образе жизни; </w:t>
      </w:r>
    </w:p>
    <w:p w:rsidR="0047114E" w:rsidRDefault="0047114E" w:rsidP="0047114E">
      <w:pPr>
        <w:tabs>
          <w:tab w:val="num" w:pos="0"/>
        </w:tabs>
        <w:jc w:val="both"/>
      </w:pPr>
      <w:r>
        <w:t>- реализация  плана по подготовке и проведению праздничных мероприятий, посвященных 75-летию Победы в Великой Отечественной войне;</w:t>
      </w:r>
    </w:p>
    <w:p w:rsidR="0047114E" w:rsidRDefault="0047114E" w:rsidP="0047114E">
      <w:pPr>
        <w:tabs>
          <w:tab w:val="num" w:pos="0"/>
        </w:tabs>
        <w:jc w:val="both"/>
      </w:pPr>
      <w:r>
        <w:t>- продолжение работы по увеличению охвата обучающихся, успешно сдавших нормативы Всероссийского физкультурно-спортивного комплекса «Готов к труду и обороне»;</w:t>
      </w:r>
    </w:p>
    <w:p w:rsidR="0047114E" w:rsidRDefault="0047114E" w:rsidP="0047114E">
      <w:pPr>
        <w:tabs>
          <w:tab w:val="num" w:pos="0"/>
        </w:tabs>
        <w:jc w:val="both"/>
      </w:pPr>
      <w:r>
        <w:t xml:space="preserve">- разработка и проведение  мероприятий, направленных на ситуационное оценивание и применение в реальной дорожной обстановке </w:t>
      </w:r>
      <w:r w:rsidRPr="000215B9">
        <w:t xml:space="preserve"> </w:t>
      </w:r>
      <w:r>
        <w:t>полученных знаний и навыков по правилам дорожного движения в 1-11 классах;</w:t>
      </w:r>
    </w:p>
    <w:p w:rsidR="0047114E" w:rsidRPr="001B393D" w:rsidRDefault="0047114E" w:rsidP="0047114E">
      <w:pPr>
        <w:tabs>
          <w:tab w:val="num" w:pos="0"/>
        </w:tabs>
        <w:jc w:val="both"/>
        <w:rPr>
          <w:color w:val="000000"/>
        </w:rPr>
      </w:pPr>
      <w:r>
        <w:rPr>
          <w:color w:val="000000"/>
        </w:rPr>
        <w:tab/>
        <w:t>Приоритетным направлением в воспитательной работе школы остается патриотическое воспитание. В 2019/2020 учебном году основной темой патриотического воспитания является «Навстречу 75-летию Великой Победе».  Дети вместе с родителями становятся участниками  проекта «Война в судьбе моей семьи», ведут поисковую и исследовательскую работу  о своих родственниках и близких людях – участниках Великой Отечественной войны. Классными руководителями проводятся тематические классные часы, посвященные Дням воинской славы, крупным военным и государственным датам.</w:t>
      </w:r>
    </w:p>
    <w:p w:rsidR="0047114E" w:rsidRDefault="0047114E" w:rsidP="0047114E">
      <w:pPr>
        <w:ind w:firstLine="708"/>
        <w:jc w:val="both"/>
      </w:pPr>
      <w:r>
        <w:t>Особое внимание классными руководителями уделяется вопросу досуговой занятости обучающихся, ведется учет занятости детей во внеурочное время в кружках и спортивных секциях как на базе школы,  включая предметные кружки, так и вне ее.   В целях совершенствования профилактической работы с семьей классными руководителями составляется социальный паспорт класса, планируется индивидуальная работа с родителями и обучающимися. По итогам проверки планов воспитательной работы классным руководителям был дан ряд рекомендаций.</w:t>
      </w:r>
    </w:p>
    <w:p w:rsidR="0047114E" w:rsidRDefault="0047114E" w:rsidP="0047114E">
      <w:pPr>
        <w:ind w:firstLine="708"/>
        <w:jc w:val="both"/>
      </w:pPr>
      <w:r>
        <w:t>Основной формой работы классных руководителей 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самим себе. Однако, стоит отметить, что не все классные руководители своевременно сдают на утверждение план воспитательной работы. В 2020/2021 учебном году необходимо добиться, сдачи документации классными руководителями в срок.</w:t>
      </w:r>
    </w:p>
    <w:p w:rsidR="0047114E" w:rsidRDefault="0047114E" w:rsidP="0047114E">
      <w:pPr>
        <w:ind w:firstLine="708"/>
        <w:jc w:val="both"/>
      </w:pPr>
      <w:r>
        <w:t>Особо следует отметить тесное сотрудничество классных руководителей школы с музеями города Саратова, библиотеками  (Музей-усадьба Н.Г. Чернышевского, Саратовский областной музей краеведения), организацию экскурсий разного рода и посещение,  совместно с классами,  театров города.  Мероприятия, проводимые сотрудниками музеев, библиотек совместно с классными руководителями способствуют интеллектуальному развитию и патриотическому воспитанию обучающихся.</w:t>
      </w:r>
    </w:p>
    <w:p w:rsidR="0047114E" w:rsidRDefault="0047114E" w:rsidP="0047114E">
      <w:pPr>
        <w:ind w:firstLine="708"/>
        <w:jc w:val="both"/>
      </w:pPr>
      <w:r>
        <w:t>Классные руководители владеют широким арсеналом форм и способов организации воспитательного процесса в школе и классе</w:t>
      </w:r>
      <w:r>
        <w:rPr>
          <w:color w:val="FF6600"/>
        </w:rPr>
        <w:t>.</w:t>
      </w:r>
    </w:p>
    <w:p w:rsidR="0047114E" w:rsidRDefault="0047114E" w:rsidP="0047114E">
      <w:pPr>
        <w:ind w:firstLine="708"/>
        <w:jc w:val="both"/>
      </w:pPr>
      <w:r>
        <w:t xml:space="preserve">Стоит отметить, что в 2019/2020 учебном году план работы МО классных руководителей выполнен с корректировкой в силу объективных причин. Частично выполнена задача по взаимопосещению открытых внеклассных мероприятий и классных часов. Основной сложностью в работе классных руководителей в 2019/20920 учебном году стала  воспитательная работа в дистанционном режиме. Сложности в работе часто усугублялись технической несостоятельностью отдельных обучающихся (чаще всего тех, которые нуждаются в большем внимании классных руководителей), их недисциплинированностью. Тем не менее,  классные руководители находили возможность довести до сведения обучающихся и их родителей необходимую информацию и провести профилактическую работу. </w:t>
      </w:r>
    </w:p>
    <w:p w:rsidR="0047114E" w:rsidRDefault="0047114E" w:rsidP="0047114E">
      <w:pPr>
        <w:ind w:firstLine="708"/>
        <w:jc w:val="both"/>
      </w:pPr>
    </w:p>
    <w:p w:rsidR="0047114E" w:rsidRDefault="0047114E" w:rsidP="0047114E">
      <w:pPr>
        <w:ind w:firstLine="708"/>
        <w:jc w:val="both"/>
      </w:pPr>
    </w:p>
    <w:p w:rsidR="0047114E" w:rsidRDefault="0047114E" w:rsidP="0047114E">
      <w:pPr>
        <w:ind w:firstLine="708"/>
        <w:jc w:val="both"/>
      </w:pPr>
    </w:p>
    <w:p w:rsidR="0047114E" w:rsidRDefault="0047114E" w:rsidP="0047114E">
      <w:pPr>
        <w:ind w:firstLine="708"/>
        <w:jc w:val="both"/>
      </w:pPr>
    </w:p>
    <w:p w:rsidR="0047114E" w:rsidRDefault="0047114E" w:rsidP="0047114E">
      <w:pPr>
        <w:ind w:firstLine="708"/>
        <w:jc w:val="both"/>
      </w:pPr>
    </w:p>
    <w:p w:rsidR="0047114E" w:rsidRDefault="0047114E" w:rsidP="0047114E">
      <w:pPr>
        <w:ind w:firstLine="708"/>
        <w:jc w:val="both"/>
      </w:pPr>
    </w:p>
    <w:p w:rsidR="0047114E" w:rsidRDefault="0047114E" w:rsidP="0047114E">
      <w:pPr>
        <w:ind w:firstLine="708"/>
        <w:jc w:val="both"/>
      </w:pPr>
      <w:r>
        <w:t>Анализируя деятельность классных руководителей можно сделать вывод, что работа по созданию классных коллективов ведётся целенаправленно. Классные руководители ведут работу по всем направлениям деятельности, индивидуально работают с детьми, требующими особого педагогического внимания, практически все они вовлечены во внеклассную деятельность, даже  в условиях дистанционного обучения. .</w:t>
      </w:r>
    </w:p>
    <w:p w:rsidR="0047114E" w:rsidRDefault="0047114E" w:rsidP="0047114E">
      <w:pPr>
        <w:ind w:firstLine="708"/>
        <w:jc w:val="both"/>
        <w:rPr>
          <w:u w:val="single"/>
        </w:rPr>
      </w:pPr>
      <w:r>
        <w:rPr>
          <w:u w:val="single"/>
        </w:rPr>
        <w:t>МО классных руководителей ставит перед собой следующие задачи на 2020/2021 учебный год:</w:t>
      </w:r>
    </w:p>
    <w:p w:rsidR="0047114E" w:rsidRDefault="0047114E" w:rsidP="0047114E">
      <w:pPr>
        <w:jc w:val="both"/>
      </w:pPr>
      <w:r>
        <w:t>1.Продолжить работу по повышению профессионального мастерства классного руководителя.</w:t>
      </w:r>
    </w:p>
    <w:p w:rsidR="0047114E" w:rsidRDefault="0047114E" w:rsidP="0047114E">
      <w:pPr>
        <w:jc w:val="both"/>
      </w:pPr>
      <w:r>
        <w:t>2.Продолжить работу по формированию у воспитанников привычки к здоровому образу жизни.</w:t>
      </w:r>
    </w:p>
    <w:p w:rsidR="0047114E" w:rsidRDefault="0047114E" w:rsidP="0047114E">
      <w:pPr>
        <w:jc w:val="both"/>
      </w:pPr>
      <w:r>
        <w:t>3.Разработать систему коллективных дел в классных коллективах по формированию гражданской позиции, гражданского отношения к школе, семье, обществу.</w:t>
      </w:r>
    </w:p>
    <w:p w:rsidR="0047114E" w:rsidRDefault="0047114E" w:rsidP="0047114E">
      <w:pPr>
        <w:tabs>
          <w:tab w:val="right" w:pos="9355"/>
        </w:tabs>
        <w:jc w:val="both"/>
      </w:pPr>
      <w:r>
        <w:t>4. Продолжить работу по охране жизни и здоровья воспитанников.</w:t>
      </w:r>
    </w:p>
    <w:p w:rsidR="0047114E" w:rsidRDefault="0047114E" w:rsidP="0047114E">
      <w:pPr>
        <w:jc w:val="both"/>
      </w:pPr>
      <w:r>
        <w:t>5. Обеспечить взаимодействие с семьей по вопросам воспитания и образования.</w:t>
      </w:r>
    </w:p>
    <w:p w:rsidR="0047114E" w:rsidRDefault="0047114E" w:rsidP="0047114E">
      <w:pPr>
        <w:jc w:val="both"/>
      </w:pPr>
      <w:r>
        <w:t>7.Продолжить развивать самоуправление в организации учебной деятельности учащихся, в трудовой и общественной жизни.</w:t>
      </w:r>
    </w:p>
    <w:p w:rsidR="0047114E" w:rsidRDefault="0047114E" w:rsidP="0047114E">
      <w:pPr>
        <w:jc w:val="both"/>
      </w:pPr>
      <w:r>
        <w:t xml:space="preserve">8.Систематически и целенаправленно проводить профилактическую работу с учащимися по предупреждению правонарушений. </w:t>
      </w:r>
    </w:p>
    <w:p w:rsidR="0047114E" w:rsidRDefault="0047114E" w:rsidP="0047114E">
      <w:pPr>
        <w:jc w:val="both"/>
        <w:rPr>
          <w:sz w:val="28"/>
          <w:szCs w:val="28"/>
        </w:rPr>
      </w:pPr>
      <w:r>
        <w:t xml:space="preserve">9. Строить воспитательную работу в классном коллективе с учетом индивидуальности и ценности личности каждого ученика. </w:t>
      </w:r>
    </w:p>
    <w:p w:rsidR="0047114E" w:rsidRDefault="0047114E" w:rsidP="0047114E">
      <w:r>
        <w:t>10. Усилить контроль за институтом наставничества, в рамках помощи молодым педагогам.</w:t>
      </w:r>
    </w:p>
    <w:p w:rsidR="0047114E" w:rsidRPr="0047114E" w:rsidRDefault="0047114E" w:rsidP="0047114E">
      <w:pPr>
        <w:ind w:firstLine="708"/>
        <w:jc w:val="both"/>
      </w:pPr>
      <w:r w:rsidRPr="00672FFF">
        <w:t xml:space="preserve">Анализ показал, что задачи по основным направлениям воспитательной работы школы  в 2019/2020 учебном году решались как с помощью  традиционных, так и новейших форм и методов работы. </w:t>
      </w:r>
      <w:r>
        <w:t xml:space="preserve"> </w:t>
      </w:r>
      <w:r w:rsidRPr="00DD1A46">
        <w:t xml:space="preserve">Охват внеурочной деятельностью  учащихся начальной школы составляет </w:t>
      </w:r>
      <w:r>
        <w:t>10</w:t>
      </w:r>
      <w:r w:rsidRPr="00DD1A46">
        <w:t xml:space="preserve">0%,  на среднем </w:t>
      </w:r>
      <w:r>
        <w:t>и старшем уровне образования – 98</w:t>
      </w:r>
      <w:r w:rsidRPr="00DD1A46">
        <w:t>,</w:t>
      </w:r>
      <w:r>
        <w:t>7 %.</w:t>
      </w:r>
      <w:r w:rsidRPr="00DA110D">
        <w:t xml:space="preserve"> </w:t>
      </w:r>
      <w:r>
        <w:t xml:space="preserve"> (АППГ – 95,6%).  По</w:t>
      </w:r>
      <w:r w:rsidRPr="00DD1A46">
        <w:t xml:space="preserve"> программам дополнительного  образования </w:t>
      </w:r>
      <w:r>
        <w:t xml:space="preserve">с обучающимися школы </w:t>
      </w:r>
      <w:r w:rsidRPr="00DD1A46">
        <w:t>занимаются  2</w:t>
      </w:r>
      <w:r>
        <w:t>6</w:t>
      </w:r>
      <w:r w:rsidRPr="00DD1A46">
        <w:t xml:space="preserve"> педагог</w:t>
      </w:r>
      <w:r>
        <w:t>ов</w:t>
      </w:r>
      <w:r w:rsidRPr="00DD1A46">
        <w:t xml:space="preserve"> дополнительного образования, 2</w:t>
      </w:r>
      <w:r>
        <w:t>3</w:t>
      </w:r>
      <w:r w:rsidRPr="00DD1A46">
        <w:t xml:space="preserve"> из которых привлечены из других учреждений</w:t>
      </w:r>
      <w:r>
        <w:t xml:space="preserve"> дополнительного образования детей, что превышает показатели прошлого  учебного года.   Количество  победителей соревнований и конкурсов  различных уровней увеличилось на 7%,  качество участия в конкурсах и соревнованиях остается в пределах прошлого года (59% от общего числа участников).  Однако, стоит учитывать, что в 2019/2020 учебном году обучение  и внеурочная занятость обучающихся проходили в режиме самоизоляции и онлайн формате, спортивные соревнования и очные конкурсы  и соревнования были отменены. П</w:t>
      </w:r>
      <w:r>
        <w:rPr>
          <w:bCs/>
          <w:shd w:val="clear" w:color="auto" w:fill="FFFFFF"/>
        </w:rPr>
        <w:t xml:space="preserve">роцесс участия в сдаче  </w:t>
      </w:r>
      <w:r w:rsidRPr="00CE32F0">
        <w:t>нормативных требований</w:t>
      </w:r>
      <w:r w:rsidRPr="00D724F8">
        <w:t xml:space="preserve"> </w:t>
      </w:r>
      <w:r>
        <w:t>к</w:t>
      </w:r>
      <w:r w:rsidRPr="00CE32F0">
        <w:t>омплекс</w:t>
      </w:r>
      <w:r>
        <w:t xml:space="preserve">а </w:t>
      </w:r>
      <w:r w:rsidRPr="00CE32F0">
        <w:t xml:space="preserve"> ГТО</w:t>
      </w:r>
      <w:r>
        <w:t xml:space="preserve"> за последние пять лет качественно  меняется. Увеличивается число знаков отличия, получаемых обучающимися. В 2019/2020 году качество  сдачи норм ГТО составляет 100%. </w:t>
      </w:r>
      <w:r>
        <w:rPr>
          <w:bCs/>
        </w:rPr>
        <w:t xml:space="preserve">В школе налажено сотрудничество с представителями различных учреждений системы профилактики. По итогам 2019/2020 учебного года снижается  число обучающихся, состоящих на профилактических учетах в школе и в ПДН. </w:t>
      </w:r>
      <w:r>
        <w:rPr>
          <w:color w:val="000000"/>
          <w:shd w:val="clear" w:color="auto" w:fill="FFFFFF"/>
        </w:rPr>
        <w:t>В целях воспитания у обучающ</w:t>
      </w:r>
      <w:r w:rsidRPr="0047114E">
        <w:rPr>
          <w:color w:val="000000"/>
          <w:shd w:val="clear" w:color="auto" w:fill="FFFFFF"/>
        </w:rPr>
        <w:t xml:space="preserve">ихся гражданственности, привлечения обучающихся к организации работы по предупреждению безнадзорности и правонарушений несовершеннолетних в школе создан отряд ЮДП, активно ведет профилактическую и законотворческую деятельность  Совет уполномоченных;  в целях профилактики ДТП с участием несовершеннолетних активно работает отряд ЮИД.  </w:t>
      </w:r>
      <w:r w:rsidRPr="0047114E">
        <w:t xml:space="preserve">В школе налажена работа социального педагога и педагога-психолога. Благодаря слаженной работе  социально педагога, классных руководителей  стало возможным выявление семей, находящихся в социально-опасном положении для дальнейшего осуществления комплекса профилактических мероприятий. В 2019/2020 учебном году в школе организована работа двух педагогов – психологов, которые  </w:t>
      </w:r>
      <w:r w:rsidRPr="0047114E">
        <w:rPr>
          <w:bCs/>
        </w:rPr>
        <w:t xml:space="preserve">отслеживают психоэмоциональное состояние учащихся, с целью выявления детей  с неустойчивым типом личности, склонных к суицидальному поведению, ведут работу по раннему выявлению и оказание психологической помощи детям, имеющим трудности в обучении и воспитании, </w:t>
      </w:r>
      <w:r w:rsidRPr="0047114E">
        <w:rPr>
          <w:b/>
          <w:bCs/>
          <w:i/>
        </w:rPr>
        <w:t xml:space="preserve"> </w:t>
      </w:r>
      <w:r w:rsidRPr="0047114E">
        <w:rPr>
          <w:bCs/>
        </w:rPr>
        <w:t xml:space="preserve">созданию оптимальных условий для успешной сдачи итоговой аттестации, ведут профилактическую и психокоррекционную работу. </w:t>
      </w:r>
    </w:p>
    <w:p w:rsidR="0047114E" w:rsidRPr="0047114E" w:rsidRDefault="0047114E" w:rsidP="0047114E">
      <w:pPr>
        <w:pStyle w:val="afa"/>
        <w:shd w:val="clear" w:color="auto" w:fill="FFFFFF"/>
        <w:spacing w:before="0" w:beforeAutospacing="0" w:after="0" w:afterAutospacing="0"/>
        <w:jc w:val="both"/>
        <w:rPr>
          <w:color w:val="000000"/>
          <w:shd w:val="clear" w:color="auto" w:fill="FFFFFF"/>
        </w:rPr>
      </w:pPr>
    </w:p>
    <w:p w:rsidR="0047114E" w:rsidRPr="0047114E" w:rsidRDefault="0047114E" w:rsidP="0047114E">
      <w:pPr>
        <w:pStyle w:val="afa"/>
        <w:shd w:val="clear" w:color="auto" w:fill="FFFFFF"/>
        <w:spacing w:before="0" w:beforeAutospacing="0" w:after="0" w:afterAutospacing="0"/>
        <w:ind w:firstLine="708"/>
        <w:jc w:val="both"/>
        <w:rPr>
          <w:color w:val="000000"/>
          <w:shd w:val="clear" w:color="auto" w:fill="FFFFFF"/>
        </w:rPr>
      </w:pPr>
    </w:p>
    <w:p w:rsidR="0047114E" w:rsidRPr="0047114E" w:rsidRDefault="0047114E" w:rsidP="0047114E">
      <w:pPr>
        <w:ind w:firstLine="708"/>
        <w:jc w:val="both"/>
      </w:pPr>
      <w:r w:rsidRPr="0047114E">
        <w:t xml:space="preserve">Вместе с тем  имеют место факты употребления спиртосодержащих напитков. из-за ведения ограничительных мер  по причине распространения новой коронавирусной инфекции, работа по организации летней оздоровительной кампании  летней трудовой занятости и летнего трудоустройства несовершеннолетних выполнена не в полном объеме. Планы воспитательной работы выполнены с корректировкой.  Имеются замечания классным руководителям в работе с документацией. </w:t>
      </w:r>
    </w:p>
    <w:p w:rsidR="0047114E" w:rsidRPr="0047114E" w:rsidRDefault="0047114E" w:rsidP="0047114E">
      <w:pPr>
        <w:jc w:val="both"/>
      </w:pPr>
      <w:r w:rsidRPr="0047114E">
        <w:rPr>
          <w:b/>
        </w:rPr>
        <w:t xml:space="preserve">На основании вышеизложенного ставятся задачи воспитательной работы на 2020/2021 учебный год </w:t>
      </w:r>
    </w:p>
    <w:p w:rsidR="0047114E" w:rsidRPr="0047114E" w:rsidRDefault="0047114E" w:rsidP="000C52DA">
      <w:pPr>
        <w:numPr>
          <w:ilvl w:val="1"/>
          <w:numId w:val="33"/>
        </w:numPr>
        <w:tabs>
          <w:tab w:val="clear" w:pos="1440"/>
          <w:tab w:val="num" w:pos="0"/>
        </w:tabs>
        <w:ind w:left="0" w:firstLine="0"/>
        <w:jc w:val="both"/>
      </w:pPr>
      <w:r w:rsidRPr="0047114E">
        <w:t xml:space="preserve"> Продолжить работу по интеграции аудиторной и внеаудиторной деятельности с учётом принципа преемственности, разнообразия направлений, потребностей обучающихся, родителей, социокультурных особенностей школы с целью формирования гармонично развитой личности и воспитание гражданина.</w:t>
      </w:r>
    </w:p>
    <w:p w:rsidR="0047114E" w:rsidRPr="0047114E" w:rsidRDefault="0047114E" w:rsidP="000C52DA">
      <w:pPr>
        <w:numPr>
          <w:ilvl w:val="1"/>
          <w:numId w:val="33"/>
        </w:numPr>
        <w:tabs>
          <w:tab w:val="clear" w:pos="1440"/>
          <w:tab w:val="num" w:pos="0"/>
        </w:tabs>
        <w:ind w:left="0" w:firstLine="0"/>
        <w:jc w:val="both"/>
      </w:pPr>
      <w:r w:rsidRPr="0047114E">
        <w:t>Начать реализацию образовательной программы дополнительного образования «Радуга талантов»  с целью повышения  качества участия в конкурсах и соревнованиях различного уровня  путем усиления  индивидуальной подготовки  воспитанников  и увеличением  количества призовых мест в личном зачете, а также увеличение числа участников конкурсов и соревнований и выход на международный уровень, а также увеличение охвата обучающихся дополнительным образованием до 75%.</w:t>
      </w:r>
    </w:p>
    <w:p w:rsidR="0047114E" w:rsidRPr="0047114E" w:rsidRDefault="0047114E" w:rsidP="000C52DA">
      <w:pPr>
        <w:numPr>
          <w:ilvl w:val="1"/>
          <w:numId w:val="33"/>
        </w:numPr>
        <w:tabs>
          <w:tab w:val="clear" w:pos="1440"/>
          <w:tab w:val="num" w:pos="0"/>
        </w:tabs>
        <w:ind w:left="0" w:firstLine="0"/>
        <w:jc w:val="both"/>
      </w:pPr>
      <w:r w:rsidRPr="0047114E">
        <w:t>Продолжить работу по контролю за организацией досуговой занятости обучающихся, особое внимание уделяя несовершеннолетним, попавшим в трудную жизненную ситуацию, путем совершенствования кружковой работы в рамках неаудиторной занятости учителей.</w:t>
      </w:r>
    </w:p>
    <w:p w:rsidR="0047114E" w:rsidRPr="0047114E" w:rsidRDefault="0047114E" w:rsidP="000C52DA">
      <w:pPr>
        <w:numPr>
          <w:ilvl w:val="1"/>
          <w:numId w:val="33"/>
        </w:numPr>
        <w:tabs>
          <w:tab w:val="clear" w:pos="1440"/>
          <w:tab w:val="num" w:pos="0"/>
        </w:tabs>
        <w:ind w:left="0" w:firstLine="0"/>
        <w:jc w:val="both"/>
      </w:pPr>
      <w:r w:rsidRPr="0047114E">
        <w:t>Продолжить работу по паспортизации музейного комплекса, систематизировать работу по оформлению материалов музейной комнаты истории школы;</w:t>
      </w:r>
    </w:p>
    <w:p w:rsidR="0047114E" w:rsidRPr="0047114E" w:rsidRDefault="0047114E" w:rsidP="000C52DA">
      <w:pPr>
        <w:numPr>
          <w:ilvl w:val="1"/>
          <w:numId w:val="33"/>
        </w:numPr>
        <w:tabs>
          <w:tab w:val="clear" w:pos="1440"/>
          <w:tab w:val="num" w:pos="0"/>
        </w:tabs>
        <w:ind w:left="0" w:firstLine="0"/>
        <w:jc w:val="both"/>
      </w:pPr>
      <w:r w:rsidRPr="0047114E">
        <w:t>Продолжить работу по увеличению охвата обучающихся, успешно сдавших нормативы Всероссийского физкультурно-спортивного комплекса «Готов к труду и обороне».</w:t>
      </w:r>
    </w:p>
    <w:p w:rsidR="0047114E" w:rsidRPr="0047114E" w:rsidRDefault="0047114E" w:rsidP="000C52DA">
      <w:pPr>
        <w:numPr>
          <w:ilvl w:val="1"/>
          <w:numId w:val="33"/>
        </w:numPr>
        <w:tabs>
          <w:tab w:val="clear" w:pos="1440"/>
          <w:tab w:val="num" w:pos="0"/>
        </w:tabs>
        <w:ind w:left="0" w:firstLine="0"/>
        <w:jc w:val="both"/>
      </w:pPr>
      <w:r w:rsidRPr="0047114E">
        <w:t>Усилить работу по профилактике правонарушений среди несовершеннолетних путем повышения  качества проводимых профилактических мероприятий, разработать и утвердить план по профилактике правонарушений, употребления алкогольных напитков, наркотических средств и психотропных веществ  с  привлечением к работе  родителей, имеющих юридическое и медицинское образование и проведения в системе родительских лекториев по формированию законопослушного поведения несовершеннолетних и формированию у обучающихся потребности в здоровом образе жизни.  В большей степени привлекать к профилактической работе членов отряда Юных друзей полиции и Совета уполномоченных, а также расширить рамки сотрудничества с учреждениями системы профилактике для   снижения количества совершенных правонарушений обучающимися школы.</w:t>
      </w:r>
    </w:p>
    <w:p w:rsidR="0047114E" w:rsidRPr="0047114E" w:rsidRDefault="0047114E" w:rsidP="000C52DA">
      <w:pPr>
        <w:numPr>
          <w:ilvl w:val="1"/>
          <w:numId w:val="33"/>
        </w:numPr>
        <w:tabs>
          <w:tab w:val="clear" w:pos="1440"/>
          <w:tab w:val="num" w:pos="0"/>
        </w:tabs>
        <w:ind w:left="0" w:firstLine="0"/>
        <w:jc w:val="both"/>
      </w:pPr>
      <w:r w:rsidRPr="0047114E">
        <w:t>Взять на контроль работу классных руководителей, имеющих в классе наибольшее число обучающихся, совершивших правонарушения: Авакян А. С., Фомушкиной М. А.</w:t>
      </w:r>
    </w:p>
    <w:p w:rsidR="0047114E" w:rsidRPr="0047114E" w:rsidRDefault="0047114E" w:rsidP="000C52DA">
      <w:pPr>
        <w:numPr>
          <w:ilvl w:val="1"/>
          <w:numId w:val="33"/>
        </w:numPr>
        <w:tabs>
          <w:tab w:val="clear" w:pos="1440"/>
          <w:tab w:val="num" w:pos="0"/>
        </w:tabs>
        <w:ind w:left="0" w:firstLine="0"/>
        <w:jc w:val="both"/>
      </w:pPr>
      <w:r w:rsidRPr="0047114E">
        <w:t>Продолжить работу по систематизации деятельности классных руководителей, социального педагога, педагога-психолога по профилактике преступлений, правонарушений и асоциального поведения учащихся, профилактики суицидов и суицидальных попыток с целью повышения результативности.</w:t>
      </w:r>
    </w:p>
    <w:p w:rsidR="0047114E" w:rsidRPr="0047114E" w:rsidRDefault="0047114E" w:rsidP="000C52DA">
      <w:pPr>
        <w:numPr>
          <w:ilvl w:val="1"/>
          <w:numId w:val="33"/>
        </w:numPr>
        <w:tabs>
          <w:tab w:val="clear" w:pos="1440"/>
          <w:tab w:val="num" w:pos="0"/>
        </w:tabs>
        <w:ind w:left="0" w:firstLine="0"/>
        <w:jc w:val="both"/>
      </w:pPr>
      <w:r w:rsidRPr="0047114E">
        <w:rPr>
          <w:color w:val="000000"/>
        </w:rPr>
        <w:t xml:space="preserve">Обеспечить реализацию проекта «Доверие» в целях объединения усилий по воспитанию здорового и успешного ребенка с правильной гражданской позицией на уровне </w:t>
      </w:r>
      <w:r w:rsidRPr="0047114E">
        <w:rPr>
          <w:bCs/>
          <w:color w:val="000000"/>
        </w:rPr>
        <w:t>социального партнерства школы и семьи.</w:t>
      </w:r>
    </w:p>
    <w:p w:rsidR="0047114E" w:rsidRPr="0047114E" w:rsidRDefault="0047114E" w:rsidP="000C52DA">
      <w:pPr>
        <w:numPr>
          <w:ilvl w:val="1"/>
          <w:numId w:val="33"/>
        </w:numPr>
        <w:tabs>
          <w:tab w:val="clear" w:pos="1440"/>
          <w:tab w:val="num" w:pos="0"/>
        </w:tabs>
        <w:ind w:left="0" w:firstLine="0"/>
        <w:jc w:val="both"/>
      </w:pPr>
      <w:r w:rsidRPr="0047114E">
        <w:rPr>
          <w:bCs/>
          <w:color w:val="000000"/>
        </w:rPr>
        <w:t xml:space="preserve">Разработать и утвердить программу по </w:t>
      </w:r>
      <w:r w:rsidRPr="0047114E">
        <w:t xml:space="preserve"> гражданско-патриотическому  и правовому воспитанию  «Растим гражданина» на 2020/2021 учебный год.</w:t>
      </w:r>
    </w:p>
    <w:p w:rsidR="0047114E" w:rsidRPr="0047114E" w:rsidRDefault="0047114E" w:rsidP="000C52DA">
      <w:pPr>
        <w:numPr>
          <w:ilvl w:val="1"/>
          <w:numId w:val="33"/>
        </w:numPr>
        <w:tabs>
          <w:tab w:val="clear" w:pos="1440"/>
          <w:tab w:val="num" w:pos="0"/>
        </w:tabs>
        <w:ind w:left="0" w:firstLine="0"/>
        <w:jc w:val="both"/>
      </w:pPr>
      <w:r w:rsidRPr="0047114E">
        <w:t xml:space="preserve">Педагогам – психологам школы продолжить проведение </w:t>
      </w:r>
      <w:r w:rsidRPr="0047114E">
        <w:rPr>
          <w:bCs/>
          <w:iCs/>
        </w:rPr>
        <w:t xml:space="preserve">мониторинга психолого-педагогического статуса ребенка и динамики его психологического развития в процессе школьного обучения, </w:t>
      </w:r>
      <w:r w:rsidRPr="0047114E">
        <w:t xml:space="preserve"> а также </w:t>
      </w:r>
      <w:r w:rsidRPr="0047114E">
        <w:rPr>
          <w:bCs/>
        </w:rPr>
        <w:t xml:space="preserve">психоэмоционального состояния учащихся, с целью выявления учащихся находящихся в неблагополучной семейной ситуации, обеспечивать </w:t>
      </w:r>
      <w:r w:rsidRPr="0047114E">
        <w:t xml:space="preserve"> профориентационное сопровождение учащихся,  вести работу по профилактике асоциального поведения обучающихся.</w:t>
      </w:r>
    </w:p>
    <w:p w:rsidR="0047114E" w:rsidRPr="0047114E" w:rsidRDefault="0047114E" w:rsidP="000C52DA">
      <w:pPr>
        <w:numPr>
          <w:ilvl w:val="1"/>
          <w:numId w:val="33"/>
        </w:numPr>
        <w:tabs>
          <w:tab w:val="clear" w:pos="1440"/>
          <w:tab w:val="num" w:pos="0"/>
        </w:tabs>
        <w:ind w:left="0" w:firstLine="0"/>
        <w:jc w:val="both"/>
      </w:pPr>
      <w:r w:rsidRPr="0047114E">
        <w:t xml:space="preserve">Социальному педагогу школы продолжить  комплексную работу по социальной защите обучающихся и их семей, а также работу по профилактике асоциального поведения обучающихся, выявлению семей, находящихся в социально-опасном положении. </w:t>
      </w:r>
    </w:p>
    <w:p w:rsidR="0047114E" w:rsidRPr="0047114E" w:rsidRDefault="0047114E" w:rsidP="000C52DA">
      <w:pPr>
        <w:numPr>
          <w:ilvl w:val="1"/>
          <w:numId w:val="33"/>
        </w:numPr>
        <w:tabs>
          <w:tab w:val="clear" w:pos="1440"/>
          <w:tab w:val="num" w:pos="0"/>
        </w:tabs>
        <w:ind w:left="0" w:firstLine="0"/>
        <w:jc w:val="both"/>
      </w:pPr>
      <w:r w:rsidRPr="0047114E">
        <w:t>Продолжать внедрение цикла  мероприятий, направленных на ситуационное оценивание и применение в реальной дорожной обстановке полученных знаний и навыков по правилам дорожного движения в 1-11 классах.</w:t>
      </w:r>
    </w:p>
    <w:p w:rsidR="0047114E" w:rsidRPr="0047114E" w:rsidRDefault="0047114E" w:rsidP="000C52DA">
      <w:pPr>
        <w:numPr>
          <w:ilvl w:val="1"/>
          <w:numId w:val="33"/>
        </w:numPr>
        <w:tabs>
          <w:tab w:val="clear" w:pos="1440"/>
          <w:tab w:val="num" w:pos="0"/>
        </w:tabs>
        <w:ind w:left="0" w:firstLine="0"/>
        <w:jc w:val="both"/>
      </w:pPr>
      <w:r w:rsidRPr="0047114E">
        <w:t>Продолжить работу по совершенствованию системы самоуправления в классных коллективах и в школе в целом.</w:t>
      </w:r>
    </w:p>
    <w:p w:rsidR="0047114E" w:rsidRPr="0047114E" w:rsidRDefault="0047114E" w:rsidP="000C52DA">
      <w:pPr>
        <w:numPr>
          <w:ilvl w:val="1"/>
          <w:numId w:val="33"/>
        </w:numPr>
        <w:tabs>
          <w:tab w:val="clear" w:pos="1440"/>
          <w:tab w:val="num" w:pos="0"/>
        </w:tabs>
        <w:ind w:left="0" w:firstLine="0"/>
        <w:jc w:val="both"/>
      </w:pPr>
      <w:r w:rsidRPr="0047114E">
        <w:t>Разработать цикл профилактических мероприятий для обучающихся и родителей для возможности ведения профилактической работы при дистанционной форме обучения.</w:t>
      </w:r>
    </w:p>
    <w:p w:rsidR="0047114E" w:rsidRPr="0047114E" w:rsidRDefault="0047114E" w:rsidP="000C52DA">
      <w:pPr>
        <w:numPr>
          <w:ilvl w:val="1"/>
          <w:numId w:val="33"/>
        </w:numPr>
        <w:tabs>
          <w:tab w:val="clear" w:pos="1440"/>
          <w:tab w:val="num" w:pos="0"/>
        </w:tabs>
        <w:ind w:left="0" w:firstLine="0"/>
        <w:jc w:val="both"/>
      </w:pPr>
      <w:r w:rsidRPr="0047114E">
        <w:t>Продолжить работу по повышению профессионального мастерства классного руководителя. Усилить контроль за институтом наставничества, в рамках помощи молодым педагогам.</w:t>
      </w:r>
    </w:p>
    <w:p w:rsidR="000E7CEB" w:rsidRPr="0047114E" w:rsidRDefault="000E7CEB" w:rsidP="0047114E">
      <w:pPr>
        <w:rPr>
          <w:b/>
        </w:rPr>
      </w:pPr>
    </w:p>
    <w:p w:rsidR="00F41F14" w:rsidRPr="0047114E" w:rsidRDefault="00F41F14" w:rsidP="00F41F14">
      <w:pPr>
        <w:jc w:val="center"/>
        <w:rPr>
          <w:b/>
        </w:rPr>
      </w:pPr>
      <w:r w:rsidRPr="0047114E">
        <w:rPr>
          <w:b/>
        </w:rPr>
        <w:t>Рабо</w:t>
      </w:r>
      <w:r w:rsidR="000E7CEB" w:rsidRPr="0047114E">
        <w:rPr>
          <w:b/>
        </w:rPr>
        <w:t>та по медицинскому обслуживанию</w:t>
      </w:r>
    </w:p>
    <w:p w:rsidR="00F41F14" w:rsidRPr="0047114E" w:rsidRDefault="00F41F14" w:rsidP="00F41F14">
      <w:pPr>
        <w:jc w:val="center"/>
        <w:rPr>
          <w:b/>
        </w:rPr>
      </w:pPr>
    </w:p>
    <w:p w:rsidR="0047114E" w:rsidRPr="0047114E" w:rsidRDefault="0047114E" w:rsidP="0047114E">
      <w:pPr>
        <w:ind w:firstLine="567"/>
        <w:jc w:val="both"/>
      </w:pPr>
      <w:r w:rsidRPr="0047114E">
        <w:t>Педколлектив школы, совместно с медицинскими работниками школы («Детская городская больница № 4»), проводил работу по созданию условий для сохранения и укрепления здоровья учащихся, пропаганда здорового образа жизни по традиционным направлениям:</w:t>
      </w:r>
    </w:p>
    <w:p w:rsidR="0047114E" w:rsidRPr="0047114E" w:rsidRDefault="0047114E" w:rsidP="0047114E">
      <w:pPr>
        <w:ind w:firstLine="567"/>
        <w:jc w:val="both"/>
      </w:pPr>
      <w:r w:rsidRPr="0047114E">
        <w:t>-организация санитарно-гигиенического и противоэпидемиологического режимов;</w:t>
      </w:r>
    </w:p>
    <w:p w:rsidR="0047114E" w:rsidRPr="0047114E" w:rsidRDefault="0047114E" w:rsidP="0047114E">
      <w:pPr>
        <w:ind w:firstLine="567"/>
        <w:jc w:val="both"/>
      </w:pPr>
      <w:r w:rsidRPr="0047114E">
        <w:t>-  профилактическая работа;</w:t>
      </w:r>
    </w:p>
    <w:p w:rsidR="0047114E" w:rsidRPr="0047114E" w:rsidRDefault="0047114E" w:rsidP="0047114E">
      <w:pPr>
        <w:ind w:firstLine="567"/>
        <w:jc w:val="both"/>
      </w:pPr>
      <w:r w:rsidRPr="0047114E">
        <w:t>-  диспансерное наблюдение за здоровыми детьми и детьми, имеющими отклонения в состоянии здоровья;</w:t>
      </w:r>
    </w:p>
    <w:p w:rsidR="0047114E" w:rsidRPr="0047114E" w:rsidRDefault="0047114E" w:rsidP="0047114E">
      <w:pPr>
        <w:ind w:firstLine="567"/>
        <w:jc w:val="both"/>
      </w:pPr>
      <w:r w:rsidRPr="0047114E">
        <w:t>- выполнение учебной программы по ОЗОЖ.</w:t>
      </w:r>
    </w:p>
    <w:p w:rsidR="0047114E" w:rsidRPr="0047114E" w:rsidRDefault="0047114E" w:rsidP="0047114E">
      <w:pPr>
        <w:ind w:firstLine="567"/>
        <w:jc w:val="both"/>
      </w:pPr>
      <w:r w:rsidRPr="0047114E">
        <w:tab/>
        <w:t>Медицинское обслуживание учащихся осуществляют школьный врач Аншакова Г.М. и медицинская сестра Сорокина С.С. на основании договора с «Детской городской поликлиникой №4» «Об организации медицинского обслуживания детей». Договор выполняется. Медицинский кабинет находится на первом этаже. Состоит из кабинета врача (площадь-16 кв.м.), процедурного кабинета (площадь 12 кв.м., с подводом воды и слива), подсобного кабинета для переодевания медицинских работников и хранения уборочного инвентаря (площадь 4 кв.м., с подводом воды и слива). Имеется специальный санитарный узел на первом этаже для медицинского кабинета.</w:t>
      </w:r>
    </w:p>
    <w:p w:rsidR="0047114E" w:rsidRPr="0047114E" w:rsidRDefault="0047114E" w:rsidP="0047114E">
      <w:pPr>
        <w:ind w:firstLine="567"/>
        <w:jc w:val="both"/>
      </w:pPr>
      <w:r w:rsidRPr="0047114E">
        <w:t xml:space="preserve">  </w:t>
      </w:r>
      <w:r w:rsidRPr="0047114E">
        <w:tab/>
        <w:t>Кабинет оснащен медицинской мебелью и оборудованием на 100%. Сертификаты на все оборудование имеются. Необходимые медикаменты приобретаются два раза в год на средства Попечительского совета. Получена лицензия на осуществление медицинской деятельности.</w:t>
      </w:r>
    </w:p>
    <w:p w:rsidR="0047114E" w:rsidRPr="0047114E" w:rsidRDefault="0047114E" w:rsidP="0047114E">
      <w:pPr>
        <w:ind w:firstLine="567"/>
        <w:jc w:val="both"/>
      </w:pPr>
      <w:r w:rsidRPr="0047114E">
        <w:t>Эффективная деятельность медицинского персонала школы достигается при тесном взаимодействии с администрацией и педагогическим коллективом.</w:t>
      </w:r>
    </w:p>
    <w:p w:rsidR="0047114E" w:rsidRPr="0047114E" w:rsidRDefault="0047114E" w:rsidP="0047114E">
      <w:pPr>
        <w:ind w:firstLine="567"/>
        <w:jc w:val="both"/>
      </w:pPr>
      <w:r w:rsidRPr="0047114E">
        <w:t xml:space="preserve">  Ежегодно в начале учебного года анализируются данные по группам здоровья детей.</w:t>
      </w:r>
    </w:p>
    <w:p w:rsidR="0047114E" w:rsidRPr="0047114E" w:rsidRDefault="0047114E" w:rsidP="0047114E">
      <w:pPr>
        <w:ind w:firstLine="567"/>
        <w:jc w:val="both"/>
      </w:pPr>
    </w:p>
    <w:p w:rsidR="0047114E" w:rsidRPr="0047114E" w:rsidRDefault="0047114E" w:rsidP="000C52DA">
      <w:pPr>
        <w:numPr>
          <w:ilvl w:val="0"/>
          <w:numId w:val="49"/>
        </w:numPr>
        <w:ind w:left="0" w:firstLine="567"/>
        <w:jc w:val="both"/>
      </w:pPr>
      <w:r w:rsidRPr="0047114E">
        <w:t>С какими группами здоровья приходят в школу учащиеся 1 классов;</w:t>
      </w:r>
    </w:p>
    <w:p w:rsidR="0047114E" w:rsidRPr="0047114E" w:rsidRDefault="0047114E" w:rsidP="000C52DA">
      <w:pPr>
        <w:numPr>
          <w:ilvl w:val="0"/>
          <w:numId w:val="49"/>
        </w:numPr>
        <w:ind w:left="0" w:firstLine="567"/>
        <w:jc w:val="both"/>
      </w:pPr>
      <w:r w:rsidRPr="0047114E">
        <w:t xml:space="preserve">Как меняются группы здоровья через пять лет. Группа здоровья ребенка – это условное медицинское обозначение, которое используется для анализа здоровья ребенка. Для того чтобы поставить оценку и отнести состояние человека к одной из групп, проводится профилактический осмотр, обследование, сбор и исследование анализов. На протяжении всего развития ребенка его группа может меняться. </w:t>
      </w:r>
    </w:p>
    <w:p w:rsidR="0047114E" w:rsidRPr="0047114E" w:rsidRDefault="0047114E" w:rsidP="0047114E">
      <w:pPr>
        <w:ind w:firstLine="567"/>
        <w:jc w:val="both"/>
      </w:pPr>
      <w:r w:rsidRPr="0047114E">
        <w:t xml:space="preserve">Группы здоровья присваиваются детям от 3 до 17 лет. В основном они назначаются по общему состоянию детей или по наличию хронических заболеваний. Кстати, дети с одинаковым диагнозом, вполне могут иметь разные группы здоровья. </w:t>
      </w:r>
    </w:p>
    <w:p w:rsidR="0047114E" w:rsidRPr="0047114E" w:rsidRDefault="0047114E" w:rsidP="0047114E">
      <w:pPr>
        <w:ind w:firstLine="567"/>
        <w:jc w:val="both"/>
      </w:pPr>
    </w:p>
    <w:p w:rsidR="0047114E" w:rsidRPr="0047114E" w:rsidRDefault="0047114E" w:rsidP="0047114E">
      <w:pPr>
        <w:ind w:firstLine="567"/>
        <w:jc w:val="both"/>
      </w:pPr>
    </w:p>
    <w:p w:rsidR="0047114E" w:rsidRPr="0047114E" w:rsidRDefault="0047114E" w:rsidP="0047114E">
      <w:pPr>
        <w:ind w:firstLine="567"/>
        <w:jc w:val="both"/>
      </w:pPr>
    </w:p>
    <w:p w:rsidR="0047114E" w:rsidRPr="0047114E" w:rsidRDefault="0047114E" w:rsidP="0047114E">
      <w:pPr>
        <w:ind w:firstLine="567"/>
        <w:jc w:val="both"/>
      </w:pPr>
    </w:p>
    <w:p w:rsidR="0047114E" w:rsidRPr="0047114E" w:rsidRDefault="0047114E" w:rsidP="0047114E">
      <w:pPr>
        <w:ind w:firstLine="567"/>
        <w:jc w:val="both"/>
      </w:pPr>
      <w:r w:rsidRPr="0047114E">
        <w:t>Группы здоровья учащихся 1 классов</w:t>
      </w:r>
    </w:p>
    <w:tbl>
      <w:tblPr>
        <w:tblW w:w="8480" w:type="dxa"/>
        <w:tblInd w:w="94" w:type="dxa"/>
        <w:tblLook w:val="04A0" w:firstRow="1" w:lastRow="0" w:firstColumn="1" w:lastColumn="0" w:noHBand="0" w:noVBand="1"/>
      </w:tblPr>
      <w:tblGrid>
        <w:gridCol w:w="1760"/>
        <w:gridCol w:w="960"/>
        <w:gridCol w:w="960"/>
        <w:gridCol w:w="960"/>
        <w:gridCol w:w="960"/>
        <w:gridCol w:w="960"/>
        <w:gridCol w:w="960"/>
        <w:gridCol w:w="960"/>
      </w:tblGrid>
      <w:tr w:rsidR="0047114E" w:rsidRPr="0047114E" w:rsidTr="0047114E">
        <w:trPr>
          <w:trHeight w:val="37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1 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1 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1в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1 г</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1 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1е</w:t>
            </w:r>
          </w:p>
        </w:tc>
        <w:tc>
          <w:tcPr>
            <w:tcW w:w="960" w:type="dxa"/>
            <w:tcBorders>
              <w:top w:val="single" w:sz="4" w:space="0" w:color="auto"/>
              <w:left w:val="nil"/>
              <w:bottom w:val="single" w:sz="4" w:space="0" w:color="auto"/>
              <w:right w:val="single" w:sz="4" w:space="0" w:color="auto"/>
            </w:tcBorders>
          </w:tcPr>
          <w:p w:rsidR="0047114E" w:rsidRPr="0047114E" w:rsidRDefault="0047114E" w:rsidP="0047114E">
            <w:pPr>
              <w:jc w:val="center"/>
              <w:rPr>
                <w:color w:val="000000"/>
              </w:rPr>
            </w:pPr>
            <w:r w:rsidRPr="0047114E">
              <w:rPr>
                <w:color w:val="000000"/>
              </w:rPr>
              <w:t>итого</w:t>
            </w:r>
          </w:p>
        </w:tc>
      </w:tr>
      <w:tr w:rsidR="0047114E" w:rsidRPr="0047114E" w:rsidTr="0047114E">
        <w:trPr>
          <w:trHeight w:val="37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1 группа</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5</w:t>
            </w:r>
          </w:p>
        </w:tc>
        <w:tc>
          <w:tcPr>
            <w:tcW w:w="960" w:type="dxa"/>
            <w:tcBorders>
              <w:top w:val="nil"/>
              <w:left w:val="nil"/>
              <w:bottom w:val="single" w:sz="4" w:space="0" w:color="auto"/>
              <w:right w:val="single" w:sz="4" w:space="0" w:color="auto"/>
            </w:tcBorders>
            <w:vAlign w:val="bottom"/>
          </w:tcPr>
          <w:p w:rsidR="0047114E" w:rsidRPr="0047114E" w:rsidRDefault="0047114E" w:rsidP="0047114E">
            <w:pPr>
              <w:jc w:val="center"/>
              <w:rPr>
                <w:color w:val="000000"/>
              </w:rPr>
            </w:pPr>
            <w:r w:rsidRPr="0047114E">
              <w:rPr>
                <w:color w:val="000000"/>
              </w:rPr>
              <w:t>16</w:t>
            </w:r>
          </w:p>
        </w:tc>
      </w:tr>
      <w:tr w:rsidR="0047114E" w:rsidRPr="0047114E" w:rsidTr="0047114E">
        <w:trPr>
          <w:trHeight w:val="37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2 группа</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24</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23</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22</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22</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21</w:t>
            </w:r>
          </w:p>
        </w:tc>
        <w:tc>
          <w:tcPr>
            <w:tcW w:w="960" w:type="dxa"/>
            <w:tcBorders>
              <w:top w:val="nil"/>
              <w:left w:val="nil"/>
              <w:bottom w:val="single" w:sz="4" w:space="0" w:color="auto"/>
              <w:right w:val="single" w:sz="4" w:space="0" w:color="auto"/>
            </w:tcBorders>
            <w:vAlign w:val="bottom"/>
          </w:tcPr>
          <w:p w:rsidR="0047114E" w:rsidRPr="0047114E" w:rsidRDefault="0047114E" w:rsidP="0047114E">
            <w:pPr>
              <w:jc w:val="center"/>
              <w:rPr>
                <w:color w:val="000000"/>
              </w:rPr>
            </w:pPr>
            <w:r w:rsidRPr="0047114E">
              <w:rPr>
                <w:color w:val="000000"/>
              </w:rPr>
              <w:t>132</w:t>
            </w:r>
          </w:p>
        </w:tc>
      </w:tr>
      <w:tr w:rsidR="0047114E" w:rsidRPr="0047114E" w:rsidTr="0047114E">
        <w:trPr>
          <w:trHeight w:val="37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3 группа</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2</w:t>
            </w:r>
          </w:p>
        </w:tc>
        <w:tc>
          <w:tcPr>
            <w:tcW w:w="960" w:type="dxa"/>
            <w:tcBorders>
              <w:top w:val="nil"/>
              <w:left w:val="nil"/>
              <w:bottom w:val="single" w:sz="4" w:space="0" w:color="auto"/>
              <w:right w:val="single" w:sz="4" w:space="0" w:color="auto"/>
            </w:tcBorders>
            <w:vAlign w:val="bottom"/>
          </w:tcPr>
          <w:p w:rsidR="0047114E" w:rsidRPr="0047114E" w:rsidRDefault="0047114E" w:rsidP="0047114E">
            <w:pPr>
              <w:jc w:val="center"/>
              <w:rPr>
                <w:color w:val="000000"/>
              </w:rPr>
            </w:pPr>
            <w:r w:rsidRPr="0047114E">
              <w:rPr>
                <w:color w:val="000000"/>
              </w:rPr>
              <w:t>17</w:t>
            </w:r>
          </w:p>
        </w:tc>
      </w:tr>
      <w:tr w:rsidR="0047114E" w:rsidRPr="0047114E" w:rsidTr="0047114E">
        <w:trPr>
          <w:trHeight w:val="37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4 группа</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rPr>
                <w:color w:val="000000"/>
              </w:rPr>
            </w:pPr>
            <w:r w:rsidRPr="0047114E">
              <w:rPr>
                <w:color w:val="000000"/>
              </w:rPr>
              <w:t>0</w:t>
            </w:r>
          </w:p>
        </w:tc>
        <w:tc>
          <w:tcPr>
            <w:tcW w:w="960" w:type="dxa"/>
            <w:tcBorders>
              <w:top w:val="nil"/>
              <w:left w:val="nil"/>
              <w:bottom w:val="single" w:sz="4" w:space="0" w:color="auto"/>
              <w:right w:val="single" w:sz="4" w:space="0" w:color="auto"/>
            </w:tcBorders>
            <w:vAlign w:val="bottom"/>
          </w:tcPr>
          <w:p w:rsidR="0047114E" w:rsidRPr="0047114E" w:rsidRDefault="0047114E" w:rsidP="0047114E">
            <w:pPr>
              <w:jc w:val="center"/>
              <w:rPr>
                <w:color w:val="000000"/>
              </w:rPr>
            </w:pPr>
            <w:r w:rsidRPr="0047114E">
              <w:rPr>
                <w:color w:val="000000"/>
              </w:rPr>
              <w:t>1</w:t>
            </w:r>
          </w:p>
        </w:tc>
      </w:tr>
    </w:tbl>
    <w:p w:rsidR="0047114E" w:rsidRPr="0047114E" w:rsidRDefault="0047114E" w:rsidP="0047114E">
      <w:pPr>
        <w:ind w:firstLine="567"/>
        <w:jc w:val="both"/>
      </w:pPr>
    </w:p>
    <w:p w:rsidR="0047114E" w:rsidRPr="0047114E" w:rsidRDefault="0047114E" w:rsidP="0047114E">
      <w:pPr>
        <w:ind w:firstLine="567"/>
        <w:jc w:val="both"/>
      </w:pPr>
    </w:p>
    <w:p w:rsidR="0047114E" w:rsidRPr="0047114E" w:rsidRDefault="0047114E" w:rsidP="0047114E">
      <w:pPr>
        <w:ind w:firstLine="567"/>
        <w:jc w:val="both"/>
      </w:pPr>
      <w:r w:rsidRPr="0047114E">
        <w:rPr>
          <w:noProof/>
        </w:rPr>
        <w:drawing>
          <wp:inline distT="0" distB="0" distL="0" distR="0">
            <wp:extent cx="4767580" cy="2904490"/>
            <wp:effectExtent l="0" t="0" r="13970" b="10160"/>
            <wp:docPr id="195" name="Диаграмма 1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47114E" w:rsidRPr="0047114E" w:rsidRDefault="0047114E" w:rsidP="0047114E">
      <w:pPr>
        <w:ind w:firstLine="567"/>
        <w:jc w:val="both"/>
      </w:pPr>
    </w:p>
    <w:p w:rsidR="0047114E" w:rsidRPr="0047114E" w:rsidRDefault="0047114E" w:rsidP="0047114E">
      <w:pPr>
        <w:ind w:firstLine="567"/>
        <w:jc w:val="both"/>
      </w:pPr>
      <w:r w:rsidRPr="0047114E">
        <w:t>Группы здоровья учащихся 1 классов (%)</w:t>
      </w:r>
    </w:p>
    <w:p w:rsidR="0047114E" w:rsidRPr="0047114E" w:rsidRDefault="0047114E" w:rsidP="0047114E">
      <w:pPr>
        <w:ind w:firstLine="567"/>
        <w:jc w:val="both"/>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56"/>
        <w:gridCol w:w="957"/>
        <w:gridCol w:w="957"/>
        <w:gridCol w:w="957"/>
        <w:gridCol w:w="1985"/>
      </w:tblGrid>
      <w:tr w:rsidR="0047114E" w:rsidRPr="0047114E" w:rsidTr="0047114E">
        <w:trPr>
          <w:trHeight w:val="375"/>
        </w:trPr>
        <w:tc>
          <w:tcPr>
            <w:tcW w:w="2552" w:type="dxa"/>
            <w:shd w:val="clear" w:color="auto" w:fill="auto"/>
            <w:noWrap/>
            <w:vAlign w:val="bottom"/>
            <w:hideMark/>
          </w:tcPr>
          <w:p w:rsidR="0047114E" w:rsidRPr="0047114E" w:rsidRDefault="0047114E" w:rsidP="0047114E">
            <w:pPr>
              <w:jc w:val="both"/>
            </w:pPr>
            <w:r w:rsidRPr="0047114E">
              <w:t>Учебные года</w:t>
            </w:r>
          </w:p>
        </w:tc>
        <w:tc>
          <w:tcPr>
            <w:tcW w:w="956" w:type="dxa"/>
            <w:shd w:val="clear" w:color="auto" w:fill="auto"/>
            <w:noWrap/>
            <w:vAlign w:val="bottom"/>
            <w:hideMark/>
          </w:tcPr>
          <w:p w:rsidR="0047114E" w:rsidRPr="0047114E" w:rsidRDefault="0047114E" w:rsidP="0047114E">
            <w:pPr>
              <w:jc w:val="both"/>
            </w:pPr>
            <w:r w:rsidRPr="0047114E">
              <w:t>I</w:t>
            </w:r>
          </w:p>
        </w:tc>
        <w:tc>
          <w:tcPr>
            <w:tcW w:w="957" w:type="dxa"/>
            <w:shd w:val="clear" w:color="auto" w:fill="auto"/>
            <w:noWrap/>
            <w:vAlign w:val="bottom"/>
            <w:hideMark/>
          </w:tcPr>
          <w:p w:rsidR="0047114E" w:rsidRPr="0047114E" w:rsidRDefault="0047114E" w:rsidP="0047114E">
            <w:pPr>
              <w:jc w:val="both"/>
            </w:pPr>
            <w:r w:rsidRPr="0047114E">
              <w:t>II</w:t>
            </w:r>
          </w:p>
        </w:tc>
        <w:tc>
          <w:tcPr>
            <w:tcW w:w="957" w:type="dxa"/>
            <w:shd w:val="clear" w:color="auto" w:fill="auto"/>
            <w:noWrap/>
            <w:vAlign w:val="bottom"/>
            <w:hideMark/>
          </w:tcPr>
          <w:p w:rsidR="0047114E" w:rsidRPr="0047114E" w:rsidRDefault="0047114E" w:rsidP="0047114E">
            <w:pPr>
              <w:jc w:val="both"/>
            </w:pPr>
            <w:r w:rsidRPr="0047114E">
              <w:t>III</w:t>
            </w:r>
          </w:p>
        </w:tc>
        <w:tc>
          <w:tcPr>
            <w:tcW w:w="957" w:type="dxa"/>
            <w:shd w:val="clear" w:color="auto" w:fill="auto"/>
            <w:noWrap/>
            <w:vAlign w:val="bottom"/>
            <w:hideMark/>
          </w:tcPr>
          <w:p w:rsidR="0047114E" w:rsidRPr="0047114E" w:rsidRDefault="0047114E" w:rsidP="0047114E">
            <w:pPr>
              <w:jc w:val="both"/>
            </w:pPr>
            <w:r w:rsidRPr="0047114E">
              <w:t>IV</w:t>
            </w:r>
          </w:p>
        </w:tc>
        <w:tc>
          <w:tcPr>
            <w:tcW w:w="1985" w:type="dxa"/>
            <w:shd w:val="clear" w:color="auto" w:fill="auto"/>
            <w:noWrap/>
            <w:vAlign w:val="bottom"/>
            <w:hideMark/>
          </w:tcPr>
          <w:p w:rsidR="0047114E" w:rsidRPr="0047114E" w:rsidRDefault="0047114E" w:rsidP="0047114E">
            <w:pPr>
              <w:jc w:val="both"/>
            </w:pPr>
            <w:r w:rsidRPr="0047114E">
              <w:t>Без группы</w:t>
            </w:r>
          </w:p>
        </w:tc>
      </w:tr>
      <w:tr w:rsidR="0047114E" w:rsidRPr="0047114E" w:rsidTr="0047114E">
        <w:trPr>
          <w:trHeight w:val="375"/>
        </w:trPr>
        <w:tc>
          <w:tcPr>
            <w:tcW w:w="2552" w:type="dxa"/>
            <w:shd w:val="clear" w:color="auto" w:fill="auto"/>
            <w:noWrap/>
            <w:vAlign w:val="bottom"/>
            <w:hideMark/>
          </w:tcPr>
          <w:p w:rsidR="0047114E" w:rsidRPr="0047114E" w:rsidRDefault="0047114E" w:rsidP="0047114E">
            <w:pPr>
              <w:jc w:val="both"/>
            </w:pPr>
            <w:r w:rsidRPr="0047114E">
              <w:t>2014/2015</w:t>
            </w:r>
          </w:p>
        </w:tc>
        <w:tc>
          <w:tcPr>
            <w:tcW w:w="956" w:type="dxa"/>
            <w:shd w:val="clear" w:color="auto" w:fill="auto"/>
            <w:noWrap/>
            <w:vAlign w:val="bottom"/>
            <w:hideMark/>
          </w:tcPr>
          <w:p w:rsidR="0047114E" w:rsidRPr="0047114E" w:rsidRDefault="0047114E" w:rsidP="0047114E">
            <w:pPr>
              <w:jc w:val="both"/>
            </w:pPr>
            <w:r w:rsidRPr="0047114E">
              <w:t>9</w:t>
            </w:r>
          </w:p>
        </w:tc>
        <w:tc>
          <w:tcPr>
            <w:tcW w:w="957" w:type="dxa"/>
            <w:shd w:val="clear" w:color="auto" w:fill="auto"/>
            <w:noWrap/>
            <w:vAlign w:val="bottom"/>
            <w:hideMark/>
          </w:tcPr>
          <w:p w:rsidR="0047114E" w:rsidRPr="0047114E" w:rsidRDefault="0047114E" w:rsidP="0047114E">
            <w:pPr>
              <w:jc w:val="both"/>
            </w:pPr>
            <w:r w:rsidRPr="0047114E">
              <w:t>67</w:t>
            </w:r>
          </w:p>
        </w:tc>
        <w:tc>
          <w:tcPr>
            <w:tcW w:w="957" w:type="dxa"/>
            <w:shd w:val="clear" w:color="auto" w:fill="auto"/>
            <w:noWrap/>
            <w:vAlign w:val="bottom"/>
            <w:hideMark/>
          </w:tcPr>
          <w:p w:rsidR="0047114E" w:rsidRPr="0047114E" w:rsidRDefault="0047114E" w:rsidP="0047114E">
            <w:pPr>
              <w:jc w:val="both"/>
            </w:pPr>
            <w:r w:rsidRPr="0047114E">
              <w:t>22</w:t>
            </w:r>
          </w:p>
        </w:tc>
        <w:tc>
          <w:tcPr>
            <w:tcW w:w="957" w:type="dxa"/>
            <w:shd w:val="clear" w:color="auto" w:fill="auto"/>
            <w:noWrap/>
            <w:vAlign w:val="bottom"/>
            <w:hideMark/>
          </w:tcPr>
          <w:p w:rsidR="0047114E" w:rsidRPr="0047114E" w:rsidRDefault="0047114E" w:rsidP="0047114E">
            <w:pPr>
              <w:jc w:val="both"/>
            </w:pPr>
          </w:p>
        </w:tc>
        <w:tc>
          <w:tcPr>
            <w:tcW w:w="1985" w:type="dxa"/>
            <w:shd w:val="clear" w:color="auto" w:fill="auto"/>
            <w:noWrap/>
            <w:vAlign w:val="bottom"/>
            <w:hideMark/>
          </w:tcPr>
          <w:p w:rsidR="0047114E" w:rsidRPr="0047114E" w:rsidRDefault="0047114E" w:rsidP="0047114E">
            <w:pPr>
              <w:jc w:val="both"/>
            </w:pPr>
            <w:r w:rsidRPr="0047114E">
              <w:t>2</w:t>
            </w:r>
          </w:p>
        </w:tc>
      </w:tr>
      <w:tr w:rsidR="0047114E" w:rsidRPr="0047114E" w:rsidTr="0047114E">
        <w:trPr>
          <w:trHeight w:val="375"/>
        </w:trPr>
        <w:tc>
          <w:tcPr>
            <w:tcW w:w="2552" w:type="dxa"/>
            <w:shd w:val="clear" w:color="auto" w:fill="auto"/>
            <w:noWrap/>
            <w:vAlign w:val="bottom"/>
            <w:hideMark/>
          </w:tcPr>
          <w:p w:rsidR="0047114E" w:rsidRPr="0047114E" w:rsidRDefault="0047114E" w:rsidP="0047114E">
            <w:pPr>
              <w:jc w:val="both"/>
            </w:pPr>
            <w:r w:rsidRPr="0047114E">
              <w:t>2015/2016</w:t>
            </w:r>
          </w:p>
        </w:tc>
        <w:tc>
          <w:tcPr>
            <w:tcW w:w="956" w:type="dxa"/>
            <w:shd w:val="clear" w:color="auto" w:fill="auto"/>
            <w:noWrap/>
            <w:vAlign w:val="bottom"/>
            <w:hideMark/>
          </w:tcPr>
          <w:p w:rsidR="0047114E" w:rsidRPr="0047114E" w:rsidRDefault="0047114E" w:rsidP="0047114E">
            <w:pPr>
              <w:jc w:val="both"/>
            </w:pPr>
            <w:r w:rsidRPr="0047114E">
              <w:t>5,8</w:t>
            </w:r>
          </w:p>
        </w:tc>
        <w:tc>
          <w:tcPr>
            <w:tcW w:w="957" w:type="dxa"/>
            <w:shd w:val="clear" w:color="auto" w:fill="auto"/>
            <w:noWrap/>
            <w:vAlign w:val="bottom"/>
            <w:hideMark/>
          </w:tcPr>
          <w:p w:rsidR="0047114E" w:rsidRPr="0047114E" w:rsidRDefault="0047114E" w:rsidP="0047114E">
            <w:pPr>
              <w:jc w:val="both"/>
            </w:pPr>
            <w:r w:rsidRPr="0047114E">
              <w:t>67</w:t>
            </w:r>
          </w:p>
        </w:tc>
        <w:tc>
          <w:tcPr>
            <w:tcW w:w="957" w:type="dxa"/>
            <w:shd w:val="clear" w:color="auto" w:fill="auto"/>
            <w:noWrap/>
            <w:vAlign w:val="bottom"/>
            <w:hideMark/>
          </w:tcPr>
          <w:p w:rsidR="0047114E" w:rsidRPr="0047114E" w:rsidRDefault="0047114E" w:rsidP="0047114E">
            <w:pPr>
              <w:jc w:val="both"/>
            </w:pPr>
            <w:r w:rsidRPr="0047114E">
              <w:t>25,9</w:t>
            </w:r>
          </w:p>
        </w:tc>
        <w:tc>
          <w:tcPr>
            <w:tcW w:w="957" w:type="dxa"/>
            <w:shd w:val="clear" w:color="auto" w:fill="auto"/>
            <w:noWrap/>
            <w:vAlign w:val="bottom"/>
            <w:hideMark/>
          </w:tcPr>
          <w:p w:rsidR="0047114E" w:rsidRPr="0047114E" w:rsidRDefault="0047114E" w:rsidP="0047114E">
            <w:pPr>
              <w:jc w:val="both"/>
            </w:pPr>
          </w:p>
        </w:tc>
        <w:tc>
          <w:tcPr>
            <w:tcW w:w="1985" w:type="dxa"/>
            <w:shd w:val="clear" w:color="auto" w:fill="auto"/>
            <w:noWrap/>
            <w:vAlign w:val="bottom"/>
            <w:hideMark/>
          </w:tcPr>
          <w:p w:rsidR="0047114E" w:rsidRPr="0047114E" w:rsidRDefault="0047114E" w:rsidP="0047114E">
            <w:pPr>
              <w:jc w:val="both"/>
            </w:pPr>
          </w:p>
        </w:tc>
      </w:tr>
      <w:tr w:rsidR="0047114E" w:rsidRPr="0047114E" w:rsidTr="0047114E">
        <w:trPr>
          <w:trHeight w:val="375"/>
        </w:trPr>
        <w:tc>
          <w:tcPr>
            <w:tcW w:w="2552" w:type="dxa"/>
            <w:shd w:val="clear" w:color="auto" w:fill="auto"/>
            <w:noWrap/>
            <w:vAlign w:val="bottom"/>
            <w:hideMark/>
          </w:tcPr>
          <w:p w:rsidR="0047114E" w:rsidRPr="0047114E" w:rsidRDefault="0047114E" w:rsidP="0047114E">
            <w:pPr>
              <w:jc w:val="both"/>
            </w:pPr>
            <w:r w:rsidRPr="0047114E">
              <w:t>2016/2017</w:t>
            </w:r>
          </w:p>
        </w:tc>
        <w:tc>
          <w:tcPr>
            <w:tcW w:w="956" w:type="dxa"/>
            <w:shd w:val="clear" w:color="auto" w:fill="auto"/>
            <w:noWrap/>
            <w:vAlign w:val="bottom"/>
            <w:hideMark/>
          </w:tcPr>
          <w:p w:rsidR="0047114E" w:rsidRPr="0047114E" w:rsidRDefault="0047114E" w:rsidP="0047114E">
            <w:pPr>
              <w:jc w:val="both"/>
            </w:pPr>
            <w:r w:rsidRPr="0047114E">
              <w:t>4,8</w:t>
            </w:r>
          </w:p>
        </w:tc>
        <w:tc>
          <w:tcPr>
            <w:tcW w:w="957" w:type="dxa"/>
            <w:shd w:val="clear" w:color="auto" w:fill="auto"/>
            <w:noWrap/>
            <w:vAlign w:val="bottom"/>
            <w:hideMark/>
          </w:tcPr>
          <w:p w:rsidR="0047114E" w:rsidRPr="0047114E" w:rsidRDefault="0047114E" w:rsidP="0047114E">
            <w:pPr>
              <w:jc w:val="both"/>
            </w:pPr>
            <w:r w:rsidRPr="0047114E">
              <w:t>75,7</w:t>
            </w:r>
          </w:p>
        </w:tc>
        <w:tc>
          <w:tcPr>
            <w:tcW w:w="957" w:type="dxa"/>
            <w:shd w:val="clear" w:color="auto" w:fill="auto"/>
            <w:noWrap/>
            <w:vAlign w:val="bottom"/>
            <w:hideMark/>
          </w:tcPr>
          <w:p w:rsidR="0047114E" w:rsidRPr="0047114E" w:rsidRDefault="0047114E" w:rsidP="0047114E">
            <w:pPr>
              <w:jc w:val="both"/>
            </w:pPr>
            <w:r w:rsidRPr="0047114E">
              <w:t>14,9</w:t>
            </w:r>
          </w:p>
        </w:tc>
        <w:tc>
          <w:tcPr>
            <w:tcW w:w="957" w:type="dxa"/>
            <w:shd w:val="clear" w:color="auto" w:fill="auto"/>
            <w:noWrap/>
            <w:vAlign w:val="bottom"/>
            <w:hideMark/>
          </w:tcPr>
          <w:p w:rsidR="0047114E" w:rsidRPr="0047114E" w:rsidRDefault="0047114E" w:rsidP="0047114E">
            <w:pPr>
              <w:jc w:val="both"/>
            </w:pPr>
            <w:r w:rsidRPr="0047114E">
              <w:t>0,6</w:t>
            </w:r>
          </w:p>
        </w:tc>
        <w:tc>
          <w:tcPr>
            <w:tcW w:w="1985" w:type="dxa"/>
            <w:shd w:val="clear" w:color="auto" w:fill="auto"/>
            <w:noWrap/>
            <w:vAlign w:val="bottom"/>
            <w:hideMark/>
          </w:tcPr>
          <w:p w:rsidR="0047114E" w:rsidRPr="0047114E" w:rsidRDefault="0047114E" w:rsidP="0047114E">
            <w:pPr>
              <w:jc w:val="both"/>
            </w:pPr>
            <w:r w:rsidRPr="0047114E">
              <w:t>4</w:t>
            </w:r>
          </w:p>
        </w:tc>
      </w:tr>
      <w:tr w:rsidR="0047114E" w:rsidRPr="0047114E" w:rsidTr="0047114E">
        <w:trPr>
          <w:trHeight w:val="375"/>
        </w:trPr>
        <w:tc>
          <w:tcPr>
            <w:tcW w:w="2552" w:type="dxa"/>
            <w:shd w:val="clear" w:color="auto" w:fill="auto"/>
            <w:noWrap/>
            <w:vAlign w:val="bottom"/>
            <w:hideMark/>
          </w:tcPr>
          <w:p w:rsidR="0047114E" w:rsidRPr="0047114E" w:rsidRDefault="0047114E" w:rsidP="0047114E">
            <w:pPr>
              <w:jc w:val="both"/>
            </w:pPr>
            <w:r w:rsidRPr="0047114E">
              <w:t>2017/2018</w:t>
            </w:r>
          </w:p>
        </w:tc>
        <w:tc>
          <w:tcPr>
            <w:tcW w:w="956" w:type="dxa"/>
            <w:shd w:val="clear" w:color="auto" w:fill="auto"/>
            <w:noWrap/>
            <w:vAlign w:val="bottom"/>
            <w:hideMark/>
          </w:tcPr>
          <w:p w:rsidR="0047114E" w:rsidRPr="0047114E" w:rsidRDefault="0047114E" w:rsidP="0047114E">
            <w:pPr>
              <w:jc w:val="both"/>
            </w:pPr>
            <w:r w:rsidRPr="0047114E">
              <w:t>5,1</w:t>
            </w:r>
          </w:p>
        </w:tc>
        <w:tc>
          <w:tcPr>
            <w:tcW w:w="957" w:type="dxa"/>
            <w:shd w:val="clear" w:color="auto" w:fill="auto"/>
            <w:noWrap/>
            <w:vAlign w:val="bottom"/>
            <w:hideMark/>
          </w:tcPr>
          <w:p w:rsidR="0047114E" w:rsidRPr="0047114E" w:rsidRDefault="0047114E" w:rsidP="0047114E">
            <w:pPr>
              <w:jc w:val="both"/>
            </w:pPr>
            <w:r w:rsidRPr="0047114E">
              <w:t>69,3</w:t>
            </w:r>
          </w:p>
        </w:tc>
        <w:tc>
          <w:tcPr>
            <w:tcW w:w="957" w:type="dxa"/>
            <w:shd w:val="clear" w:color="auto" w:fill="auto"/>
            <w:noWrap/>
            <w:vAlign w:val="bottom"/>
            <w:hideMark/>
          </w:tcPr>
          <w:p w:rsidR="0047114E" w:rsidRPr="0047114E" w:rsidRDefault="0047114E" w:rsidP="0047114E">
            <w:pPr>
              <w:jc w:val="both"/>
            </w:pPr>
            <w:r w:rsidRPr="0047114E">
              <w:t>20,5</w:t>
            </w:r>
          </w:p>
        </w:tc>
        <w:tc>
          <w:tcPr>
            <w:tcW w:w="957" w:type="dxa"/>
            <w:shd w:val="clear" w:color="auto" w:fill="auto"/>
            <w:noWrap/>
            <w:vAlign w:val="bottom"/>
            <w:hideMark/>
          </w:tcPr>
          <w:p w:rsidR="0047114E" w:rsidRPr="0047114E" w:rsidRDefault="0047114E" w:rsidP="0047114E">
            <w:pPr>
              <w:jc w:val="both"/>
            </w:pPr>
            <w:r w:rsidRPr="0047114E">
              <w:t>2,3</w:t>
            </w:r>
          </w:p>
        </w:tc>
        <w:tc>
          <w:tcPr>
            <w:tcW w:w="1985" w:type="dxa"/>
            <w:shd w:val="clear" w:color="auto" w:fill="auto"/>
            <w:noWrap/>
            <w:vAlign w:val="bottom"/>
            <w:hideMark/>
          </w:tcPr>
          <w:p w:rsidR="0047114E" w:rsidRPr="0047114E" w:rsidRDefault="0047114E" w:rsidP="0047114E">
            <w:pPr>
              <w:jc w:val="both"/>
            </w:pPr>
            <w:r w:rsidRPr="0047114E">
              <w:t>2,8</w:t>
            </w:r>
          </w:p>
        </w:tc>
      </w:tr>
      <w:tr w:rsidR="0047114E" w:rsidRPr="0047114E" w:rsidTr="0047114E">
        <w:trPr>
          <w:trHeight w:val="375"/>
        </w:trPr>
        <w:tc>
          <w:tcPr>
            <w:tcW w:w="2552" w:type="dxa"/>
            <w:shd w:val="clear" w:color="auto" w:fill="auto"/>
            <w:noWrap/>
            <w:vAlign w:val="bottom"/>
            <w:hideMark/>
          </w:tcPr>
          <w:p w:rsidR="0047114E" w:rsidRPr="0047114E" w:rsidRDefault="0047114E" w:rsidP="0047114E">
            <w:pPr>
              <w:jc w:val="both"/>
            </w:pPr>
            <w:r w:rsidRPr="0047114E">
              <w:t>2018/2019</w:t>
            </w:r>
          </w:p>
        </w:tc>
        <w:tc>
          <w:tcPr>
            <w:tcW w:w="956" w:type="dxa"/>
            <w:shd w:val="clear" w:color="auto" w:fill="auto"/>
            <w:noWrap/>
            <w:vAlign w:val="bottom"/>
            <w:hideMark/>
          </w:tcPr>
          <w:p w:rsidR="0047114E" w:rsidRPr="0047114E" w:rsidRDefault="0047114E" w:rsidP="0047114E">
            <w:pPr>
              <w:jc w:val="both"/>
            </w:pPr>
            <w:r w:rsidRPr="0047114E">
              <w:t>2,9</w:t>
            </w:r>
          </w:p>
        </w:tc>
        <w:tc>
          <w:tcPr>
            <w:tcW w:w="957" w:type="dxa"/>
            <w:shd w:val="clear" w:color="auto" w:fill="auto"/>
            <w:noWrap/>
            <w:vAlign w:val="bottom"/>
            <w:hideMark/>
          </w:tcPr>
          <w:p w:rsidR="0047114E" w:rsidRPr="0047114E" w:rsidRDefault="0047114E" w:rsidP="0047114E">
            <w:pPr>
              <w:jc w:val="both"/>
            </w:pPr>
            <w:r w:rsidRPr="0047114E">
              <w:t>83,8</w:t>
            </w:r>
          </w:p>
        </w:tc>
        <w:tc>
          <w:tcPr>
            <w:tcW w:w="957" w:type="dxa"/>
            <w:shd w:val="clear" w:color="auto" w:fill="auto"/>
            <w:noWrap/>
            <w:vAlign w:val="bottom"/>
            <w:hideMark/>
          </w:tcPr>
          <w:p w:rsidR="0047114E" w:rsidRPr="0047114E" w:rsidRDefault="0047114E" w:rsidP="0047114E">
            <w:pPr>
              <w:jc w:val="both"/>
            </w:pPr>
            <w:r w:rsidRPr="0047114E">
              <w:t>11,9</w:t>
            </w:r>
          </w:p>
        </w:tc>
        <w:tc>
          <w:tcPr>
            <w:tcW w:w="957" w:type="dxa"/>
            <w:shd w:val="clear" w:color="auto" w:fill="auto"/>
            <w:noWrap/>
            <w:vAlign w:val="bottom"/>
            <w:hideMark/>
          </w:tcPr>
          <w:p w:rsidR="0047114E" w:rsidRPr="0047114E" w:rsidRDefault="0047114E" w:rsidP="0047114E">
            <w:pPr>
              <w:jc w:val="both"/>
            </w:pPr>
          </w:p>
        </w:tc>
        <w:tc>
          <w:tcPr>
            <w:tcW w:w="1985" w:type="dxa"/>
            <w:shd w:val="clear" w:color="auto" w:fill="auto"/>
            <w:noWrap/>
            <w:vAlign w:val="bottom"/>
            <w:hideMark/>
          </w:tcPr>
          <w:p w:rsidR="0047114E" w:rsidRPr="0047114E" w:rsidRDefault="0047114E" w:rsidP="0047114E">
            <w:pPr>
              <w:jc w:val="both"/>
            </w:pPr>
            <w:r w:rsidRPr="0047114E">
              <w:t>1,4</w:t>
            </w:r>
          </w:p>
        </w:tc>
      </w:tr>
      <w:tr w:rsidR="0047114E" w:rsidRPr="0047114E" w:rsidTr="0047114E">
        <w:trPr>
          <w:trHeight w:val="375"/>
        </w:trPr>
        <w:tc>
          <w:tcPr>
            <w:tcW w:w="2552" w:type="dxa"/>
            <w:shd w:val="clear" w:color="auto" w:fill="auto"/>
            <w:noWrap/>
            <w:vAlign w:val="bottom"/>
            <w:hideMark/>
          </w:tcPr>
          <w:p w:rsidR="0047114E" w:rsidRPr="0047114E" w:rsidRDefault="0047114E" w:rsidP="0047114E">
            <w:pPr>
              <w:jc w:val="both"/>
            </w:pPr>
            <w:r w:rsidRPr="0047114E">
              <w:t>2019/2020</w:t>
            </w:r>
          </w:p>
        </w:tc>
        <w:tc>
          <w:tcPr>
            <w:tcW w:w="956" w:type="dxa"/>
            <w:shd w:val="clear" w:color="auto" w:fill="auto"/>
            <w:noWrap/>
            <w:vAlign w:val="bottom"/>
            <w:hideMark/>
          </w:tcPr>
          <w:p w:rsidR="0047114E" w:rsidRPr="0047114E" w:rsidRDefault="0047114E" w:rsidP="0047114E">
            <w:pPr>
              <w:jc w:val="both"/>
            </w:pPr>
            <w:r w:rsidRPr="0047114E">
              <w:t>9</w:t>
            </w:r>
          </w:p>
        </w:tc>
        <w:tc>
          <w:tcPr>
            <w:tcW w:w="957" w:type="dxa"/>
            <w:shd w:val="clear" w:color="auto" w:fill="auto"/>
            <w:noWrap/>
            <w:vAlign w:val="bottom"/>
            <w:hideMark/>
          </w:tcPr>
          <w:p w:rsidR="0047114E" w:rsidRPr="0047114E" w:rsidRDefault="0047114E" w:rsidP="0047114E">
            <w:pPr>
              <w:jc w:val="both"/>
            </w:pPr>
            <w:r w:rsidRPr="0047114E">
              <w:t>80</w:t>
            </w:r>
          </w:p>
        </w:tc>
        <w:tc>
          <w:tcPr>
            <w:tcW w:w="957" w:type="dxa"/>
            <w:shd w:val="clear" w:color="auto" w:fill="auto"/>
            <w:noWrap/>
            <w:vAlign w:val="bottom"/>
            <w:hideMark/>
          </w:tcPr>
          <w:p w:rsidR="0047114E" w:rsidRPr="0047114E" w:rsidRDefault="0047114E" w:rsidP="0047114E">
            <w:pPr>
              <w:jc w:val="both"/>
            </w:pPr>
            <w:r w:rsidRPr="0047114E">
              <w:t>10</w:t>
            </w:r>
          </w:p>
        </w:tc>
        <w:tc>
          <w:tcPr>
            <w:tcW w:w="957" w:type="dxa"/>
            <w:shd w:val="clear" w:color="auto" w:fill="auto"/>
            <w:noWrap/>
            <w:vAlign w:val="bottom"/>
            <w:hideMark/>
          </w:tcPr>
          <w:p w:rsidR="0047114E" w:rsidRPr="0047114E" w:rsidRDefault="0047114E" w:rsidP="0047114E">
            <w:pPr>
              <w:jc w:val="both"/>
            </w:pPr>
            <w:r w:rsidRPr="0047114E">
              <w:t>1</w:t>
            </w:r>
          </w:p>
        </w:tc>
        <w:tc>
          <w:tcPr>
            <w:tcW w:w="1985" w:type="dxa"/>
            <w:shd w:val="clear" w:color="auto" w:fill="auto"/>
            <w:noWrap/>
            <w:vAlign w:val="bottom"/>
            <w:hideMark/>
          </w:tcPr>
          <w:p w:rsidR="0047114E" w:rsidRPr="0047114E" w:rsidRDefault="0047114E" w:rsidP="0047114E">
            <w:pPr>
              <w:jc w:val="both"/>
            </w:pPr>
            <w:r w:rsidRPr="0047114E">
              <w:t>0</w:t>
            </w:r>
          </w:p>
        </w:tc>
      </w:tr>
    </w:tbl>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r w:rsidRPr="0047114E">
        <w:rPr>
          <w:rFonts w:ascii="Calibri" w:hAnsi="Calibri"/>
          <w:noProof/>
          <w:color w:val="000000"/>
        </w:rPr>
        <w:drawing>
          <wp:anchor distT="0" distB="0" distL="114300" distR="114300" simplePos="0" relativeHeight="251689984" behindDoc="0" locked="0" layoutInCell="1" allowOverlap="1">
            <wp:simplePos x="0" y="0"/>
            <wp:positionH relativeFrom="column">
              <wp:posOffset>239395</wp:posOffset>
            </wp:positionH>
            <wp:positionV relativeFrom="paragraph">
              <wp:posOffset>-590550</wp:posOffset>
            </wp:positionV>
            <wp:extent cx="4641215" cy="2430780"/>
            <wp:effectExtent l="0" t="0" r="6985" b="7620"/>
            <wp:wrapNone/>
            <wp:docPr id="198" name="Диаграмма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14:sizeRelH relativeFrom="page">
              <wp14:pctWidth>0</wp14:pctWidth>
            </wp14:sizeRelH>
            <wp14:sizeRelV relativeFrom="page">
              <wp14:pctHeight>0</wp14:pctHeight>
            </wp14:sizeRelV>
          </wp:anchor>
        </w:drawing>
      </w: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center"/>
        <w:rPr>
          <w:noProof/>
        </w:rPr>
      </w:pPr>
    </w:p>
    <w:p w:rsidR="0047114E" w:rsidRPr="0047114E" w:rsidRDefault="0047114E" w:rsidP="0047114E">
      <w:pPr>
        <w:ind w:firstLine="567"/>
        <w:jc w:val="both"/>
      </w:pPr>
      <w:r w:rsidRPr="0047114E">
        <w:t>Изменения группы здоровья через 5  лет (в %):</w:t>
      </w:r>
    </w:p>
    <w:p w:rsidR="0047114E" w:rsidRPr="0047114E" w:rsidRDefault="0047114E" w:rsidP="0047114E">
      <w:pPr>
        <w:ind w:firstLine="567"/>
        <w:jc w:val="both"/>
      </w:pPr>
    </w:p>
    <w:tbl>
      <w:tblPr>
        <w:tblW w:w="7007" w:type="dxa"/>
        <w:jc w:val="center"/>
        <w:tblLayout w:type="fixed"/>
        <w:tblLook w:val="04A0" w:firstRow="1" w:lastRow="0" w:firstColumn="1" w:lastColumn="0" w:noHBand="0" w:noVBand="1"/>
      </w:tblPr>
      <w:tblGrid>
        <w:gridCol w:w="1934"/>
        <w:gridCol w:w="1588"/>
        <w:gridCol w:w="1161"/>
        <w:gridCol w:w="1162"/>
        <w:gridCol w:w="1162"/>
      </w:tblGrid>
      <w:tr w:rsidR="0047114E" w:rsidRPr="0047114E" w:rsidTr="0047114E">
        <w:trPr>
          <w:trHeight w:val="375"/>
          <w:jc w:val="center"/>
        </w:trPr>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Уч. год</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Классы</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I</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II</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III</w:t>
            </w:r>
          </w:p>
        </w:tc>
      </w:tr>
      <w:tr w:rsidR="0047114E" w:rsidRPr="0047114E" w:rsidTr="0047114E">
        <w:trPr>
          <w:trHeight w:val="375"/>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2014 /2015</w:t>
            </w:r>
          </w:p>
        </w:tc>
        <w:tc>
          <w:tcPr>
            <w:tcW w:w="1588" w:type="dxa"/>
            <w:tcBorders>
              <w:top w:val="nil"/>
              <w:left w:val="nil"/>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1</w:t>
            </w:r>
          </w:p>
        </w:tc>
        <w:tc>
          <w:tcPr>
            <w:tcW w:w="1161" w:type="dxa"/>
            <w:tcBorders>
              <w:top w:val="nil"/>
              <w:left w:val="nil"/>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9</w:t>
            </w:r>
          </w:p>
        </w:tc>
        <w:tc>
          <w:tcPr>
            <w:tcW w:w="1162" w:type="dxa"/>
            <w:tcBorders>
              <w:top w:val="nil"/>
              <w:left w:val="nil"/>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67</w:t>
            </w:r>
          </w:p>
        </w:tc>
        <w:tc>
          <w:tcPr>
            <w:tcW w:w="1162" w:type="dxa"/>
            <w:tcBorders>
              <w:top w:val="nil"/>
              <w:left w:val="nil"/>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24</w:t>
            </w:r>
          </w:p>
        </w:tc>
      </w:tr>
      <w:tr w:rsidR="0047114E" w:rsidRPr="0047114E" w:rsidTr="0047114E">
        <w:trPr>
          <w:trHeight w:val="375"/>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2019/2020</w:t>
            </w:r>
          </w:p>
        </w:tc>
        <w:tc>
          <w:tcPr>
            <w:tcW w:w="1588" w:type="dxa"/>
            <w:tcBorders>
              <w:top w:val="nil"/>
              <w:left w:val="nil"/>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6</w:t>
            </w:r>
          </w:p>
        </w:tc>
        <w:tc>
          <w:tcPr>
            <w:tcW w:w="1161" w:type="dxa"/>
            <w:tcBorders>
              <w:top w:val="nil"/>
              <w:left w:val="nil"/>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4</w:t>
            </w:r>
          </w:p>
        </w:tc>
        <w:tc>
          <w:tcPr>
            <w:tcW w:w="1162" w:type="dxa"/>
            <w:tcBorders>
              <w:top w:val="nil"/>
              <w:left w:val="nil"/>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78</w:t>
            </w:r>
          </w:p>
        </w:tc>
        <w:tc>
          <w:tcPr>
            <w:tcW w:w="1162" w:type="dxa"/>
            <w:tcBorders>
              <w:top w:val="nil"/>
              <w:left w:val="nil"/>
              <w:bottom w:val="single" w:sz="4" w:space="0" w:color="auto"/>
              <w:right w:val="single" w:sz="4" w:space="0" w:color="auto"/>
            </w:tcBorders>
            <w:shd w:val="clear" w:color="auto" w:fill="auto"/>
            <w:noWrap/>
            <w:vAlign w:val="bottom"/>
            <w:hideMark/>
          </w:tcPr>
          <w:p w:rsidR="0047114E" w:rsidRPr="0047114E" w:rsidRDefault="0047114E" w:rsidP="0047114E">
            <w:pPr>
              <w:jc w:val="both"/>
            </w:pPr>
            <w:r w:rsidRPr="0047114E">
              <w:t>18</w:t>
            </w:r>
          </w:p>
        </w:tc>
      </w:tr>
    </w:tbl>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center"/>
        <w:rPr>
          <w:highlight w:val="yellow"/>
        </w:rPr>
      </w:pPr>
      <w:r w:rsidRPr="0047114E">
        <w:rPr>
          <w:rFonts w:ascii="Calibri" w:hAnsi="Calibri"/>
          <w:noProof/>
          <w:color w:val="000000"/>
        </w:rPr>
        <w:drawing>
          <wp:anchor distT="0" distB="0" distL="114300" distR="114300" simplePos="0" relativeHeight="251691008" behindDoc="0" locked="0" layoutInCell="1" allowOverlap="1">
            <wp:simplePos x="0" y="0"/>
            <wp:positionH relativeFrom="column">
              <wp:posOffset>205105</wp:posOffset>
            </wp:positionH>
            <wp:positionV relativeFrom="paragraph">
              <wp:posOffset>121920</wp:posOffset>
            </wp:positionV>
            <wp:extent cx="4600575" cy="2762250"/>
            <wp:effectExtent l="0" t="0" r="9525" b="0"/>
            <wp:wrapNone/>
            <wp:docPr id="197" name="Диаграмма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14:sizeRelH relativeFrom="page">
              <wp14:pctWidth>0</wp14:pctWidth>
            </wp14:sizeRelH>
            <wp14:sizeRelV relativeFrom="page">
              <wp14:pctHeight>0</wp14:pctHeight>
            </wp14:sizeRelV>
          </wp:anchor>
        </w:drawing>
      </w: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p w:rsidR="0047114E" w:rsidRPr="0047114E" w:rsidRDefault="0047114E" w:rsidP="0047114E">
      <w:pPr>
        <w:ind w:firstLine="567"/>
        <w:jc w:val="center"/>
        <w:rPr>
          <w:highlight w:val="yellow"/>
        </w:rPr>
      </w:pPr>
    </w:p>
    <w:tbl>
      <w:tblPr>
        <w:tblW w:w="7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56"/>
        <w:gridCol w:w="956"/>
        <w:gridCol w:w="957"/>
        <w:gridCol w:w="957"/>
        <w:gridCol w:w="957"/>
      </w:tblGrid>
      <w:tr w:rsidR="0047114E" w:rsidRPr="0047114E" w:rsidTr="0047114E">
        <w:trPr>
          <w:trHeight w:val="375"/>
        </w:trPr>
        <w:tc>
          <w:tcPr>
            <w:tcW w:w="2552" w:type="dxa"/>
            <w:shd w:val="clear" w:color="auto" w:fill="auto"/>
            <w:noWrap/>
            <w:vAlign w:val="bottom"/>
            <w:hideMark/>
          </w:tcPr>
          <w:p w:rsidR="0047114E" w:rsidRPr="0047114E" w:rsidRDefault="0047114E" w:rsidP="0047114E">
            <w:pPr>
              <w:jc w:val="both"/>
            </w:pPr>
            <w:r w:rsidRPr="0047114E">
              <w:t>Учебные года</w:t>
            </w:r>
          </w:p>
        </w:tc>
        <w:tc>
          <w:tcPr>
            <w:tcW w:w="956" w:type="dxa"/>
          </w:tcPr>
          <w:p w:rsidR="0047114E" w:rsidRPr="0047114E" w:rsidRDefault="0047114E" w:rsidP="0047114E">
            <w:pPr>
              <w:jc w:val="both"/>
            </w:pPr>
            <w:r w:rsidRPr="0047114E">
              <w:t>класс</w:t>
            </w:r>
          </w:p>
        </w:tc>
        <w:tc>
          <w:tcPr>
            <w:tcW w:w="956" w:type="dxa"/>
            <w:shd w:val="clear" w:color="auto" w:fill="auto"/>
            <w:noWrap/>
            <w:vAlign w:val="bottom"/>
            <w:hideMark/>
          </w:tcPr>
          <w:p w:rsidR="0047114E" w:rsidRPr="0047114E" w:rsidRDefault="0047114E" w:rsidP="0047114E">
            <w:pPr>
              <w:jc w:val="both"/>
            </w:pPr>
            <w:r w:rsidRPr="0047114E">
              <w:t>I</w:t>
            </w:r>
          </w:p>
        </w:tc>
        <w:tc>
          <w:tcPr>
            <w:tcW w:w="957" w:type="dxa"/>
            <w:shd w:val="clear" w:color="auto" w:fill="auto"/>
            <w:noWrap/>
            <w:vAlign w:val="bottom"/>
            <w:hideMark/>
          </w:tcPr>
          <w:p w:rsidR="0047114E" w:rsidRPr="0047114E" w:rsidRDefault="0047114E" w:rsidP="0047114E">
            <w:pPr>
              <w:jc w:val="both"/>
            </w:pPr>
            <w:r w:rsidRPr="0047114E">
              <w:t>II</w:t>
            </w:r>
          </w:p>
        </w:tc>
        <w:tc>
          <w:tcPr>
            <w:tcW w:w="957" w:type="dxa"/>
            <w:shd w:val="clear" w:color="auto" w:fill="auto"/>
            <w:noWrap/>
            <w:vAlign w:val="bottom"/>
            <w:hideMark/>
          </w:tcPr>
          <w:p w:rsidR="0047114E" w:rsidRPr="0047114E" w:rsidRDefault="0047114E" w:rsidP="0047114E">
            <w:pPr>
              <w:jc w:val="both"/>
            </w:pPr>
            <w:r w:rsidRPr="0047114E">
              <w:t>III</w:t>
            </w:r>
          </w:p>
        </w:tc>
        <w:tc>
          <w:tcPr>
            <w:tcW w:w="957" w:type="dxa"/>
            <w:shd w:val="clear" w:color="auto" w:fill="auto"/>
            <w:noWrap/>
            <w:vAlign w:val="bottom"/>
            <w:hideMark/>
          </w:tcPr>
          <w:p w:rsidR="0047114E" w:rsidRPr="0047114E" w:rsidRDefault="0047114E" w:rsidP="0047114E">
            <w:pPr>
              <w:jc w:val="both"/>
            </w:pPr>
            <w:r w:rsidRPr="0047114E">
              <w:t>IV</w:t>
            </w:r>
          </w:p>
        </w:tc>
      </w:tr>
      <w:tr w:rsidR="0047114E" w:rsidRPr="0047114E" w:rsidTr="0047114E">
        <w:trPr>
          <w:trHeight w:val="375"/>
        </w:trPr>
        <w:tc>
          <w:tcPr>
            <w:tcW w:w="2552" w:type="dxa"/>
            <w:shd w:val="clear" w:color="auto" w:fill="auto"/>
            <w:noWrap/>
            <w:vAlign w:val="bottom"/>
            <w:hideMark/>
          </w:tcPr>
          <w:p w:rsidR="0047114E" w:rsidRPr="0047114E" w:rsidRDefault="0047114E" w:rsidP="0047114E">
            <w:pPr>
              <w:jc w:val="both"/>
            </w:pPr>
            <w:r w:rsidRPr="0047114E">
              <w:t>2015/2016</w:t>
            </w:r>
          </w:p>
        </w:tc>
        <w:tc>
          <w:tcPr>
            <w:tcW w:w="956" w:type="dxa"/>
          </w:tcPr>
          <w:p w:rsidR="0047114E" w:rsidRPr="0047114E" w:rsidRDefault="0047114E" w:rsidP="0047114E">
            <w:pPr>
              <w:jc w:val="both"/>
            </w:pPr>
            <w:r w:rsidRPr="0047114E">
              <w:t>1</w:t>
            </w:r>
          </w:p>
        </w:tc>
        <w:tc>
          <w:tcPr>
            <w:tcW w:w="956" w:type="dxa"/>
            <w:shd w:val="clear" w:color="auto" w:fill="auto"/>
            <w:noWrap/>
            <w:vAlign w:val="bottom"/>
            <w:hideMark/>
          </w:tcPr>
          <w:p w:rsidR="0047114E" w:rsidRPr="0047114E" w:rsidRDefault="0047114E" w:rsidP="0047114E">
            <w:pPr>
              <w:jc w:val="both"/>
            </w:pPr>
            <w:r w:rsidRPr="0047114E">
              <w:t>5,8</w:t>
            </w:r>
          </w:p>
        </w:tc>
        <w:tc>
          <w:tcPr>
            <w:tcW w:w="957" w:type="dxa"/>
            <w:shd w:val="clear" w:color="auto" w:fill="auto"/>
            <w:noWrap/>
            <w:vAlign w:val="bottom"/>
            <w:hideMark/>
          </w:tcPr>
          <w:p w:rsidR="0047114E" w:rsidRPr="0047114E" w:rsidRDefault="0047114E" w:rsidP="0047114E">
            <w:pPr>
              <w:jc w:val="both"/>
            </w:pPr>
            <w:r w:rsidRPr="0047114E">
              <w:t>67</w:t>
            </w:r>
          </w:p>
        </w:tc>
        <w:tc>
          <w:tcPr>
            <w:tcW w:w="957" w:type="dxa"/>
            <w:shd w:val="clear" w:color="auto" w:fill="auto"/>
            <w:noWrap/>
            <w:vAlign w:val="bottom"/>
            <w:hideMark/>
          </w:tcPr>
          <w:p w:rsidR="0047114E" w:rsidRPr="0047114E" w:rsidRDefault="0047114E" w:rsidP="0047114E">
            <w:pPr>
              <w:jc w:val="both"/>
            </w:pPr>
            <w:r w:rsidRPr="0047114E">
              <w:t>25,9</w:t>
            </w:r>
          </w:p>
        </w:tc>
        <w:tc>
          <w:tcPr>
            <w:tcW w:w="957" w:type="dxa"/>
            <w:shd w:val="clear" w:color="auto" w:fill="auto"/>
            <w:noWrap/>
            <w:vAlign w:val="bottom"/>
            <w:hideMark/>
          </w:tcPr>
          <w:p w:rsidR="0047114E" w:rsidRPr="0047114E" w:rsidRDefault="0047114E" w:rsidP="0047114E">
            <w:pPr>
              <w:jc w:val="both"/>
            </w:pPr>
          </w:p>
        </w:tc>
      </w:tr>
      <w:tr w:rsidR="0047114E" w:rsidRPr="0047114E" w:rsidTr="0047114E">
        <w:trPr>
          <w:trHeight w:val="375"/>
        </w:trPr>
        <w:tc>
          <w:tcPr>
            <w:tcW w:w="2552" w:type="dxa"/>
            <w:shd w:val="clear" w:color="auto" w:fill="auto"/>
            <w:noWrap/>
            <w:vAlign w:val="bottom"/>
            <w:hideMark/>
          </w:tcPr>
          <w:p w:rsidR="0047114E" w:rsidRPr="0047114E" w:rsidRDefault="0047114E" w:rsidP="0047114E">
            <w:pPr>
              <w:jc w:val="both"/>
            </w:pPr>
            <w:r w:rsidRPr="0047114E">
              <w:t>2019/2020</w:t>
            </w:r>
          </w:p>
        </w:tc>
        <w:tc>
          <w:tcPr>
            <w:tcW w:w="956" w:type="dxa"/>
          </w:tcPr>
          <w:p w:rsidR="0047114E" w:rsidRPr="0047114E" w:rsidRDefault="0047114E" w:rsidP="0047114E">
            <w:pPr>
              <w:jc w:val="both"/>
            </w:pPr>
            <w:r w:rsidRPr="0047114E">
              <w:t>5</w:t>
            </w:r>
          </w:p>
        </w:tc>
        <w:tc>
          <w:tcPr>
            <w:tcW w:w="956" w:type="dxa"/>
            <w:shd w:val="clear" w:color="auto" w:fill="auto"/>
            <w:noWrap/>
            <w:vAlign w:val="bottom"/>
            <w:hideMark/>
          </w:tcPr>
          <w:p w:rsidR="0047114E" w:rsidRPr="0047114E" w:rsidRDefault="0047114E" w:rsidP="0047114E">
            <w:pPr>
              <w:jc w:val="both"/>
            </w:pPr>
            <w:r w:rsidRPr="0047114E">
              <w:t>1,6</w:t>
            </w:r>
          </w:p>
        </w:tc>
        <w:tc>
          <w:tcPr>
            <w:tcW w:w="957" w:type="dxa"/>
            <w:shd w:val="clear" w:color="auto" w:fill="auto"/>
            <w:noWrap/>
            <w:vAlign w:val="bottom"/>
            <w:hideMark/>
          </w:tcPr>
          <w:p w:rsidR="0047114E" w:rsidRPr="0047114E" w:rsidRDefault="0047114E" w:rsidP="0047114E">
            <w:pPr>
              <w:jc w:val="both"/>
            </w:pPr>
            <w:r w:rsidRPr="0047114E">
              <w:t>82,9</w:t>
            </w:r>
          </w:p>
        </w:tc>
        <w:tc>
          <w:tcPr>
            <w:tcW w:w="957" w:type="dxa"/>
            <w:shd w:val="clear" w:color="auto" w:fill="auto"/>
            <w:noWrap/>
            <w:vAlign w:val="bottom"/>
            <w:hideMark/>
          </w:tcPr>
          <w:p w:rsidR="0047114E" w:rsidRPr="0047114E" w:rsidRDefault="0047114E" w:rsidP="0047114E">
            <w:pPr>
              <w:jc w:val="both"/>
            </w:pPr>
            <w:r w:rsidRPr="0047114E">
              <w:t>15,4</w:t>
            </w:r>
          </w:p>
        </w:tc>
        <w:tc>
          <w:tcPr>
            <w:tcW w:w="957" w:type="dxa"/>
            <w:shd w:val="clear" w:color="auto" w:fill="auto"/>
            <w:noWrap/>
            <w:vAlign w:val="bottom"/>
            <w:hideMark/>
          </w:tcPr>
          <w:p w:rsidR="0047114E" w:rsidRPr="0047114E" w:rsidRDefault="0047114E" w:rsidP="0047114E">
            <w:pPr>
              <w:jc w:val="both"/>
            </w:pPr>
            <w:r w:rsidRPr="0047114E">
              <w:t>0,1</w:t>
            </w:r>
          </w:p>
        </w:tc>
      </w:tr>
    </w:tbl>
    <w:p w:rsidR="0047114E" w:rsidRPr="0047114E" w:rsidRDefault="0047114E" w:rsidP="0047114E">
      <w:pPr>
        <w:ind w:firstLine="567"/>
        <w:jc w:val="center"/>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r w:rsidRPr="0047114E">
        <w:rPr>
          <w:rFonts w:ascii="Calibri" w:hAnsi="Calibri"/>
          <w:noProof/>
          <w:color w:val="000000"/>
        </w:rPr>
        <w:drawing>
          <wp:anchor distT="0" distB="0" distL="114300" distR="114300" simplePos="0" relativeHeight="251692032" behindDoc="0" locked="0" layoutInCell="1" allowOverlap="1">
            <wp:simplePos x="0" y="0"/>
            <wp:positionH relativeFrom="column">
              <wp:posOffset>416560</wp:posOffset>
            </wp:positionH>
            <wp:positionV relativeFrom="paragraph">
              <wp:posOffset>-744855</wp:posOffset>
            </wp:positionV>
            <wp:extent cx="4591050" cy="2809875"/>
            <wp:effectExtent l="0" t="0" r="0" b="9525"/>
            <wp:wrapNone/>
            <wp:docPr id="196" name="Диаграмма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14:sizeRelH relativeFrom="page">
              <wp14:pctWidth>0</wp14:pctWidth>
            </wp14:sizeRelH>
            <wp14:sizeRelV relativeFrom="page">
              <wp14:pctHeight>0</wp14:pctHeight>
            </wp14:sizeRelV>
          </wp:anchor>
        </w:drawing>
      </w: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pPr>
      <w:r w:rsidRPr="0047114E">
        <w:t>Анализ данных показал, что идет уменьшении числа детей, пришедших с первой группой здоровья, увеличивается количество детей со второй группой здоровья, но и уменьшается количество детей с третьей группой здоровья.</w:t>
      </w:r>
    </w:p>
    <w:p w:rsidR="0047114E" w:rsidRPr="0047114E" w:rsidRDefault="0047114E" w:rsidP="0047114E">
      <w:pPr>
        <w:ind w:firstLine="567"/>
        <w:jc w:val="both"/>
        <w:rPr>
          <w:highlight w:val="yellow"/>
        </w:rPr>
      </w:pPr>
    </w:p>
    <w:p w:rsidR="0047114E" w:rsidRPr="0047114E" w:rsidRDefault="0047114E" w:rsidP="0047114E">
      <w:pPr>
        <w:ind w:firstLine="567"/>
        <w:jc w:val="both"/>
      </w:pPr>
      <w:r w:rsidRPr="0047114E">
        <w:t>Поэтому в школе проводится профилактическая работа по направлениям:</w:t>
      </w:r>
    </w:p>
    <w:p w:rsidR="0047114E" w:rsidRPr="0047114E" w:rsidRDefault="0047114E" w:rsidP="000C52DA">
      <w:pPr>
        <w:numPr>
          <w:ilvl w:val="0"/>
          <w:numId w:val="19"/>
        </w:numPr>
        <w:ind w:left="0" w:firstLine="567"/>
        <w:jc w:val="both"/>
      </w:pPr>
      <w:r w:rsidRPr="0047114E">
        <w:t>Контроль соблюдения санитарно-гигиенических требований проводится на основании норм СанПиН 2.4.2.1178-02.</w:t>
      </w:r>
    </w:p>
    <w:p w:rsidR="0047114E" w:rsidRPr="0047114E" w:rsidRDefault="0047114E" w:rsidP="000C52DA">
      <w:pPr>
        <w:numPr>
          <w:ilvl w:val="0"/>
          <w:numId w:val="19"/>
        </w:numPr>
        <w:ind w:left="0" w:firstLine="567"/>
        <w:jc w:val="both"/>
      </w:pPr>
      <w:r w:rsidRPr="0047114E">
        <w:t>Контроль питания учащихся – ежедневный контроль качества пищи, результаты фиксируются в бракеражном журнале на пищеблоке.</w:t>
      </w:r>
    </w:p>
    <w:p w:rsidR="0047114E" w:rsidRPr="0047114E" w:rsidRDefault="0047114E" w:rsidP="000C52DA">
      <w:pPr>
        <w:numPr>
          <w:ilvl w:val="0"/>
          <w:numId w:val="19"/>
        </w:numPr>
        <w:ind w:left="0" w:firstLine="567"/>
        <w:jc w:val="both"/>
      </w:pPr>
      <w:r w:rsidRPr="0047114E">
        <w:t>Мероприятия по профилактике острых заболеваний в осеннее - зимний период: специфическая профилактика учащихся - вакцинация против гриппа;</w:t>
      </w:r>
    </w:p>
    <w:p w:rsidR="0047114E" w:rsidRPr="0047114E" w:rsidRDefault="0047114E" w:rsidP="000C52DA">
      <w:pPr>
        <w:numPr>
          <w:ilvl w:val="0"/>
          <w:numId w:val="19"/>
        </w:numPr>
        <w:ind w:left="0" w:firstLine="567"/>
        <w:jc w:val="both"/>
      </w:pPr>
      <w:r w:rsidRPr="0047114E">
        <w:t>Санитарно-просветительская работа.</w:t>
      </w:r>
    </w:p>
    <w:p w:rsidR="0047114E" w:rsidRPr="0047114E" w:rsidRDefault="0047114E" w:rsidP="000C52DA">
      <w:pPr>
        <w:numPr>
          <w:ilvl w:val="0"/>
          <w:numId w:val="19"/>
        </w:numPr>
        <w:ind w:left="0" w:firstLine="567"/>
        <w:jc w:val="both"/>
      </w:pPr>
      <w:r w:rsidRPr="0047114E">
        <w:t>Мероприятия по коррекции нарушений опорно-двигательного аппарата, профилактике близорукости: физкультурные паузы, гимнастика для глаз, уроки здоровья, подбор мебели в соответствии с ростом и состоянием зрения и слуха учащихся.</w:t>
      </w:r>
    </w:p>
    <w:p w:rsidR="0047114E" w:rsidRPr="0047114E" w:rsidRDefault="0047114E" w:rsidP="0047114E">
      <w:pPr>
        <w:ind w:firstLine="567"/>
        <w:jc w:val="both"/>
      </w:pPr>
      <w:r w:rsidRPr="0047114E">
        <w:t xml:space="preserve">В течение года проводилась диспансеризация всех учащихся, также осуществлялись осмотры узкими специалистами, проводились проф. прививки, вакцинации от гриппа сотрудников и учащихся 1-11 классов – 45,6%. </w:t>
      </w:r>
    </w:p>
    <w:p w:rsidR="0047114E" w:rsidRPr="0047114E" w:rsidRDefault="0047114E" w:rsidP="0047114E">
      <w:pPr>
        <w:ind w:firstLine="567"/>
        <w:jc w:val="both"/>
      </w:pPr>
      <w:r w:rsidRPr="0047114E">
        <w:tab/>
        <w:t xml:space="preserve"> Медицинские документы ведутся в соответствии с правилами. Медицинский контроль над работой пищеблока осуществляется ежедневно. Медико-педагогические мероприятия проводятся согласно плану.</w:t>
      </w:r>
    </w:p>
    <w:p w:rsidR="0047114E" w:rsidRPr="0047114E" w:rsidRDefault="0047114E" w:rsidP="0047114E">
      <w:pPr>
        <w:ind w:firstLine="567"/>
        <w:jc w:val="both"/>
      </w:pPr>
      <w:r w:rsidRPr="0047114E">
        <w:t>Санитарно-просветительская работа проводится согласно годовых и месячных планов. В школе проходят:</w:t>
      </w:r>
    </w:p>
    <w:p w:rsidR="0047114E" w:rsidRPr="0047114E" w:rsidRDefault="0047114E" w:rsidP="0047114E">
      <w:pPr>
        <w:ind w:firstLine="567"/>
        <w:jc w:val="both"/>
      </w:pPr>
      <w:r w:rsidRPr="0047114E">
        <w:t>•беседы в классах,</w:t>
      </w:r>
    </w:p>
    <w:p w:rsidR="0047114E" w:rsidRPr="0047114E" w:rsidRDefault="0047114E" w:rsidP="0047114E">
      <w:pPr>
        <w:ind w:firstLine="567"/>
        <w:jc w:val="both"/>
      </w:pPr>
      <w:r w:rsidRPr="0047114E">
        <w:t>•тематические лекции для учащихся по параллелям,</w:t>
      </w:r>
    </w:p>
    <w:p w:rsidR="0047114E" w:rsidRPr="0047114E" w:rsidRDefault="0047114E" w:rsidP="0047114E">
      <w:pPr>
        <w:ind w:firstLine="567"/>
        <w:jc w:val="both"/>
      </w:pPr>
      <w:r w:rsidRPr="0047114E">
        <w:t>•тематические лекции для родителей на собраниях,</w:t>
      </w:r>
    </w:p>
    <w:p w:rsidR="0047114E" w:rsidRPr="0047114E" w:rsidRDefault="0047114E" w:rsidP="0047114E">
      <w:pPr>
        <w:ind w:firstLine="567"/>
        <w:jc w:val="both"/>
      </w:pPr>
      <w:r w:rsidRPr="0047114E">
        <w:t>•врачебные выступления на педагогических советах,</w:t>
      </w:r>
    </w:p>
    <w:p w:rsidR="0047114E" w:rsidRPr="0047114E" w:rsidRDefault="0047114E" w:rsidP="0047114E">
      <w:pPr>
        <w:ind w:firstLine="567"/>
        <w:jc w:val="both"/>
      </w:pPr>
      <w:r w:rsidRPr="0047114E">
        <w:t xml:space="preserve">•наглядная агитация – плакаты, брошюры, сан бюллетени. </w:t>
      </w:r>
    </w:p>
    <w:p w:rsidR="0047114E" w:rsidRPr="0047114E" w:rsidRDefault="0047114E" w:rsidP="0047114E">
      <w:pPr>
        <w:ind w:firstLine="567"/>
        <w:jc w:val="both"/>
      </w:pPr>
      <w:r w:rsidRPr="0047114E">
        <w:t>Темы бесед с учащимися:</w:t>
      </w:r>
    </w:p>
    <w:p w:rsidR="0047114E" w:rsidRPr="0047114E" w:rsidRDefault="0047114E" w:rsidP="0047114E">
      <w:pPr>
        <w:ind w:firstLine="567"/>
        <w:jc w:val="both"/>
      </w:pPr>
      <w:r w:rsidRPr="0047114E">
        <w:t>«Безопасное поведение на дорогах»- для учащихся 1 классов;</w:t>
      </w:r>
    </w:p>
    <w:p w:rsidR="0047114E" w:rsidRPr="0047114E" w:rsidRDefault="0047114E" w:rsidP="0047114E">
      <w:pPr>
        <w:ind w:firstLine="567"/>
        <w:jc w:val="both"/>
      </w:pPr>
      <w:r w:rsidRPr="0047114E">
        <w:t>«Полезная еда и вредная»- для учащихся 1-5 классов;</w:t>
      </w:r>
    </w:p>
    <w:p w:rsidR="0047114E" w:rsidRPr="0047114E" w:rsidRDefault="0047114E" w:rsidP="0047114E">
      <w:pPr>
        <w:ind w:firstLine="567"/>
        <w:jc w:val="both"/>
      </w:pPr>
      <w:r w:rsidRPr="0047114E">
        <w:t>«Профилактика туберкулеза»- для учащихся 2-4 классов;</w:t>
      </w:r>
    </w:p>
    <w:p w:rsidR="0047114E" w:rsidRPr="0047114E" w:rsidRDefault="0047114E" w:rsidP="0047114E">
      <w:pPr>
        <w:ind w:firstLine="567"/>
        <w:jc w:val="both"/>
      </w:pPr>
      <w:r w:rsidRPr="0047114E">
        <w:t>«Профилактика педикулеза и чесотки»- для учащихся 2-5 классов;</w:t>
      </w:r>
    </w:p>
    <w:p w:rsidR="0047114E" w:rsidRPr="0047114E" w:rsidRDefault="0047114E" w:rsidP="0047114E">
      <w:pPr>
        <w:ind w:firstLine="567"/>
        <w:jc w:val="both"/>
      </w:pPr>
      <w:r w:rsidRPr="0047114E">
        <w:t>«Профилактика кишечной инфекции»- для учащихся 3-7 классов;</w:t>
      </w:r>
    </w:p>
    <w:p w:rsidR="0047114E" w:rsidRPr="0047114E" w:rsidRDefault="0047114E" w:rsidP="0047114E">
      <w:pPr>
        <w:ind w:firstLine="567"/>
        <w:jc w:val="both"/>
      </w:pPr>
      <w:r w:rsidRPr="0047114E">
        <w:t>«Профилактика гриппа»- для учащихся 1-11 классов;</w:t>
      </w:r>
    </w:p>
    <w:p w:rsidR="0047114E" w:rsidRPr="0047114E" w:rsidRDefault="0047114E" w:rsidP="0047114E">
      <w:pPr>
        <w:ind w:firstLine="567"/>
        <w:jc w:val="both"/>
      </w:pPr>
      <w:r w:rsidRPr="0047114E">
        <w:t>«Профилактика инфекционных и паразитарных заболеваний» - для учащихся 5 классов;</w:t>
      </w:r>
    </w:p>
    <w:p w:rsidR="0047114E" w:rsidRPr="0047114E" w:rsidRDefault="0047114E" w:rsidP="0047114E">
      <w:pPr>
        <w:ind w:firstLine="567"/>
        <w:jc w:val="both"/>
      </w:pPr>
      <w:r w:rsidRPr="0047114E">
        <w:t xml:space="preserve">«Профилактика ветряной оспы» - для учащихся 6 классов; </w:t>
      </w:r>
    </w:p>
    <w:p w:rsidR="0047114E" w:rsidRPr="0047114E" w:rsidRDefault="0047114E" w:rsidP="0047114E">
      <w:pPr>
        <w:ind w:firstLine="567"/>
        <w:jc w:val="both"/>
      </w:pPr>
      <w:r w:rsidRPr="0047114E">
        <w:t>«Профилактика сколиоза» - для учащихся 6, 7 классов;</w:t>
      </w:r>
    </w:p>
    <w:p w:rsidR="0047114E" w:rsidRPr="0047114E" w:rsidRDefault="0047114E" w:rsidP="0047114E">
      <w:pPr>
        <w:ind w:firstLine="567"/>
        <w:jc w:val="both"/>
      </w:pPr>
      <w:r w:rsidRPr="0047114E">
        <w:t>«Корь у детей и взрослых» - для учащихся 6 -9 классов;</w:t>
      </w:r>
    </w:p>
    <w:p w:rsidR="0047114E" w:rsidRPr="0047114E" w:rsidRDefault="0047114E" w:rsidP="0047114E">
      <w:pPr>
        <w:ind w:firstLine="567"/>
        <w:jc w:val="both"/>
      </w:pPr>
      <w:r w:rsidRPr="0047114E">
        <w:t>«Правильное питание» - для учащихся 6-9 классов;</w:t>
      </w:r>
    </w:p>
    <w:p w:rsidR="0047114E" w:rsidRPr="0047114E" w:rsidRDefault="0047114E" w:rsidP="0047114E">
      <w:pPr>
        <w:ind w:firstLine="567"/>
        <w:jc w:val="both"/>
      </w:pPr>
      <w:r w:rsidRPr="0047114E">
        <w:t>«Здоровый образ жизни» - для учащихся 8-9 классов;</w:t>
      </w:r>
    </w:p>
    <w:p w:rsidR="0047114E" w:rsidRPr="0047114E" w:rsidRDefault="0047114E" w:rsidP="0047114E">
      <w:pPr>
        <w:ind w:firstLine="567"/>
        <w:jc w:val="both"/>
      </w:pPr>
      <w:r w:rsidRPr="0047114E">
        <w:t>«Вредные привычки, влияние курения и алкоголя на организм подростка»- для учащихся 8, 9,10 классов;</w:t>
      </w:r>
    </w:p>
    <w:p w:rsidR="0047114E" w:rsidRPr="0047114E" w:rsidRDefault="0047114E" w:rsidP="0047114E">
      <w:pPr>
        <w:ind w:left="567"/>
        <w:jc w:val="both"/>
      </w:pPr>
      <w:r w:rsidRPr="0047114E">
        <w:t>«Первая медицинская помощь при травмах» - для учащихся 9 классов; «Наркомания-путь в никуда» - для учащихся 9 классов;</w:t>
      </w:r>
    </w:p>
    <w:p w:rsidR="0047114E" w:rsidRPr="0047114E" w:rsidRDefault="0047114E" w:rsidP="0047114E">
      <w:pPr>
        <w:ind w:firstLine="567"/>
        <w:jc w:val="both"/>
      </w:pPr>
      <w:r w:rsidRPr="0047114E">
        <w:t>«Профилактика краснухи» - для учащихся 9 классов;</w:t>
      </w:r>
    </w:p>
    <w:p w:rsidR="0047114E" w:rsidRPr="0047114E" w:rsidRDefault="0047114E" w:rsidP="0047114E">
      <w:pPr>
        <w:ind w:firstLine="567"/>
        <w:jc w:val="both"/>
      </w:pPr>
      <w:r w:rsidRPr="0047114E">
        <w:t>«Профилактика ВИЧ» - для учащихся 11 классов;</w:t>
      </w:r>
    </w:p>
    <w:p w:rsidR="0047114E" w:rsidRPr="0047114E" w:rsidRDefault="0047114E" w:rsidP="0047114E">
      <w:pPr>
        <w:ind w:firstLine="567"/>
        <w:jc w:val="both"/>
      </w:pPr>
      <w:r w:rsidRPr="0047114E">
        <w:t>В каждом учебном кабинете выпускался медицинский листок по предупреждению гриппа.</w:t>
      </w:r>
    </w:p>
    <w:p w:rsidR="0047114E" w:rsidRPr="0047114E" w:rsidRDefault="0047114E" w:rsidP="0047114E">
      <w:pPr>
        <w:ind w:firstLine="567"/>
        <w:jc w:val="both"/>
      </w:pPr>
      <w:r w:rsidRPr="0047114E">
        <w:t xml:space="preserve"> </w:t>
      </w:r>
      <w:r w:rsidRPr="0047114E">
        <w:tab/>
        <w:t xml:space="preserve"> Для реабилитации больных детей в школе организуется ежегодно летняя детская оздоровительная площадка с трехразовым питанием, но в этом году из-за пандемии площадки не было.</w:t>
      </w:r>
    </w:p>
    <w:p w:rsidR="0047114E" w:rsidRPr="0047114E" w:rsidRDefault="0047114E" w:rsidP="0047114E">
      <w:pPr>
        <w:ind w:firstLine="567"/>
        <w:jc w:val="both"/>
      </w:pPr>
      <w:r w:rsidRPr="0047114E">
        <w:t>Также был заключен договор с «Областным врачебно-физкультурным диспансером» (ГУЗ ОВФД) и с 17.02 по 13.03.2020 года проведено комплексное медицинское обследование, включающее:</w:t>
      </w:r>
    </w:p>
    <w:p w:rsidR="0047114E" w:rsidRPr="0047114E" w:rsidRDefault="0047114E" w:rsidP="000C52DA">
      <w:pPr>
        <w:numPr>
          <w:ilvl w:val="0"/>
          <w:numId w:val="20"/>
        </w:numPr>
        <w:ind w:left="0" w:firstLine="567"/>
        <w:jc w:val="both"/>
      </w:pPr>
      <w:r w:rsidRPr="0047114E">
        <w:t>измерение давления;</w:t>
      </w:r>
    </w:p>
    <w:p w:rsidR="0047114E" w:rsidRPr="0047114E" w:rsidRDefault="0047114E" w:rsidP="000C52DA">
      <w:pPr>
        <w:numPr>
          <w:ilvl w:val="0"/>
          <w:numId w:val="20"/>
        </w:numPr>
        <w:ind w:left="0" w:firstLine="567"/>
        <w:jc w:val="both"/>
      </w:pPr>
      <w:r w:rsidRPr="0047114E">
        <w:t>измерение антропометрических данных;</w:t>
      </w:r>
    </w:p>
    <w:p w:rsidR="0047114E" w:rsidRPr="0047114E" w:rsidRDefault="0047114E" w:rsidP="000C52DA">
      <w:pPr>
        <w:numPr>
          <w:ilvl w:val="0"/>
          <w:numId w:val="20"/>
        </w:numPr>
        <w:ind w:left="0" w:firstLine="567"/>
        <w:jc w:val="both"/>
      </w:pPr>
      <w:r w:rsidRPr="0047114E">
        <w:t>скрининг - оценка уровня психофизиологического и соматического здоровья,</w:t>
      </w:r>
    </w:p>
    <w:p w:rsidR="0047114E" w:rsidRPr="0047114E" w:rsidRDefault="0047114E" w:rsidP="000C52DA">
      <w:pPr>
        <w:numPr>
          <w:ilvl w:val="0"/>
          <w:numId w:val="20"/>
        </w:numPr>
        <w:snapToGrid w:val="0"/>
        <w:ind w:left="0" w:firstLine="567"/>
        <w:jc w:val="both"/>
      </w:pPr>
      <w:r w:rsidRPr="0047114E">
        <w:t>скрининг - оценка функциональных и адаптивных резервов организма;</w:t>
      </w:r>
    </w:p>
    <w:p w:rsidR="0047114E" w:rsidRPr="0047114E" w:rsidRDefault="0047114E" w:rsidP="000C52DA">
      <w:pPr>
        <w:numPr>
          <w:ilvl w:val="0"/>
          <w:numId w:val="20"/>
        </w:numPr>
        <w:snapToGrid w:val="0"/>
        <w:ind w:left="0" w:firstLine="567"/>
        <w:jc w:val="both"/>
      </w:pPr>
      <w:r w:rsidRPr="0047114E">
        <w:t>экспресс-оценка сердечно-сосудистой системы;</w:t>
      </w:r>
    </w:p>
    <w:p w:rsidR="0047114E" w:rsidRPr="0047114E" w:rsidRDefault="0047114E" w:rsidP="000C52DA">
      <w:pPr>
        <w:numPr>
          <w:ilvl w:val="0"/>
          <w:numId w:val="20"/>
        </w:numPr>
        <w:snapToGrid w:val="0"/>
        <w:ind w:left="0" w:firstLine="567"/>
        <w:jc w:val="both"/>
      </w:pPr>
      <w:r w:rsidRPr="0047114E">
        <w:t xml:space="preserve"> оценка комплексных показателей функции дыхательной системы;</w:t>
      </w:r>
    </w:p>
    <w:p w:rsidR="0047114E" w:rsidRPr="0047114E" w:rsidRDefault="0047114E" w:rsidP="000C52DA">
      <w:pPr>
        <w:numPr>
          <w:ilvl w:val="0"/>
          <w:numId w:val="20"/>
        </w:numPr>
        <w:snapToGrid w:val="0"/>
        <w:ind w:left="0" w:firstLine="567"/>
        <w:jc w:val="both"/>
      </w:pPr>
      <w:r w:rsidRPr="0047114E">
        <w:t xml:space="preserve"> выявление патологических изменений зубов, болезней пародонта и слизистой оболочки полости рта. </w:t>
      </w:r>
    </w:p>
    <w:p w:rsidR="0047114E" w:rsidRPr="0047114E" w:rsidRDefault="0047114E" w:rsidP="0047114E">
      <w:pPr>
        <w:ind w:firstLine="567"/>
        <w:jc w:val="both"/>
      </w:pPr>
      <w:r w:rsidRPr="0047114E">
        <w:t>Исследования проводились с помощью приборов:</w:t>
      </w:r>
    </w:p>
    <w:p w:rsidR="0047114E" w:rsidRPr="0047114E" w:rsidRDefault="0047114E" w:rsidP="0047114E">
      <w:pPr>
        <w:ind w:firstLine="567"/>
        <w:jc w:val="both"/>
      </w:pPr>
      <w:r w:rsidRPr="0047114E">
        <w:t>1.</w:t>
      </w:r>
      <w:r w:rsidRPr="0047114E">
        <w:tab/>
        <w:t xml:space="preserve">Кардиовизор – прибор для скрининг-оценки состояния миокарда и проводящей системы сердца. </w:t>
      </w:r>
    </w:p>
    <w:p w:rsidR="0047114E" w:rsidRPr="0047114E" w:rsidRDefault="0047114E" w:rsidP="0047114E">
      <w:pPr>
        <w:ind w:firstLine="567"/>
        <w:jc w:val="both"/>
      </w:pPr>
      <w:r w:rsidRPr="0047114E">
        <w:t>2.</w:t>
      </w:r>
      <w:r w:rsidRPr="0047114E">
        <w:tab/>
        <w:t>Спирограф-прибор для определения состояния легких и бронхов. Наличие склонности к обструкции, «возраст» легких, жизненную емкость, компенсаторные возможности дыхательной системы.</w:t>
      </w:r>
    </w:p>
    <w:p w:rsidR="0047114E" w:rsidRPr="0047114E" w:rsidRDefault="0047114E" w:rsidP="0047114E">
      <w:pPr>
        <w:ind w:firstLine="567"/>
        <w:jc w:val="both"/>
      </w:pPr>
      <w:r w:rsidRPr="0047114E">
        <w:t>3.</w:t>
      </w:r>
      <w:r w:rsidRPr="0047114E">
        <w:tab/>
        <w:t>Смокелайзер- определение уровня СО в выдыхаемом воздухе. Безошибочно определяет курильщиков и позволяет определить степень зависимости человека от курения.</w:t>
      </w:r>
    </w:p>
    <w:p w:rsidR="0047114E" w:rsidRPr="0047114E" w:rsidRDefault="0047114E" w:rsidP="0047114E">
      <w:pPr>
        <w:ind w:firstLine="567"/>
        <w:jc w:val="both"/>
      </w:pPr>
      <w:r w:rsidRPr="0047114E">
        <w:t>4.</w:t>
      </w:r>
      <w:r w:rsidRPr="0047114E">
        <w:tab/>
        <w:t xml:space="preserve">Биоимпедансметр- определяет % мышечной, жировой, водной составляющей организма. Возможно с его помощью спрогнозировать риски гипертонической болезни, сахарного диабета, ожирения, атеросклероза, опорно-двигательного аппарата, почечно каменной и желчекаменной болезней, гиповитаминоза, недостаточного питания ит.д. </w:t>
      </w:r>
    </w:p>
    <w:p w:rsidR="0047114E" w:rsidRPr="0047114E" w:rsidRDefault="0047114E" w:rsidP="0047114E">
      <w:pPr>
        <w:ind w:firstLine="567"/>
        <w:jc w:val="both"/>
      </w:pPr>
      <w:r w:rsidRPr="0047114E">
        <w:t>5.</w:t>
      </w:r>
      <w:r w:rsidRPr="0047114E">
        <w:tab/>
        <w:t>Экспресс -  анализатор для определения уровня глюкозы в капиллярной крови.</w:t>
      </w:r>
    </w:p>
    <w:p w:rsidR="0047114E" w:rsidRPr="0047114E" w:rsidRDefault="0047114E" w:rsidP="0047114E">
      <w:pPr>
        <w:ind w:firstLine="567"/>
        <w:jc w:val="both"/>
      </w:pPr>
    </w:p>
    <w:p w:rsidR="0047114E" w:rsidRPr="0047114E" w:rsidRDefault="0047114E" w:rsidP="0047114E">
      <w:pPr>
        <w:ind w:firstLine="567"/>
        <w:jc w:val="both"/>
      </w:pPr>
    </w:p>
    <w:p w:rsidR="0047114E" w:rsidRPr="0047114E" w:rsidRDefault="0047114E" w:rsidP="0047114E">
      <w:pPr>
        <w:ind w:firstLine="567"/>
        <w:jc w:val="both"/>
      </w:pPr>
    </w:p>
    <w:p w:rsidR="0047114E" w:rsidRPr="0047114E" w:rsidRDefault="0047114E" w:rsidP="0047114E">
      <w:pPr>
        <w:ind w:firstLine="567"/>
        <w:jc w:val="both"/>
      </w:pPr>
    </w:p>
    <w:p w:rsidR="0047114E" w:rsidRPr="0047114E" w:rsidRDefault="0047114E" w:rsidP="0047114E">
      <w:pPr>
        <w:ind w:firstLine="567"/>
        <w:jc w:val="both"/>
      </w:pPr>
    </w:p>
    <w:p w:rsidR="0047114E" w:rsidRPr="0047114E" w:rsidRDefault="0047114E" w:rsidP="0047114E">
      <w:pPr>
        <w:ind w:firstLine="567"/>
        <w:jc w:val="both"/>
      </w:pPr>
      <w:r w:rsidRPr="0047114E">
        <w:t>В ходе обследования выявлены: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18"/>
        <w:gridCol w:w="3119"/>
      </w:tblGrid>
      <w:tr w:rsidR="0047114E" w:rsidRPr="0047114E" w:rsidTr="0047114E">
        <w:tc>
          <w:tcPr>
            <w:tcW w:w="3190" w:type="dxa"/>
          </w:tcPr>
          <w:p w:rsidR="0047114E" w:rsidRPr="0047114E" w:rsidRDefault="0047114E" w:rsidP="0047114E">
            <w:pPr>
              <w:jc w:val="both"/>
            </w:pPr>
          </w:p>
        </w:tc>
        <w:tc>
          <w:tcPr>
            <w:tcW w:w="3190" w:type="dxa"/>
          </w:tcPr>
          <w:p w:rsidR="0047114E" w:rsidRPr="0047114E" w:rsidRDefault="0047114E" w:rsidP="0047114E">
            <w:pPr>
              <w:jc w:val="both"/>
            </w:pPr>
            <w:r w:rsidRPr="0047114E">
              <w:t>2018/2019</w:t>
            </w:r>
          </w:p>
        </w:tc>
        <w:tc>
          <w:tcPr>
            <w:tcW w:w="3191" w:type="dxa"/>
          </w:tcPr>
          <w:p w:rsidR="0047114E" w:rsidRPr="0047114E" w:rsidRDefault="0047114E" w:rsidP="0047114E">
            <w:pPr>
              <w:jc w:val="both"/>
            </w:pPr>
            <w:r w:rsidRPr="0047114E">
              <w:t>2019/2020</w:t>
            </w:r>
          </w:p>
        </w:tc>
      </w:tr>
      <w:tr w:rsidR="0047114E" w:rsidRPr="0047114E" w:rsidTr="0047114E">
        <w:tc>
          <w:tcPr>
            <w:tcW w:w="3190" w:type="dxa"/>
          </w:tcPr>
          <w:p w:rsidR="0047114E" w:rsidRPr="0047114E" w:rsidRDefault="0047114E" w:rsidP="0047114E">
            <w:pPr>
              <w:jc w:val="both"/>
            </w:pPr>
            <w:r w:rsidRPr="0047114E">
              <w:t>нарушение обмена веществ и отклонения в физическом развитии</w:t>
            </w:r>
          </w:p>
        </w:tc>
        <w:tc>
          <w:tcPr>
            <w:tcW w:w="3190" w:type="dxa"/>
          </w:tcPr>
          <w:p w:rsidR="0047114E" w:rsidRPr="0047114E" w:rsidRDefault="0047114E" w:rsidP="0047114E">
            <w:pPr>
              <w:jc w:val="both"/>
            </w:pPr>
            <w:r w:rsidRPr="0047114E">
              <w:t>129 учащийся-16,4 % от обледованных</w:t>
            </w:r>
          </w:p>
        </w:tc>
        <w:tc>
          <w:tcPr>
            <w:tcW w:w="3191" w:type="dxa"/>
          </w:tcPr>
          <w:p w:rsidR="0047114E" w:rsidRPr="0047114E" w:rsidRDefault="0047114E" w:rsidP="0047114E">
            <w:pPr>
              <w:jc w:val="both"/>
            </w:pPr>
            <w:r w:rsidRPr="0047114E">
              <w:t>141 учащийся-18,9 % от обледованных</w:t>
            </w:r>
          </w:p>
        </w:tc>
      </w:tr>
    </w:tbl>
    <w:p w:rsidR="0047114E" w:rsidRPr="0047114E" w:rsidRDefault="0047114E" w:rsidP="0047114E">
      <w:pPr>
        <w:ind w:firstLine="567"/>
        <w:jc w:val="both"/>
      </w:pPr>
    </w:p>
    <w:p w:rsidR="0047114E" w:rsidRPr="0047114E" w:rsidRDefault="0047114E" w:rsidP="0047114E">
      <w:pPr>
        <w:ind w:firstLine="567"/>
        <w:jc w:val="both"/>
      </w:pPr>
    </w:p>
    <w:p w:rsidR="0047114E" w:rsidRPr="0047114E" w:rsidRDefault="0047114E" w:rsidP="0047114E">
      <w:pPr>
        <w:ind w:firstLine="567"/>
        <w:jc w:val="both"/>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683"/>
        <w:gridCol w:w="1905"/>
        <w:gridCol w:w="1732"/>
        <w:gridCol w:w="1905"/>
      </w:tblGrid>
      <w:tr w:rsidR="0047114E" w:rsidRPr="0047114E" w:rsidTr="0047114E">
        <w:tc>
          <w:tcPr>
            <w:tcW w:w="2820" w:type="dxa"/>
            <w:vMerge w:val="restart"/>
          </w:tcPr>
          <w:p w:rsidR="0047114E" w:rsidRPr="0047114E" w:rsidRDefault="0047114E" w:rsidP="0047114E">
            <w:r w:rsidRPr="0047114E">
              <w:t>Факторы риска развития заболеваний</w:t>
            </w:r>
          </w:p>
        </w:tc>
        <w:tc>
          <w:tcPr>
            <w:tcW w:w="3649" w:type="dxa"/>
            <w:gridSpan w:val="2"/>
          </w:tcPr>
          <w:p w:rsidR="0047114E" w:rsidRPr="0047114E" w:rsidRDefault="0047114E" w:rsidP="0047114E">
            <w:pPr>
              <w:jc w:val="both"/>
            </w:pPr>
            <w:r w:rsidRPr="0047114E">
              <w:t>2018/2019 учебный год</w:t>
            </w:r>
          </w:p>
        </w:tc>
        <w:tc>
          <w:tcPr>
            <w:tcW w:w="3703" w:type="dxa"/>
            <w:gridSpan w:val="2"/>
          </w:tcPr>
          <w:p w:rsidR="0047114E" w:rsidRPr="0047114E" w:rsidRDefault="0047114E" w:rsidP="0047114E">
            <w:pPr>
              <w:jc w:val="both"/>
            </w:pPr>
            <w:r w:rsidRPr="0047114E">
              <w:t>2019/2020 учебный год</w:t>
            </w:r>
          </w:p>
        </w:tc>
      </w:tr>
      <w:tr w:rsidR="0047114E" w:rsidRPr="0047114E" w:rsidTr="0047114E">
        <w:tc>
          <w:tcPr>
            <w:tcW w:w="2820" w:type="dxa"/>
            <w:vMerge/>
          </w:tcPr>
          <w:p w:rsidR="0047114E" w:rsidRPr="0047114E" w:rsidRDefault="0047114E" w:rsidP="0047114E"/>
        </w:tc>
        <w:tc>
          <w:tcPr>
            <w:tcW w:w="1719" w:type="dxa"/>
          </w:tcPr>
          <w:p w:rsidR="0047114E" w:rsidRPr="0047114E" w:rsidRDefault="0047114E" w:rsidP="0047114E">
            <w:pPr>
              <w:jc w:val="both"/>
            </w:pPr>
            <w:r w:rsidRPr="0047114E">
              <w:t>количество учащихся</w:t>
            </w:r>
          </w:p>
        </w:tc>
        <w:tc>
          <w:tcPr>
            <w:tcW w:w="1930" w:type="dxa"/>
          </w:tcPr>
          <w:p w:rsidR="0047114E" w:rsidRPr="0047114E" w:rsidRDefault="0047114E" w:rsidP="0047114E">
            <w:pPr>
              <w:jc w:val="center"/>
            </w:pPr>
            <w:r w:rsidRPr="0047114E">
              <w:t>% от обледованных</w:t>
            </w:r>
          </w:p>
        </w:tc>
        <w:tc>
          <w:tcPr>
            <w:tcW w:w="1773" w:type="dxa"/>
          </w:tcPr>
          <w:p w:rsidR="0047114E" w:rsidRPr="0047114E" w:rsidRDefault="0047114E" w:rsidP="0047114E">
            <w:pPr>
              <w:jc w:val="both"/>
            </w:pPr>
            <w:r w:rsidRPr="0047114E">
              <w:t>количество учащихся</w:t>
            </w:r>
          </w:p>
        </w:tc>
        <w:tc>
          <w:tcPr>
            <w:tcW w:w="1930" w:type="dxa"/>
          </w:tcPr>
          <w:p w:rsidR="0047114E" w:rsidRPr="0047114E" w:rsidRDefault="0047114E" w:rsidP="0047114E">
            <w:pPr>
              <w:jc w:val="center"/>
            </w:pPr>
            <w:r w:rsidRPr="0047114E">
              <w:t>% от обледованных</w:t>
            </w:r>
          </w:p>
        </w:tc>
      </w:tr>
      <w:tr w:rsidR="0047114E" w:rsidRPr="0047114E" w:rsidTr="0047114E">
        <w:tc>
          <w:tcPr>
            <w:tcW w:w="2820" w:type="dxa"/>
          </w:tcPr>
          <w:p w:rsidR="0047114E" w:rsidRPr="0047114E" w:rsidRDefault="0047114E" w:rsidP="0047114E">
            <w:r w:rsidRPr="0047114E">
              <w:t>сердечно-сосудистая система</w:t>
            </w:r>
          </w:p>
        </w:tc>
        <w:tc>
          <w:tcPr>
            <w:tcW w:w="1719" w:type="dxa"/>
          </w:tcPr>
          <w:p w:rsidR="0047114E" w:rsidRPr="0047114E" w:rsidRDefault="0047114E" w:rsidP="0047114E">
            <w:pPr>
              <w:jc w:val="both"/>
            </w:pPr>
            <w:r w:rsidRPr="0047114E">
              <w:t>67</w:t>
            </w:r>
          </w:p>
        </w:tc>
        <w:tc>
          <w:tcPr>
            <w:tcW w:w="1930" w:type="dxa"/>
          </w:tcPr>
          <w:p w:rsidR="0047114E" w:rsidRPr="0047114E" w:rsidRDefault="0047114E" w:rsidP="0047114E">
            <w:pPr>
              <w:jc w:val="both"/>
            </w:pPr>
            <w:r w:rsidRPr="0047114E">
              <w:t>15,5 %</w:t>
            </w:r>
          </w:p>
        </w:tc>
        <w:tc>
          <w:tcPr>
            <w:tcW w:w="1773" w:type="dxa"/>
          </w:tcPr>
          <w:p w:rsidR="0047114E" w:rsidRPr="0047114E" w:rsidRDefault="0047114E" w:rsidP="0047114E">
            <w:pPr>
              <w:jc w:val="both"/>
            </w:pPr>
            <w:r w:rsidRPr="0047114E">
              <w:t>63</w:t>
            </w:r>
          </w:p>
        </w:tc>
        <w:tc>
          <w:tcPr>
            <w:tcW w:w="1930" w:type="dxa"/>
          </w:tcPr>
          <w:p w:rsidR="0047114E" w:rsidRPr="0047114E" w:rsidRDefault="0047114E" w:rsidP="0047114E">
            <w:pPr>
              <w:jc w:val="both"/>
            </w:pPr>
            <w:r w:rsidRPr="0047114E">
              <w:t>8,5%</w:t>
            </w:r>
          </w:p>
        </w:tc>
      </w:tr>
      <w:tr w:rsidR="0047114E" w:rsidRPr="0047114E" w:rsidTr="0047114E">
        <w:tc>
          <w:tcPr>
            <w:tcW w:w="2820" w:type="dxa"/>
          </w:tcPr>
          <w:p w:rsidR="0047114E" w:rsidRPr="0047114E" w:rsidRDefault="0047114E" w:rsidP="0047114E">
            <w:pPr>
              <w:jc w:val="both"/>
            </w:pPr>
            <w:r w:rsidRPr="0047114E">
              <w:t>бронхолегочная система</w:t>
            </w:r>
          </w:p>
        </w:tc>
        <w:tc>
          <w:tcPr>
            <w:tcW w:w="1719" w:type="dxa"/>
          </w:tcPr>
          <w:p w:rsidR="0047114E" w:rsidRPr="0047114E" w:rsidRDefault="0047114E" w:rsidP="0047114E">
            <w:pPr>
              <w:jc w:val="both"/>
            </w:pPr>
            <w:r w:rsidRPr="0047114E">
              <w:t>96</w:t>
            </w:r>
          </w:p>
        </w:tc>
        <w:tc>
          <w:tcPr>
            <w:tcW w:w="1930" w:type="dxa"/>
          </w:tcPr>
          <w:p w:rsidR="0047114E" w:rsidRPr="0047114E" w:rsidRDefault="0047114E" w:rsidP="0047114E">
            <w:pPr>
              <w:jc w:val="both"/>
            </w:pPr>
            <w:r w:rsidRPr="0047114E">
              <w:t>22,2%</w:t>
            </w:r>
          </w:p>
        </w:tc>
        <w:tc>
          <w:tcPr>
            <w:tcW w:w="1773" w:type="dxa"/>
          </w:tcPr>
          <w:p w:rsidR="0047114E" w:rsidRPr="0047114E" w:rsidRDefault="0047114E" w:rsidP="0047114E">
            <w:pPr>
              <w:jc w:val="both"/>
            </w:pPr>
            <w:r w:rsidRPr="0047114E">
              <w:t>51</w:t>
            </w:r>
          </w:p>
        </w:tc>
        <w:tc>
          <w:tcPr>
            <w:tcW w:w="1930" w:type="dxa"/>
          </w:tcPr>
          <w:p w:rsidR="0047114E" w:rsidRPr="0047114E" w:rsidRDefault="0047114E" w:rsidP="0047114E">
            <w:pPr>
              <w:jc w:val="both"/>
            </w:pPr>
            <w:r w:rsidRPr="0047114E">
              <w:t>6,8 %</w:t>
            </w:r>
          </w:p>
        </w:tc>
      </w:tr>
      <w:tr w:rsidR="0047114E" w:rsidRPr="0047114E" w:rsidTr="0047114E">
        <w:tc>
          <w:tcPr>
            <w:tcW w:w="2820" w:type="dxa"/>
          </w:tcPr>
          <w:p w:rsidR="0047114E" w:rsidRPr="0047114E" w:rsidRDefault="0047114E" w:rsidP="0047114E">
            <w:pPr>
              <w:jc w:val="both"/>
            </w:pPr>
            <w:r w:rsidRPr="0047114E">
              <w:t>ожирение</w:t>
            </w:r>
          </w:p>
        </w:tc>
        <w:tc>
          <w:tcPr>
            <w:tcW w:w="1719" w:type="dxa"/>
          </w:tcPr>
          <w:p w:rsidR="0047114E" w:rsidRPr="0047114E" w:rsidRDefault="0047114E" w:rsidP="0047114E">
            <w:pPr>
              <w:jc w:val="both"/>
            </w:pPr>
            <w:r w:rsidRPr="0047114E">
              <w:t>11 человек</w:t>
            </w:r>
          </w:p>
        </w:tc>
        <w:tc>
          <w:tcPr>
            <w:tcW w:w="1930" w:type="dxa"/>
          </w:tcPr>
          <w:p w:rsidR="0047114E" w:rsidRPr="0047114E" w:rsidRDefault="0047114E" w:rsidP="0047114E">
            <w:pPr>
              <w:jc w:val="both"/>
            </w:pPr>
            <w:r w:rsidRPr="0047114E">
              <w:t>2,5%</w:t>
            </w:r>
          </w:p>
        </w:tc>
        <w:tc>
          <w:tcPr>
            <w:tcW w:w="1773" w:type="dxa"/>
          </w:tcPr>
          <w:p w:rsidR="0047114E" w:rsidRPr="0047114E" w:rsidRDefault="0047114E" w:rsidP="0047114E">
            <w:pPr>
              <w:jc w:val="both"/>
            </w:pPr>
            <w:r w:rsidRPr="0047114E">
              <w:t>17 человек</w:t>
            </w:r>
          </w:p>
        </w:tc>
        <w:tc>
          <w:tcPr>
            <w:tcW w:w="1930" w:type="dxa"/>
          </w:tcPr>
          <w:p w:rsidR="0047114E" w:rsidRPr="0047114E" w:rsidRDefault="0047114E" w:rsidP="0047114E">
            <w:pPr>
              <w:jc w:val="both"/>
            </w:pPr>
            <w:r w:rsidRPr="0047114E">
              <w:t>2,3 %</w:t>
            </w:r>
          </w:p>
        </w:tc>
      </w:tr>
      <w:tr w:rsidR="0047114E" w:rsidRPr="0047114E" w:rsidTr="0047114E">
        <w:tc>
          <w:tcPr>
            <w:tcW w:w="2820" w:type="dxa"/>
          </w:tcPr>
          <w:p w:rsidR="0047114E" w:rsidRPr="0047114E" w:rsidRDefault="0047114E" w:rsidP="0047114E">
            <w:pPr>
              <w:jc w:val="both"/>
            </w:pPr>
            <w:r w:rsidRPr="0047114E">
              <w:t>избыточная масса тела</w:t>
            </w:r>
          </w:p>
        </w:tc>
        <w:tc>
          <w:tcPr>
            <w:tcW w:w="1719" w:type="dxa"/>
          </w:tcPr>
          <w:p w:rsidR="0047114E" w:rsidRPr="0047114E" w:rsidRDefault="0047114E" w:rsidP="0047114E">
            <w:pPr>
              <w:jc w:val="both"/>
            </w:pPr>
            <w:r w:rsidRPr="0047114E">
              <w:t>46 человек</w:t>
            </w:r>
          </w:p>
        </w:tc>
        <w:tc>
          <w:tcPr>
            <w:tcW w:w="1930" w:type="dxa"/>
          </w:tcPr>
          <w:p w:rsidR="0047114E" w:rsidRPr="0047114E" w:rsidRDefault="0047114E" w:rsidP="0047114E">
            <w:pPr>
              <w:jc w:val="both"/>
            </w:pPr>
            <w:r w:rsidRPr="0047114E">
              <w:t>11 %</w:t>
            </w:r>
          </w:p>
        </w:tc>
        <w:tc>
          <w:tcPr>
            <w:tcW w:w="1773" w:type="dxa"/>
          </w:tcPr>
          <w:p w:rsidR="0047114E" w:rsidRPr="0047114E" w:rsidRDefault="0047114E" w:rsidP="0047114E">
            <w:pPr>
              <w:jc w:val="both"/>
            </w:pPr>
            <w:r w:rsidRPr="0047114E">
              <w:t>53 человек</w:t>
            </w:r>
          </w:p>
        </w:tc>
        <w:tc>
          <w:tcPr>
            <w:tcW w:w="1930" w:type="dxa"/>
          </w:tcPr>
          <w:p w:rsidR="0047114E" w:rsidRPr="0047114E" w:rsidRDefault="0047114E" w:rsidP="0047114E">
            <w:pPr>
              <w:jc w:val="both"/>
            </w:pPr>
            <w:r w:rsidRPr="0047114E">
              <w:t>7,1 %</w:t>
            </w:r>
          </w:p>
        </w:tc>
      </w:tr>
      <w:tr w:rsidR="0047114E" w:rsidRPr="0047114E" w:rsidTr="0047114E">
        <w:tc>
          <w:tcPr>
            <w:tcW w:w="2820" w:type="dxa"/>
          </w:tcPr>
          <w:p w:rsidR="0047114E" w:rsidRPr="0047114E" w:rsidRDefault="0047114E" w:rsidP="0047114E">
            <w:pPr>
              <w:jc w:val="both"/>
            </w:pPr>
            <w:r w:rsidRPr="0047114E">
              <w:t>недостаточная масса тела</w:t>
            </w:r>
          </w:p>
        </w:tc>
        <w:tc>
          <w:tcPr>
            <w:tcW w:w="1719" w:type="dxa"/>
          </w:tcPr>
          <w:p w:rsidR="0047114E" w:rsidRPr="0047114E" w:rsidRDefault="0047114E" w:rsidP="0047114E">
            <w:pPr>
              <w:jc w:val="both"/>
            </w:pPr>
            <w:r w:rsidRPr="0047114E">
              <w:t>24 человека</w:t>
            </w:r>
          </w:p>
        </w:tc>
        <w:tc>
          <w:tcPr>
            <w:tcW w:w="1930" w:type="dxa"/>
          </w:tcPr>
          <w:p w:rsidR="0047114E" w:rsidRPr="0047114E" w:rsidRDefault="0047114E" w:rsidP="0047114E">
            <w:pPr>
              <w:jc w:val="both"/>
            </w:pPr>
            <w:r w:rsidRPr="0047114E">
              <w:t>5,51%</w:t>
            </w:r>
          </w:p>
        </w:tc>
        <w:tc>
          <w:tcPr>
            <w:tcW w:w="1773" w:type="dxa"/>
          </w:tcPr>
          <w:p w:rsidR="0047114E" w:rsidRPr="0047114E" w:rsidRDefault="0047114E" w:rsidP="0047114E">
            <w:pPr>
              <w:jc w:val="center"/>
            </w:pPr>
            <w:r w:rsidRPr="0047114E">
              <w:t>71 человек</w:t>
            </w:r>
          </w:p>
        </w:tc>
        <w:tc>
          <w:tcPr>
            <w:tcW w:w="1930" w:type="dxa"/>
          </w:tcPr>
          <w:p w:rsidR="0047114E" w:rsidRPr="0047114E" w:rsidRDefault="0047114E" w:rsidP="0047114E">
            <w:pPr>
              <w:tabs>
                <w:tab w:val="left" w:pos="829"/>
              </w:tabs>
              <w:jc w:val="both"/>
            </w:pPr>
            <w:r w:rsidRPr="0047114E">
              <w:tab/>
              <w:t>9,5%</w:t>
            </w:r>
          </w:p>
        </w:tc>
      </w:tr>
      <w:tr w:rsidR="0047114E" w:rsidRPr="0047114E" w:rsidTr="0047114E">
        <w:tc>
          <w:tcPr>
            <w:tcW w:w="2820" w:type="dxa"/>
          </w:tcPr>
          <w:p w:rsidR="0047114E" w:rsidRPr="0047114E" w:rsidRDefault="0047114E" w:rsidP="0047114E">
            <w:pPr>
              <w:jc w:val="both"/>
            </w:pPr>
            <w:r w:rsidRPr="0047114E">
              <w:t>высокий уровень стресса</w:t>
            </w:r>
          </w:p>
        </w:tc>
        <w:tc>
          <w:tcPr>
            <w:tcW w:w="1719" w:type="dxa"/>
          </w:tcPr>
          <w:p w:rsidR="0047114E" w:rsidRPr="0047114E" w:rsidRDefault="0047114E" w:rsidP="0047114E">
            <w:pPr>
              <w:jc w:val="both"/>
            </w:pPr>
            <w:r w:rsidRPr="0047114E">
              <w:t>27 человека</w:t>
            </w:r>
          </w:p>
        </w:tc>
        <w:tc>
          <w:tcPr>
            <w:tcW w:w="1930" w:type="dxa"/>
          </w:tcPr>
          <w:p w:rsidR="0047114E" w:rsidRPr="0047114E" w:rsidRDefault="0047114E" w:rsidP="0047114E">
            <w:pPr>
              <w:jc w:val="both"/>
            </w:pPr>
            <w:r w:rsidRPr="0047114E">
              <w:t xml:space="preserve"> 6,2%</w:t>
            </w:r>
          </w:p>
        </w:tc>
        <w:tc>
          <w:tcPr>
            <w:tcW w:w="1773" w:type="dxa"/>
          </w:tcPr>
          <w:p w:rsidR="0047114E" w:rsidRPr="0047114E" w:rsidRDefault="0047114E" w:rsidP="0047114E">
            <w:pPr>
              <w:jc w:val="center"/>
            </w:pPr>
            <w:r w:rsidRPr="0047114E">
              <w:t>54</w:t>
            </w:r>
          </w:p>
        </w:tc>
        <w:tc>
          <w:tcPr>
            <w:tcW w:w="1930" w:type="dxa"/>
          </w:tcPr>
          <w:p w:rsidR="0047114E" w:rsidRPr="0047114E" w:rsidRDefault="0047114E" w:rsidP="0047114E">
            <w:pPr>
              <w:jc w:val="center"/>
            </w:pPr>
            <w:r w:rsidRPr="0047114E">
              <w:t>7,2%</w:t>
            </w:r>
          </w:p>
        </w:tc>
      </w:tr>
      <w:tr w:rsidR="0047114E" w:rsidRPr="0047114E" w:rsidTr="0047114E">
        <w:tc>
          <w:tcPr>
            <w:tcW w:w="2820" w:type="dxa"/>
          </w:tcPr>
          <w:p w:rsidR="0047114E" w:rsidRPr="0047114E" w:rsidRDefault="0047114E" w:rsidP="0047114E">
            <w:r w:rsidRPr="0047114E">
              <w:t>нуждаются  в консультации стоматолога  и санации полости рта</w:t>
            </w:r>
          </w:p>
        </w:tc>
        <w:tc>
          <w:tcPr>
            <w:tcW w:w="1719" w:type="dxa"/>
          </w:tcPr>
          <w:p w:rsidR="0047114E" w:rsidRPr="0047114E" w:rsidRDefault="0047114E" w:rsidP="0047114E">
            <w:pPr>
              <w:jc w:val="both"/>
            </w:pPr>
            <w:r w:rsidRPr="0047114E">
              <w:t>231 человек</w:t>
            </w:r>
          </w:p>
        </w:tc>
        <w:tc>
          <w:tcPr>
            <w:tcW w:w="1930" w:type="dxa"/>
          </w:tcPr>
          <w:p w:rsidR="0047114E" w:rsidRPr="0047114E" w:rsidRDefault="0047114E" w:rsidP="0047114E">
            <w:pPr>
              <w:jc w:val="both"/>
            </w:pPr>
            <w:r w:rsidRPr="0047114E">
              <w:t>51%</w:t>
            </w:r>
          </w:p>
        </w:tc>
        <w:tc>
          <w:tcPr>
            <w:tcW w:w="1773" w:type="dxa"/>
          </w:tcPr>
          <w:p w:rsidR="0047114E" w:rsidRPr="0047114E" w:rsidRDefault="0047114E" w:rsidP="0047114E">
            <w:pPr>
              <w:jc w:val="center"/>
            </w:pPr>
            <w:r w:rsidRPr="0047114E">
              <w:t>461</w:t>
            </w:r>
          </w:p>
        </w:tc>
        <w:tc>
          <w:tcPr>
            <w:tcW w:w="1930" w:type="dxa"/>
          </w:tcPr>
          <w:p w:rsidR="0047114E" w:rsidRPr="0047114E" w:rsidRDefault="0047114E" w:rsidP="0047114E">
            <w:pPr>
              <w:jc w:val="center"/>
            </w:pPr>
            <w:r w:rsidRPr="0047114E">
              <w:t>62%</w:t>
            </w:r>
          </w:p>
        </w:tc>
      </w:tr>
    </w:tbl>
    <w:p w:rsidR="0047114E" w:rsidRPr="0047114E" w:rsidRDefault="0047114E" w:rsidP="0047114E">
      <w:pPr>
        <w:ind w:firstLine="567"/>
        <w:jc w:val="both"/>
      </w:pPr>
    </w:p>
    <w:p w:rsidR="0047114E" w:rsidRPr="0047114E" w:rsidRDefault="0047114E" w:rsidP="0047114E">
      <w:pPr>
        <w:ind w:firstLine="567"/>
        <w:jc w:val="both"/>
        <w:rPr>
          <w:highlight w:val="yellow"/>
        </w:rPr>
      </w:pPr>
      <w:r w:rsidRPr="0047114E">
        <w:rPr>
          <w:noProof/>
        </w:rPr>
        <w:drawing>
          <wp:inline distT="0" distB="0" distL="0" distR="0">
            <wp:extent cx="4552950" cy="3108960"/>
            <wp:effectExtent l="0" t="0" r="0" b="15240"/>
            <wp:docPr id="194" name="Диаграмма 1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rPr>
          <w:highlight w:val="yellow"/>
        </w:rPr>
      </w:pPr>
    </w:p>
    <w:p w:rsidR="0047114E" w:rsidRPr="0047114E" w:rsidRDefault="0047114E" w:rsidP="0047114E">
      <w:pPr>
        <w:ind w:firstLine="567"/>
        <w:jc w:val="both"/>
      </w:pPr>
      <w:r w:rsidRPr="0047114E">
        <w:t>Однако в школе не созданы спецмедгруппы для занятий физкультурой учащихся с отклонениями в состоянии здоровья. Над этой проблемой необходимо поработать учителям, медперсоналу школы совместно с родителями.</w:t>
      </w:r>
    </w:p>
    <w:p w:rsidR="0047114E" w:rsidRPr="0047114E" w:rsidRDefault="0047114E" w:rsidP="0047114E">
      <w:pPr>
        <w:ind w:firstLine="567"/>
        <w:jc w:val="both"/>
      </w:pPr>
      <w:r w:rsidRPr="0047114E">
        <w:tab/>
      </w:r>
      <w:r w:rsidRPr="0047114E">
        <w:tab/>
        <w:t>Основы здорового образа жизни у учащихся формируются во время бесед, которые проводят медицинские работники школы и на классных часах. Но классным руководителям необходимо разрабатывать программы для отдельно взятых классов, учитывая индивидуальные особенности данных учащихся. Программы должны быть направлены на формирование здорового образа жизни, профилактику различного рода заболеваний, в том числе социального характера, реализуемые во внеурочной деятельности. Планировать мероприятия, способствующие сохранению и восстановлению психического и физического здоровья. Единственный учитель, у которого разработана такая программа  - Ильина И.В.</w:t>
      </w:r>
    </w:p>
    <w:p w:rsidR="0047114E" w:rsidRPr="0047114E" w:rsidRDefault="0047114E" w:rsidP="0047114E">
      <w:pPr>
        <w:ind w:firstLine="567"/>
        <w:jc w:val="both"/>
      </w:pPr>
    </w:p>
    <w:p w:rsidR="0047114E" w:rsidRPr="0047114E" w:rsidRDefault="0047114E" w:rsidP="0047114E">
      <w:pPr>
        <w:ind w:firstLine="567"/>
        <w:jc w:val="both"/>
      </w:pPr>
      <w:r w:rsidRPr="0047114E">
        <w:t>В 2020-2021 учебном году необходимо продолжить:</w:t>
      </w:r>
    </w:p>
    <w:p w:rsidR="0047114E" w:rsidRPr="0047114E" w:rsidRDefault="0047114E" w:rsidP="000C52DA">
      <w:pPr>
        <w:numPr>
          <w:ilvl w:val="0"/>
          <w:numId w:val="50"/>
        </w:numPr>
        <w:ind w:left="0" w:firstLine="567"/>
        <w:jc w:val="both"/>
      </w:pPr>
      <w:r w:rsidRPr="0047114E">
        <w:t>Формирование у школьников навыков самоконтроля за своим здоровьем и мотивации школьников на здоровый образ жизни;</w:t>
      </w:r>
    </w:p>
    <w:p w:rsidR="0047114E" w:rsidRPr="0047114E" w:rsidRDefault="0047114E" w:rsidP="000C52DA">
      <w:pPr>
        <w:numPr>
          <w:ilvl w:val="0"/>
          <w:numId w:val="50"/>
        </w:numPr>
        <w:ind w:left="0" w:firstLine="567"/>
        <w:jc w:val="both"/>
      </w:pPr>
      <w:r w:rsidRPr="0047114E">
        <w:t>Интеграция в учебный процесс здоровье сберегающих технологий;</w:t>
      </w:r>
    </w:p>
    <w:p w:rsidR="0047114E" w:rsidRPr="0047114E" w:rsidRDefault="0047114E" w:rsidP="000C52DA">
      <w:pPr>
        <w:numPr>
          <w:ilvl w:val="0"/>
          <w:numId w:val="50"/>
        </w:numPr>
        <w:ind w:left="0" w:firstLine="567"/>
        <w:jc w:val="both"/>
      </w:pPr>
      <w:r w:rsidRPr="0047114E">
        <w:t>Санитарно-просветительская работа с учащимися по формированию здорового образа жизни, проведение Всемирных дней здоровья, борьбы со СПИДом, курением, туберкулезом</w:t>
      </w:r>
      <w:r w:rsidRPr="0047114E">
        <w:tab/>
        <w:t xml:space="preserve"> (беседы на классных часах, лекции, видеолектории).</w:t>
      </w:r>
    </w:p>
    <w:p w:rsidR="0047114E" w:rsidRPr="0047114E" w:rsidRDefault="0047114E" w:rsidP="000C52DA">
      <w:pPr>
        <w:numPr>
          <w:ilvl w:val="0"/>
          <w:numId w:val="50"/>
        </w:numPr>
        <w:ind w:left="0" w:firstLine="567"/>
        <w:jc w:val="both"/>
      </w:pPr>
      <w:r w:rsidRPr="0047114E">
        <w:t>Вовлекать большее количество школьников в спортивно-оздоровительные мероприятия (дни здоровья, подвижные игры, проведение уроков физической культуры на улице).</w:t>
      </w:r>
    </w:p>
    <w:p w:rsidR="0047114E" w:rsidRPr="0047114E" w:rsidRDefault="0047114E" w:rsidP="000C52DA">
      <w:pPr>
        <w:numPr>
          <w:ilvl w:val="0"/>
          <w:numId w:val="50"/>
        </w:numPr>
        <w:ind w:left="0" w:firstLine="567"/>
        <w:jc w:val="both"/>
      </w:pPr>
      <w:r w:rsidRPr="0047114E">
        <w:t>Классным руководителям больше внимания уделить беседам с родителями при подготовке к вакцинации против гриппа.</w:t>
      </w:r>
    </w:p>
    <w:p w:rsidR="0047114E" w:rsidRPr="0047114E" w:rsidRDefault="0047114E" w:rsidP="0047114E">
      <w:pPr>
        <w:pStyle w:val="1"/>
        <w:rPr>
          <w:b/>
          <w:sz w:val="24"/>
        </w:rPr>
      </w:pPr>
    </w:p>
    <w:p w:rsidR="0047114E" w:rsidRPr="0047114E" w:rsidRDefault="0047114E" w:rsidP="0047114E">
      <w:pPr>
        <w:pStyle w:val="1"/>
        <w:rPr>
          <w:b/>
          <w:sz w:val="24"/>
        </w:rPr>
      </w:pPr>
      <w:r w:rsidRPr="0047114E">
        <w:rPr>
          <w:b/>
          <w:sz w:val="24"/>
        </w:rPr>
        <w:t>Работа с учениками, обучающимися на дому</w:t>
      </w:r>
    </w:p>
    <w:p w:rsidR="0047114E" w:rsidRPr="0047114E" w:rsidRDefault="0047114E" w:rsidP="0047114E">
      <w:pPr>
        <w:ind w:firstLine="708"/>
        <w:jc w:val="both"/>
      </w:pPr>
      <w:r w:rsidRPr="0047114E">
        <w:t>Российская Федерация устанавливает федеральные государственные образовательные стандарты, поддерживаем различные формы образования и самообразования (ст. 43 Конституции РФ).</w:t>
      </w:r>
    </w:p>
    <w:p w:rsidR="0047114E" w:rsidRPr="0047114E" w:rsidRDefault="0047114E" w:rsidP="0047114E">
      <w:pPr>
        <w:jc w:val="both"/>
      </w:pPr>
      <w:r w:rsidRPr="0047114E">
        <w:tab/>
      </w:r>
      <w:r w:rsidRPr="0047114E">
        <w:rPr>
          <w:b/>
        </w:rPr>
        <w:t>Обучение на дому</w:t>
      </w:r>
      <w:r w:rsidRPr="0047114E">
        <w:t xml:space="preserve"> – это форма образования, которую ребенок получает в домашних условиях, а сам процесс обучения осуществляется по индивидуальному учебному плану. Рекомендуется детям, которые по медицинским показаниям не могут обучаться непосредственно в образовательном учреждении. Задачей индивидуального обучения на дому является освоение учащимися образовательных программ в рамках государственного образовательного стандарта. Нормативная база индивидуального обучения на дому определяет общие положения организации процесса обучения, права и обязанности участников образовательного процесса.</w:t>
      </w:r>
    </w:p>
    <w:p w:rsidR="0047114E" w:rsidRPr="0047114E" w:rsidRDefault="0047114E" w:rsidP="0047114E">
      <w:pPr>
        <w:ind w:firstLine="708"/>
        <w:jc w:val="both"/>
      </w:pPr>
      <w:r w:rsidRPr="0047114E">
        <w:t>Организацию индивидуального обучения на дому регламентирует Закон РФ «Об образовании» (согласно п.2 ст.51 для детей, нуждающихся в длительном лечении, учебные занятия могут проводиться образовательными учреждениями на дому).</w:t>
      </w:r>
    </w:p>
    <w:p w:rsidR="0047114E" w:rsidRPr="0047114E" w:rsidRDefault="0047114E" w:rsidP="0047114E">
      <w:pPr>
        <w:jc w:val="both"/>
      </w:pPr>
      <w:r w:rsidRPr="0047114E">
        <w:tab/>
        <w:t>Организация образовательного процесса может иметь свои особенности в зависимости от психофизического развития и возможностей обучающихся. Этими особенностями могут быть, во-первых, разные сроки освоения образовательных программ (возможно их увеличение по сравнению с общеобразовательной школой); во-вторых, вариативность организации занятий с обучающимися (занятия могут проводиться в учреждении, на дому и комбинированно, то есть часть занятий проводится в учреждении, часть – дома); в-третьих, гибкость моделирования учебного плана.</w:t>
      </w:r>
    </w:p>
    <w:p w:rsidR="0047114E" w:rsidRPr="0047114E" w:rsidRDefault="0047114E" w:rsidP="0047114E">
      <w:pPr>
        <w:jc w:val="both"/>
      </w:pPr>
      <w:r w:rsidRPr="0047114E">
        <w:t>Выбор учебного плана осуществляется совместно с родителями (законными представителями) на основании психолого-медико-педагогических рекомендаций.</w:t>
      </w:r>
    </w:p>
    <w:p w:rsidR="0047114E" w:rsidRPr="0047114E" w:rsidRDefault="0047114E" w:rsidP="0047114E">
      <w:pPr>
        <w:jc w:val="both"/>
      </w:pPr>
      <w:r w:rsidRPr="0047114E">
        <w:tab/>
        <w:t>Основанием для организации индивидуального обучения на дому являются письменное заявление родителей на имя директора образовательного учреждения, а также медицинская справка (заключение) лечебного учреждения. На их основе издается приказ директора школы об индивидуальном обучении на дому.</w:t>
      </w:r>
    </w:p>
    <w:p w:rsidR="0047114E" w:rsidRPr="0047114E" w:rsidRDefault="0047114E" w:rsidP="0047114E">
      <w:pPr>
        <w:jc w:val="both"/>
      </w:pPr>
      <w:r w:rsidRPr="0047114E">
        <w:tab/>
        <w:t>При назначении учителей, которые будут заниматься с детьми, преимущество отдается педагогам, работающим в данном классе.</w:t>
      </w:r>
      <w:r w:rsidRPr="0047114E">
        <w:tab/>
        <w:t>Аттестация и перевод обучающихся по индивидуальным планам на дому осуществляется в соответствии с Законом РФ «Об образовании».</w:t>
      </w:r>
    </w:p>
    <w:p w:rsidR="0047114E" w:rsidRPr="0047114E" w:rsidRDefault="0047114E" w:rsidP="0047114E">
      <w:pPr>
        <w:ind w:firstLine="708"/>
        <w:jc w:val="both"/>
      </w:pPr>
      <w:r w:rsidRPr="0047114E">
        <w:t>В августе 2019 г состоялась встреча со всеми родителями, чьи дети по медицинским показаниям планировали обучение на дому. Родители предоставили медицинские документы, написали заявления, были заключены договора с родителями о предоставлении образовательных услуг обучающимся, получавшим образование в индивидуальной форме на дому, составлены индивидуальные учебные планы на 2019/2020 учебный год.</w:t>
      </w:r>
    </w:p>
    <w:p w:rsidR="0047114E" w:rsidRPr="0047114E" w:rsidRDefault="0047114E" w:rsidP="0047114E">
      <w:pPr>
        <w:pStyle w:val="a4"/>
        <w:jc w:val="both"/>
        <w:rPr>
          <w:i/>
          <w:sz w:val="24"/>
          <w:szCs w:val="24"/>
          <w:highlight w:val="yellow"/>
        </w:rPr>
      </w:pPr>
    </w:p>
    <w:p w:rsidR="0047114E" w:rsidRPr="0047114E" w:rsidRDefault="0047114E" w:rsidP="0047114E">
      <w:pPr>
        <w:pStyle w:val="a4"/>
        <w:ind w:firstLine="708"/>
        <w:jc w:val="both"/>
        <w:rPr>
          <w:sz w:val="24"/>
          <w:szCs w:val="24"/>
        </w:rPr>
      </w:pPr>
      <w:r w:rsidRPr="0047114E">
        <w:rPr>
          <w:sz w:val="24"/>
          <w:szCs w:val="24"/>
        </w:rPr>
        <w:t>В 2019/2020 учебном году на домашнем обучении находились:</w:t>
      </w:r>
    </w:p>
    <w:tbl>
      <w:tblPr>
        <w:tblW w:w="10460" w:type="dxa"/>
        <w:tblInd w:w="-917" w:type="dxa"/>
        <w:tblLook w:val="04A0" w:firstRow="1" w:lastRow="0" w:firstColumn="1" w:lastColumn="0" w:noHBand="0" w:noVBand="1"/>
      </w:tblPr>
      <w:tblGrid>
        <w:gridCol w:w="741"/>
        <w:gridCol w:w="2079"/>
        <w:gridCol w:w="1480"/>
        <w:gridCol w:w="2200"/>
        <w:gridCol w:w="904"/>
        <w:gridCol w:w="1566"/>
        <w:gridCol w:w="1490"/>
      </w:tblGrid>
      <w:tr w:rsidR="0047114E" w:rsidRPr="0047114E" w:rsidTr="0047114E">
        <w:trPr>
          <w:trHeight w:val="75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14E" w:rsidRPr="0047114E" w:rsidRDefault="0047114E" w:rsidP="0047114E">
            <w:pPr>
              <w:jc w:val="center"/>
            </w:pPr>
            <w:r w:rsidRPr="0047114E">
              <w:t>№ п/п</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pPr>
            <w:r w:rsidRPr="0047114E">
              <w:t>Фамилия</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pPr>
            <w:r w:rsidRPr="0047114E">
              <w:t>Имя</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pPr>
            <w:r w:rsidRPr="0047114E">
              <w:t>Отчество</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pPr>
            <w:r w:rsidRPr="0047114E">
              <w:t>Класс</w:t>
            </w:r>
          </w:p>
        </w:tc>
        <w:tc>
          <w:tcPr>
            <w:tcW w:w="3056" w:type="dxa"/>
            <w:gridSpan w:val="2"/>
            <w:tcBorders>
              <w:top w:val="single" w:sz="4" w:space="0" w:color="auto"/>
              <w:left w:val="nil"/>
              <w:bottom w:val="single" w:sz="4" w:space="0" w:color="auto"/>
              <w:right w:val="single" w:sz="4" w:space="0" w:color="auto"/>
            </w:tcBorders>
            <w:shd w:val="clear" w:color="auto" w:fill="auto"/>
            <w:noWrap/>
            <w:vAlign w:val="center"/>
            <w:hideMark/>
          </w:tcPr>
          <w:p w:rsidR="0047114E" w:rsidRPr="0047114E" w:rsidRDefault="0047114E" w:rsidP="0047114E">
            <w:pPr>
              <w:jc w:val="center"/>
            </w:pPr>
            <w:r w:rsidRPr="0047114E">
              <w:t>Срок  обучения</w:t>
            </w:r>
          </w:p>
        </w:tc>
      </w:tr>
      <w:tr w:rsidR="0047114E" w:rsidRPr="0047114E" w:rsidTr="0047114E">
        <w:trPr>
          <w:trHeight w:val="37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r w:rsidRPr="0047114E">
              <w:t>1</w:t>
            </w:r>
          </w:p>
        </w:tc>
        <w:tc>
          <w:tcPr>
            <w:tcW w:w="2079"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 xml:space="preserve">Захарикова   </w:t>
            </w:r>
          </w:p>
        </w:tc>
        <w:tc>
          <w:tcPr>
            <w:tcW w:w="148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Злата</w:t>
            </w:r>
          </w:p>
        </w:tc>
        <w:tc>
          <w:tcPr>
            <w:tcW w:w="220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Викторовна</w:t>
            </w:r>
          </w:p>
        </w:tc>
        <w:tc>
          <w:tcPr>
            <w:tcW w:w="904"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1в</w:t>
            </w:r>
          </w:p>
        </w:tc>
        <w:tc>
          <w:tcPr>
            <w:tcW w:w="1566"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02.09.2019</w:t>
            </w:r>
          </w:p>
        </w:tc>
        <w:tc>
          <w:tcPr>
            <w:tcW w:w="149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 xml:space="preserve">25.05.2020 </w:t>
            </w:r>
          </w:p>
        </w:tc>
      </w:tr>
      <w:tr w:rsidR="0047114E" w:rsidRPr="0047114E" w:rsidTr="0047114E">
        <w:trPr>
          <w:trHeight w:val="37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pPr>
              <w:rPr>
                <w:highlight w:val="yellow"/>
              </w:rPr>
            </w:pPr>
            <w:r w:rsidRPr="0047114E">
              <w:t>2</w:t>
            </w:r>
          </w:p>
        </w:tc>
        <w:tc>
          <w:tcPr>
            <w:tcW w:w="2079"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 xml:space="preserve">Хохликова   </w:t>
            </w:r>
          </w:p>
          <w:p w:rsidR="0047114E" w:rsidRPr="0047114E" w:rsidRDefault="0047114E" w:rsidP="0047114E"/>
        </w:tc>
        <w:tc>
          <w:tcPr>
            <w:tcW w:w="148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Анастасия</w:t>
            </w:r>
          </w:p>
        </w:tc>
        <w:tc>
          <w:tcPr>
            <w:tcW w:w="220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Геннадиевна</w:t>
            </w:r>
          </w:p>
        </w:tc>
        <w:tc>
          <w:tcPr>
            <w:tcW w:w="904"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3г</w:t>
            </w:r>
          </w:p>
        </w:tc>
        <w:tc>
          <w:tcPr>
            <w:tcW w:w="1566"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02.09. 2019</w:t>
            </w:r>
          </w:p>
        </w:tc>
        <w:tc>
          <w:tcPr>
            <w:tcW w:w="149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31.05.2020</w:t>
            </w:r>
          </w:p>
        </w:tc>
      </w:tr>
      <w:tr w:rsidR="0047114E" w:rsidRPr="0047114E" w:rsidTr="0047114E">
        <w:trPr>
          <w:trHeight w:val="37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r w:rsidRPr="0047114E">
              <w:t>3</w:t>
            </w:r>
          </w:p>
        </w:tc>
        <w:tc>
          <w:tcPr>
            <w:tcW w:w="2079"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Бурыкина</w:t>
            </w:r>
          </w:p>
        </w:tc>
        <w:tc>
          <w:tcPr>
            <w:tcW w:w="148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Виктория</w:t>
            </w:r>
          </w:p>
        </w:tc>
        <w:tc>
          <w:tcPr>
            <w:tcW w:w="220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Сергеевна</w:t>
            </w:r>
          </w:p>
        </w:tc>
        <w:tc>
          <w:tcPr>
            <w:tcW w:w="904"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3г</w:t>
            </w:r>
          </w:p>
        </w:tc>
        <w:tc>
          <w:tcPr>
            <w:tcW w:w="1566"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02.09.2019</w:t>
            </w:r>
          </w:p>
        </w:tc>
        <w:tc>
          <w:tcPr>
            <w:tcW w:w="149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31.05.2020</w:t>
            </w:r>
          </w:p>
        </w:tc>
      </w:tr>
      <w:tr w:rsidR="0047114E" w:rsidRPr="0047114E" w:rsidTr="0047114E">
        <w:trPr>
          <w:trHeight w:val="37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r w:rsidRPr="0047114E">
              <w:t>4</w:t>
            </w:r>
          </w:p>
        </w:tc>
        <w:tc>
          <w:tcPr>
            <w:tcW w:w="2079"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Носова</w:t>
            </w:r>
          </w:p>
        </w:tc>
        <w:tc>
          <w:tcPr>
            <w:tcW w:w="148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Кира</w:t>
            </w:r>
          </w:p>
        </w:tc>
        <w:tc>
          <w:tcPr>
            <w:tcW w:w="220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Олеговна</w:t>
            </w:r>
          </w:p>
        </w:tc>
        <w:tc>
          <w:tcPr>
            <w:tcW w:w="904"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5а</w:t>
            </w:r>
          </w:p>
        </w:tc>
        <w:tc>
          <w:tcPr>
            <w:tcW w:w="1566"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01.09.2019</w:t>
            </w:r>
          </w:p>
        </w:tc>
        <w:tc>
          <w:tcPr>
            <w:tcW w:w="149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31.05.2020</w:t>
            </w:r>
          </w:p>
        </w:tc>
      </w:tr>
      <w:tr w:rsidR="0047114E" w:rsidRPr="0047114E" w:rsidTr="0047114E">
        <w:trPr>
          <w:trHeight w:val="37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r w:rsidRPr="0047114E">
              <w:t>5</w:t>
            </w:r>
          </w:p>
        </w:tc>
        <w:tc>
          <w:tcPr>
            <w:tcW w:w="2079"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Копенкина</w:t>
            </w:r>
          </w:p>
        </w:tc>
        <w:tc>
          <w:tcPr>
            <w:tcW w:w="148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Дарья</w:t>
            </w:r>
          </w:p>
        </w:tc>
        <w:tc>
          <w:tcPr>
            <w:tcW w:w="220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Дмитриевна</w:t>
            </w:r>
          </w:p>
        </w:tc>
        <w:tc>
          <w:tcPr>
            <w:tcW w:w="904"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8а</w:t>
            </w:r>
          </w:p>
        </w:tc>
        <w:tc>
          <w:tcPr>
            <w:tcW w:w="1566"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02.09.2019</w:t>
            </w:r>
          </w:p>
        </w:tc>
        <w:tc>
          <w:tcPr>
            <w:tcW w:w="149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31.05.2020</w:t>
            </w:r>
          </w:p>
        </w:tc>
      </w:tr>
      <w:tr w:rsidR="0047114E" w:rsidRPr="0047114E" w:rsidTr="0047114E">
        <w:trPr>
          <w:trHeight w:val="37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r w:rsidRPr="0047114E">
              <w:t>6</w:t>
            </w:r>
          </w:p>
        </w:tc>
        <w:tc>
          <w:tcPr>
            <w:tcW w:w="2079"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 xml:space="preserve">Назаренко </w:t>
            </w:r>
          </w:p>
        </w:tc>
        <w:tc>
          <w:tcPr>
            <w:tcW w:w="148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 xml:space="preserve">Полина </w:t>
            </w:r>
          </w:p>
        </w:tc>
        <w:tc>
          <w:tcPr>
            <w:tcW w:w="220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Владимировна</w:t>
            </w:r>
          </w:p>
        </w:tc>
        <w:tc>
          <w:tcPr>
            <w:tcW w:w="904"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11а</w:t>
            </w:r>
          </w:p>
        </w:tc>
        <w:tc>
          <w:tcPr>
            <w:tcW w:w="1566"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 xml:space="preserve">08. 10.2019 </w:t>
            </w:r>
          </w:p>
        </w:tc>
        <w:tc>
          <w:tcPr>
            <w:tcW w:w="149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31.05.2020</w:t>
            </w:r>
          </w:p>
        </w:tc>
      </w:tr>
      <w:tr w:rsidR="0047114E" w:rsidRPr="0047114E" w:rsidTr="0047114E">
        <w:trPr>
          <w:trHeight w:val="37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r w:rsidRPr="0047114E">
              <w:t>7</w:t>
            </w:r>
          </w:p>
        </w:tc>
        <w:tc>
          <w:tcPr>
            <w:tcW w:w="2079"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Косенко</w:t>
            </w:r>
          </w:p>
        </w:tc>
        <w:tc>
          <w:tcPr>
            <w:tcW w:w="148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 xml:space="preserve">Никита </w:t>
            </w:r>
          </w:p>
        </w:tc>
        <w:tc>
          <w:tcPr>
            <w:tcW w:w="220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Александрович</w:t>
            </w:r>
          </w:p>
        </w:tc>
        <w:tc>
          <w:tcPr>
            <w:tcW w:w="904"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10а</w:t>
            </w:r>
          </w:p>
        </w:tc>
        <w:tc>
          <w:tcPr>
            <w:tcW w:w="1566"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13.01.2020</w:t>
            </w:r>
          </w:p>
        </w:tc>
        <w:tc>
          <w:tcPr>
            <w:tcW w:w="149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31.05.2020</w:t>
            </w:r>
          </w:p>
        </w:tc>
      </w:tr>
      <w:tr w:rsidR="0047114E" w:rsidRPr="0047114E" w:rsidTr="0047114E">
        <w:trPr>
          <w:trHeight w:val="37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r w:rsidRPr="0047114E">
              <w:t>8</w:t>
            </w:r>
          </w:p>
        </w:tc>
        <w:tc>
          <w:tcPr>
            <w:tcW w:w="2079"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Черяпин</w:t>
            </w:r>
          </w:p>
        </w:tc>
        <w:tc>
          <w:tcPr>
            <w:tcW w:w="148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Илья</w:t>
            </w:r>
          </w:p>
        </w:tc>
        <w:tc>
          <w:tcPr>
            <w:tcW w:w="220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Алексеевич</w:t>
            </w:r>
          </w:p>
        </w:tc>
        <w:tc>
          <w:tcPr>
            <w:tcW w:w="904"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9в</w:t>
            </w:r>
          </w:p>
        </w:tc>
        <w:tc>
          <w:tcPr>
            <w:tcW w:w="1566"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13.01.2020</w:t>
            </w:r>
          </w:p>
        </w:tc>
        <w:tc>
          <w:tcPr>
            <w:tcW w:w="149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31.05.2020</w:t>
            </w:r>
          </w:p>
        </w:tc>
      </w:tr>
      <w:tr w:rsidR="0047114E" w:rsidRPr="0047114E" w:rsidTr="0047114E">
        <w:trPr>
          <w:trHeight w:val="37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47114E" w:rsidRPr="0047114E" w:rsidRDefault="0047114E" w:rsidP="0047114E">
            <w:r w:rsidRPr="0047114E">
              <w:t>9</w:t>
            </w:r>
          </w:p>
        </w:tc>
        <w:tc>
          <w:tcPr>
            <w:tcW w:w="2079"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 xml:space="preserve">Горностаев </w:t>
            </w:r>
          </w:p>
        </w:tc>
        <w:tc>
          <w:tcPr>
            <w:tcW w:w="148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Максим</w:t>
            </w:r>
          </w:p>
        </w:tc>
        <w:tc>
          <w:tcPr>
            <w:tcW w:w="220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Александрович</w:t>
            </w:r>
          </w:p>
        </w:tc>
        <w:tc>
          <w:tcPr>
            <w:tcW w:w="904"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tc>
        <w:tc>
          <w:tcPr>
            <w:tcW w:w="1566"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17.02.2020</w:t>
            </w:r>
          </w:p>
        </w:tc>
        <w:tc>
          <w:tcPr>
            <w:tcW w:w="1490" w:type="dxa"/>
            <w:tcBorders>
              <w:top w:val="nil"/>
              <w:left w:val="nil"/>
              <w:bottom w:val="single" w:sz="4" w:space="0" w:color="auto"/>
              <w:right w:val="single" w:sz="4" w:space="0" w:color="auto"/>
            </w:tcBorders>
            <w:shd w:val="clear" w:color="auto" w:fill="auto"/>
            <w:noWrap/>
            <w:vAlign w:val="center"/>
            <w:hideMark/>
          </w:tcPr>
          <w:p w:rsidR="0047114E" w:rsidRPr="0047114E" w:rsidRDefault="0047114E" w:rsidP="0047114E">
            <w:r w:rsidRPr="0047114E">
              <w:t>31.05.2020</w:t>
            </w:r>
          </w:p>
        </w:tc>
      </w:tr>
    </w:tbl>
    <w:p w:rsidR="0047114E" w:rsidRPr="0047114E" w:rsidRDefault="0047114E" w:rsidP="0047114E">
      <w:pPr>
        <w:ind w:firstLine="708"/>
        <w:jc w:val="both"/>
        <w:rPr>
          <w:highlight w:val="yellow"/>
        </w:rPr>
      </w:pPr>
    </w:p>
    <w:p w:rsidR="0047114E" w:rsidRPr="0047114E" w:rsidRDefault="0047114E" w:rsidP="0047114E">
      <w:pPr>
        <w:ind w:firstLine="708"/>
        <w:jc w:val="both"/>
      </w:pPr>
      <w:r w:rsidRPr="0047114E">
        <w:t xml:space="preserve">У всех учителей, работающих с детьми, было составлено календарно-тематическое планирование по своему предмету и классными руководителями заведены журналы посещений учеников на дому. Занятия проходили в соответствии с составленным расписанием и согласно тому количеству часов, которое выделяется на занятия с учащимися, находящимися на домашнем обучении. </w:t>
      </w:r>
    </w:p>
    <w:p w:rsidR="0047114E" w:rsidRPr="0047114E" w:rsidRDefault="0047114E" w:rsidP="0047114E">
      <w:pPr>
        <w:ind w:firstLine="708"/>
        <w:jc w:val="both"/>
      </w:pPr>
      <w:r w:rsidRPr="0047114E">
        <w:t>Индивидуальное обучение детей на дому предоставляется бесплатно в объеме:</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543"/>
        <w:gridCol w:w="2543"/>
        <w:gridCol w:w="2544"/>
      </w:tblGrid>
      <w:tr w:rsidR="0047114E" w:rsidRPr="0047114E" w:rsidTr="0047114E">
        <w:tc>
          <w:tcPr>
            <w:tcW w:w="2543" w:type="dxa"/>
          </w:tcPr>
          <w:p w:rsidR="0047114E" w:rsidRPr="0047114E" w:rsidRDefault="0047114E" w:rsidP="0047114E">
            <w:pPr>
              <w:jc w:val="center"/>
            </w:pPr>
            <w:r w:rsidRPr="0047114E">
              <w:t>1-4-е классы</w:t>
            </w:r>
          </w:p>
        </w:tc>
        <w:tc>
          <w:tcPr>
            <w:tcW w:w="2543" w:type="dxa"/>
          </w:tcPr>
          <w:p w:rsidR="0047114E" w:rsidRPr="0047114E" w:rsidRDefault="0047114E" w:rsidP="0047114E">
            <w:pPr>
              <w:jc w:val="center"/>
            </w:pPr>
            <w:r w:rsidRPr="0047114E">
              <w:t>5-7-е классы</w:t>
            </w:r>
          </w:p>
        </w:tc>
        <w:tc>
          <w:tcPr>
            <w:tcW w:w="2543" w:type="dxa"/>
          </w:tcPr>
          <w:p w:rsidR="0047114E" w:rsidRPr="0047114E" w:rsidRDefault="0047114E" w:rsidP="0047114E">
            <w:pPr>
              <w:jc w:val="center"/>
            </w:pPr>
            <w:r w:rsidRPr="0047114E">
              <w:t>8-9-е классы</w:t>
            </w:r>
          </w:p>
        </w:tc>
        <w:tc>
          <w:tcPr>
            <w:tcW w:w="2544" w:type="dxa"/>
          </w:tcPr>
          <w:p w:rsidR="0047114E" w:rsidRPr="0047114E" w:rsidRDefault="0047114E" w:rsidP="0047114E">
            <w:pPr>
              <w:jc w:val="center"/>
            </w:pPr>
            <w:r w:rsidRPr="0047114E">
              <w:t>10-11-е классы</w:t>
            </w:r>
          </w:p>
        </w:tc>
      </w:tr>
      <w:tr w:rsidR="0047114E" w:rsidRPr="0047114E" w:rsidTr="0047114E">
        <w:tc>
          <w:tcPr>
            <w:tcW w:w="2543" w:type="dxa"/>
          </w:tcPr>
          <w:p w:rsidR="0047114E" w:rsidRPr="0047114E" w:rsidRDefault="0047114E" w:rsidP="0047114E">
            <w:r w:rsidRPr="0047114E">
              <w:t>8 часов в неделю</w:t>
            </w:r>
          </w:p>
        </w:tc>
        <w:tc>
          <w:tcPr>
            <w:tcW w:w="2543" w:type="dxa"/>
          </w:tcPr>
          <w:p w:rsidR="0047114E" w:rsidRPr="0047114E" w:rsidRDefault="0047114E" w:rsidP="0047114E">
            <w:r w:rsidRPr="0047114E">
              <w:t>10 часов в неделю</w:t>
            </w:r>
          </w:p>
        </w:tc>
        <w:tc>
          <w:tcPr>
            <w:tcW w:w="2543" w:type="dxa"/>
          </w:tcPr>
          <w:p w:rsidR="0047114E" w:rsidRPr="0047114E" w:rsidRDefault="0047114E" w:rsidP="0047114E">
            <w:r w:rsidRPr="0047114E">
              <w:t>11 часов в неделю</w:t>
            </w:r>
          </w:p>
        </w:tc>
        <w:tc>
          <w:tcPr>
            <w:tcW w:w="2544" w:type="dxa"/>
          </w:tcPr>
          <w:p w:rsidR="0047114E" w:rsidRPr="0047114E" w:rsidRDefault="0047114E" w:rsidP="0047114E">
            <w:r w:rsidRPr="0047114E">
              <w:t>12 часов в неделю</w:t>
            </w:r>
          </w:p>
        </w:tc>
      </w:tr>
    </w:tbl>
    <w:p w:rsidR="0047114E" w:rsidRPr="0047114E" w:rsidRDefault="0047114E" w:rsidP="0047114E">
      <w:pPr>
        <w:ind w:firstLine="708"/>
        <w:jc w:val="both"/>
      </w:pPr>
    </w:p>
    <w:p w:rsidR="0047114E" w:rsidRPr="0047114E" w:rsidRDefault="0047114E" w:rsidP="0047114E">
      <w:pPr>
        <w:ind w:firstLine="708"/>
        <w:jc w:val="both"/>
      </w:pPr>
      <w:r w:rsidRPr="0047114E">
        <w:t>Для координации работы учителей была установлена связь с родителями. Классные руководители четко контролировали посещение занятий учителями предметниками, своевременно сообщали о необходимости пересмотра расписания занятий.</w:t>
      </w:r>
    </w:p>
    <w:p w:rsidR="0047114E" w:rsidRPr="0047114E" w:rsidRDefault="0047114E" w:rsidP="0047114E">
      <w:pPr>
        <w:ind w:firstLine="708"/>
        <w:jc w:val="both"/>
      </w:pPr>
      <w:r w:rsidRPr="0047114E">
        <w:t xml:space="preserve">Для учащихся старших классов Черяпина И. (9в), Горностаев М. (9в),  Назаренко П. (11а) индивидуальные учебные планы были составлены с учетом их дальнейшего трудоустройства и подготовки к ГИА-2020. </w:t>
      </w:r>
    </w:p>
    <w:p w:rsidR="0047114E" w:rsidRPr="0047114E" w:rsidRDefault="0047114E" w:rsidP="0047114E">
      <w:pPr>
        <w:ind w:firstLine="708"/>
        <w:jc w:val="both"/>
      </w:pPr>
      <w:r w:rsidRPr="0047114E">
        <w:t>Жалоб со стороны родителей на регулярность проведения занятий не поступало.</w:t>
      </w:r>
    </w:p>
    <w:p w:rsidR="0047114E" w:rsidRPr="0047114E" w:rsidRDefault="0047114E" w:rsidP="0047114E">
      <w:pPr>
        <w:ind w:firstLine="708"/>
        <w:jc w:val="both"/>
      </w:pPr>
      <w:r w:rsidRPr="0047114E">
        <w:t>Но с трудностями сталкивались учителя при проведении занятий с Черяпиным И.  У Ильи часто поднималась неожиданно температура и учителям приходилось менять свое расписание и подстраивать под его самочувствие. Занятия не всегда проходили эффективно Учителя жаловались на то, что Илья не выполняет домашнего задания, поэтому в школу была приглашена опекун Валехметова С.Т., с ней была проведена беседа о подготовке к занятиям Ильи и даны рекомендации об усиления контроля за обучением. В 4 четверти в связи с переходом на дистанционное обучение таких проблем уже не было.</w:t>
      </w:r>
    </w:p>
    <w:p w:rsidR="0047114E" w:rsidRPr="0047114E" w:rsidRDefault="0047114E" w:rsidP="0047114E">
      <w:pPr>
        <w:ind w:firstLine="708"/>
        <w:jc w:val="both"/>
        <w:rPr>
          <w:highlight w:val="yellow"/>
        </w:rPr>
      </w:pPr>
    </w:p>
    <w:tbl>
      <w:tblPr>
        <w:tblW w:w="99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1617"/>
        <w:gridCol w:w="1501"/>
        <w:gridCol w:w="1276"/>
        <w:gridCol w:w="1134"/>
        <w:gridCol w:w="2873"/>
      </w:tblGrid>
      <w:tr w:rsidR="0047114E" w:rsidRPr="0047114E" w:rsidTr="0047114E">
        <w:tc>
          <w:tcPr>
            <w:tcW w:w="1533" w:type="dxa"/>
          </w:tcPr>
          <w:p w:rsidR="0047114E" w:rsidRPr="0047114E" w:rsidRDefault="0047114E" w:rsidP="0047114E">
            <w:pPr>
              <w:jc w:val="both"/>
            </w:pPr>
            <w:r w:rsidRPr="0047114E">
              <w:t>Учебный год</w:t>
            </w:r>
          </w:p>
        </w:tc>
        <w:tc>
          <w:tcPr>
            <w:tcW w:w="1617" w:type="dxa"/>
          </w:tcPr>
          <w:p w:rsidR="0047114E" w:rsidRPr="0047114E" w:rsidRDefault="0047114E" w:rsidP="0047114E">
            <w:pPr>
              <w:jc w:val="both"/>
            </w:pPr>
            <w:r w:rsidRPr="0047114E">
              <w:t>Количество детей</w:t>
            </w:r>
          </w:p>
        </w:tc>
        <w:tc>
          <w:tcPr>
            <w:tcW w:w="1501" w:type="dxa"/>
          </w:tcPr>
          <w:p w:rsidR="0047114E" w:rsidRPr="0047114E" w:rsidRDefault="0047114E" w:rsidP="0047114E">
            <w:pPr>
              <w:jc w:val="both"/>
            </w:pPr>
            <w:r w:rsidRPr="0047114E">
              <w:t>Начальная школа</w:t>
            </w:r>
          </w:p>
        </w:tc>
        <w:tc>
          <w:tcPr>
            <w:tcW w:w="1276" w:type="dxa"/>
          </w:tcPr>
          <w:p w:rsidR="0047114E" w:rsidRPr="0047114E" w:rsidRDefault="0047114E" w:rsidP="0047114E">
            <w:pPr>
              <w:jc w:val="both"/>
            </w:pPr>
            <w:r w:rsidRPr="0047114E">
              <w:t>Среднее звено</w:t>
            </w:r>
          </w:p>
        </w:tc>
        <w:tc>
          <w:tcPr>
            <w:tcW w:w="1134" w:type="dxa"/>
          </w:tcPr>
          <w:p w:rsidR="0047114E" w:rsidRPr="0047114E" w:rsidRDefault="0047114E" w:rsidP="0047114E">
            <w:pPr>
              <w:jc w:val="both"/>
            </w:pPr>
            <w:r w:rsidRPr="0047114E">
              <w:t>Старшие классы</w:t>
            </w:r>
          </w:p>
        </w:tc>
        <w:tc>
          <w:tcPr>
            <w:tcW w:w="2873" w:type="dxa"/>
          </w:tcPr>
          <w:p w:rsidR="0047114E" w:rsidRPr="0047114E" w:rsidRDefault="0047114E" w:rsidP="0047114E">
            <w:pPr>
              <w:jc w:val="both"/>
            </w:pPr>
            <w:r w:rsidRPr="0047114E">
              <w:t>Итоговая аттестация в щадящем режиме.</w:t>
            </w:r>
          </w:p>
        </w:tc>
      </w:tr>
      <w:tr w:rsidR="0047114E" w:rsidRPr="0047114E" w:rsidTr="0047114E">
        <w:tc>
          <w:tcPr>
            <w:tcW w:w="1533" w:type="dxa"/>
          </w:tcPr>
          <w:p w:rsidR="0047114E" w:rsidRPr="0047114E" w:rsidRDefault="0047114E" w:rsidP="0047114E">
            <w:pPr>
              <w:jc w:val="both"/>
            </w:pPr>
            <w:r w:rsidRPr="0047114E">
              <w:t xml:space="preserve">2014/2015 </w:t>
            </w:r>
          </w:p>
        </w:tc>
        <w:tc>
          <w:tcPr>
            <w:tcW w:w="1617" w:type="dxa"/>
          </w:tcPr>
          <w:p w:rsidR="0047114E" w:rsidRPr="0047114E" w:rsidRDefault="0047114E" w:rsidP="0047114E">
            <w:pPr>
              <w:jc w:val="both"/>
            </w:pPr>
            <w:r w:rsidRPr="0047114E">
              <w:t>11</w:t>
            </w:r>
          </w:p>
        </w:tc>
        <w:tc>
          <w:tcPr>
            <w:tcW w:w="1501" w:type="dxa"/>
          </w:tcPr>
          <w:p w:rsidR="0047114E" w:rsidRPr="0047114E" w:rsidRDefault="0047114E" w:rsidP="0047114E">
            <w:pPr>
              <w:jc w:val="both"/>
            </w:pPr>
            <w:r w:rsidRPr="0047114E">
              <w:t>3</w:t>
            </w:r>
          </w:p>
        </w:tc>
        <w:tc>
          <w:tcPr>
            <w:tcW w:w="1276" w:type="dxa"/>
          </w:tcPr>
          <w:p w:rsidR="0047114E" w:rsidRPr="0047114E" w:rsidRDefault="0047114E" w:rsidP="0047114E">
            <w:pPr>
              <w:jc w:val="both"/>
            </w:pPr>
            <w:r w:rsidRPr="0047114E">
              <w:t>6</w:t>
            </w:r>
          </w:p>
        </w:tc>
        <w:tc>
          <w:tcPr>
            <w:tcW w:w="1134" w:type="dxa"/>
          </w:tcPr>
          <w:p w:rsidR="0047114E" w:rsidRPr="0047114E" w:rsidRDefault="0047114E" w:rsidP="0047114E">
            <w:pPr>
              <w:jc w:val="both"/>
            </w:pPr>
            <w:r w:rsidRPr="0047114E">
              <w:t>2</w:t>
            </w:r>
          </w:p>
        </w:tc>
        <w:tc>
          <w:tcPr>
            <w:tcW w:w="2873" w:type="dxa"/>
          </w:tcPr>
          <w:p w:rsidR="0047114E" w:rsidRPr="0047114E" w:rsidRDefault="0047114E" w:rsidP="0047114E">
            <w:pPr>
              <w:jc w:val="both"/>
            </w:pPr>
            <w:r w:rsidRPr="0047114E">
              <w:t>Земскова Е.- 9е, Фадеева О.,- 9б, Слободян М.- 11а</w:t>
            </w:r>
          </w:p>
        </w:tc>
      </w:tr>
      <w:tr w:rsidR="0047114E" w:rsidRPr="0047114E" w:rsidTr="0047114E">
        <w:tc>
          <w:tcPr>
            <w:tcW w:w="1533" w:type="dxa"/>
          </w:tcPr>
          <w:p w:rsidR="0047114E" w:rsidRPr="0047114E" w:rsidRDefault="0047114E" w:rsidP="0047114E">
            <w:pPr>
              <w:jc w:val="both"/>
            </w:pPr>
            <w:r w:rsidRPr="0047114E">
              <w:t xml:space="preserve">2015/2016 </w:t>
            </w:r>
          </w:p>
        </w:tc>
        <w:tc>
          <w:tcPr>
            <w:tcW w:w="1617" w:type="dxa"/>
          </w:tcPr>
          <w:p w:rsidR="0047114E" w:rsidRPr="0047114E" w:rsidRDefault="0047114E" w:rsidP="0047114E">
            <w:pPr>
              <w:jc w:val="both"/>
            </w:pPr>
            <w:r w:rsidRPr="0047114E">
              <w:t>11</w:t>
            </w:r>
          </w:p>
        </w:tc>
        <w:tc>
          <w:tcPr>
            <w:tcW w:w="1501" w:type="dxa"/>
          </w:tcPr>
          <w:p w:rsidR="0047114E" w:rsidRPr="0047114E" w:rsidRDefault="0047114E" w:rsidP="0047114E">
            <w:pPr>
              <w:jc w:val="both"/>
            </w:pPr>
            <w:r w:rsidRPr="0047114E">
              <w:t>5</w:t>
            </w:r>
          </w:p>
        </w:tc>
        <w:tc>
          <w:tcPr>
            <w:tcW w:w="1276" w:type="dxa"/>
          </w:tcPr>
          <w:p w:rsidR="0047114E" w:rsidRPr="0047114E" w:rsidRDefault="0047114E" w:rsidP="0047114E">
            <w:pPr>
              <w:jc w:val="both"/>
            </w:pPr>
            <w:r w:rsidRPr="0047114E">
              <w:t>4</w:t>
            </w:r>
          </w:p>
        </w:tc>
        <w:tc>
          <w:tcPr>
            <w:tcW w:w="1134" w:type="dxa"/>
          </w:tcPr>
          <w:p w:rsidR="0047114E" w:rsidRPr="0047114E" w:rsidRDefault="0047114E" w:rsidP="0047114E">
            <w:pPr>
              <w:jc w:val="both"/>
            </w:pPr>
            <w:r w:rsidRPr="0047114E">
              <w:t>2</w:t>
            </w:r>
          </w:p>
        </w:tc>
        <w:tc>
          <w:tcPr>
            <w:tcW w:w="2873" w:type="dxa"/>
          </w:tcPr>
          <w:p w:rsidR="0047114E" w:rsidRPr="0047114E" w:rsidRDefault="0047114E" w:rsidP="0047114E">
            <w:pPr>
              <w:jc w:val="both"/>
            </w:pPr>
            <w:r w:rsidRPr="0047114E">
              <w:t>Горбунова А., 9б</w:t>
            </w:r>
          </w:p>
        </w:tc>
      </w:tr>
      <w:tr w:rsidR="0047114E" w:rsidRPr="0047114E" w:rsidTr="0047114E">
        <w:tc>
          <w:tcPr>
            <w:tcW w:w="1533" w:type="dxa"/>
          </w:tcPr>
          <w:p w:rsidR="0047114E" w:rsidRPr="0047114E" w:rsidRDefault="0047114E" w:rsidP="0047114E">
            <w:pPr>
              <w:jc w:val="both"/>
            </w:pPr>
            <w:r w:rsidRPr="0047114E">
              <w:t>2016/2017</w:t>
            </w:r>
          </w:p>
        </w:tc>
        <w:tc>
          <w:tcPr>
            <w:tcW w:w="1617" w:type="dxa"/>
          </w:tcPr>
          <w:p w:rsidR="0047114E" w:rsidRPr="0047114E" w:rsidRDefault="0047114E" w:rsidP="0047114E">
            <w:pPr>
              <w:jc w:val="both"/>
            </w:pPr>
            <w:r w:rsidRPr="0047114E">
              <w:t>10</w:t>
            </w:r>
          </w:p>
        </w:tc>
        <w:tc>
          <w:tcPr>
            <w:tcW w:w="1501" w:type="dxa"/>
          </w:tcPr>
          <w:p w:rsidR="0047114E" w:rsidRPr="0047114E" w:rsidRDefault="0047114E" w:rsidP="0047114E">
            <w:pPr>
              <w:jc w:val="both"/>
            </w:pPr>
            <w:r w:rsidRPr="0047114E">
              <w:t>3</w:t>
            </w:r>
          </w:p>
        </w:tc>
        <w:tc>
          <w:tcPr>
            <w:tcW w:w="1276" w:type="dxa"/>
          </w:tcPr>
          <w:p w:rsidR="0047114E" w:rsidRPr="0047114E" w:rsidRDefault="0047114E" w:rsidP="0047114E">
            <w:pPr>
              <w:jc w:val="both"/>
            </w:pPr>
            <w:r w:rsidRPr="0047114E">
              <w:t>5</w:t>
            </w:r>
          </w:p>
        </w:tc>
        <w:tc>
          <w:tcPr>
            <w:tcW w:w="1134" w:type="dxa"/>
          </w:tcPr>
          <w:p w:rsidR="0047114E" w:rsidRPr="0047114E" w:rsidRDefault="0047114E" w:rsidP="0047114E">
            <w:pPr>
              <w:jc w:val="both"/>
            </w:pPr>
            <w:r w:rsidRPr="0047114E">
              <w:t>2</w:t>
            </w:r>
          </w:p>
        </w:tc>
        <w:tc>
          <w:tcPr>
            <w:tcW w:w="2873" w:type="dxa"/>
          </w:tcPr>
          <w:p w:rsidR="0047114E" w:rsidRPr="0047114E" w:rsidRDefault="0047114E" w:rsidP="0047114E">
            <w:pPr>
              <w:jc w:val="both"/>
            </w:pPr>
            <w:r w:rsidRPr="0047114E">
              <w:t>Мартынова В., 9б</w:t>
            </w:r>
          </w:p>
        </w:tc>
      </w:tr>
      <w:tr w:rsidR="0047114E" w:rsidRPr="0047114E" w:rsidTr="0047114E">
        <w:tc>
          <w:tcPr>
            <w:tcW w:w="1533" w:type="dxa"/>
          </w:tcPr>
          <w:p w:rsidR="0047114E" w:rsidRPr="0047114E" w:rsidRDefault="0047114E" w:rsidP="0047114E">
            <w:pPr>
              <w:jc w:val="both"/>
            </w:pPr>
            <w:r w:rsidRPr="0047114E">
              <w:t>2017/2018</w:t>
            </w:r>
          </w:p>
        </w:tc>
        <w:tc>
          <w:tcPr>
            <w:tcW w:w="1617" w:type="dxa"/>
          </w:tcPr>
          <w:p w:rsidR="0047114E" w:rsidRPr="0047114E" w:rsidRDefault="0047114E" w:rsidP="0047114E">
            <w:pPr>
              <w:jc w:val="both"/>
            </w:pPr>
            <w:r w:rsidRPr="0047114E">
              <w:t>9</w:t>
            </w:r>
          </w:p>
        </w:tc>
        <w:tc>
          <w:tcPr>
            <w:tcW w:w="1501" w:type="dxa"/>
          </w:tcPr>
          <w:p w:rsidR="0047114E" w:rsidRPr="0047114E" w:rsidRDefault="0047114E" w:rsidP="0047114E">
            <w:pPr>
              <w:jc w:val="both"/>
            </w:pPr>
            <w:r w:rsidRPr="0047114E">
              <w:t>3</w:t>
            </w:r>
          </w:p>
        </w:tc>
        <w:tc>
          <w:tcPr>
            <w:tcW w:w="1276" w:type="dxa"/>
          </w:tcPr>
          <w:p w:rsidR="0047114E" w:rsidRPr="0047114E" w:rsidRDefault="0047114E" w:rsidP="0047114E">
            <w:pPr>
              <w:jc w:val="both"/>
            </w:pPr>
            <w:r w:rsidRPr="0047114E">
              <w:t>5</w:t>
            </w:r>
          </w:p>
        </w:tc>
        <w:tc>
          <w:tcPr>
            <w:tcW w:w="1134" w:type="dxa"/>
          </w:tcPr>
          <w:p w:rsidR="0047114E" w:rsidRPr="0047114E" w:rsidRDefault="0047114E" w:rsidP="0047114E">
            <w:pPr>
              <w:jc w:val="both"/>
            </w:pPr>
            <w:r w:rsidRPr="0047114E">
              <w:t>2</w:t>
            </w:r>
          </w:p>
        </w:tc>
        <w:tc>
          <w:tcPr>
            <w:tcW w:w="2873" w:type="dxa"/>
          </w:tcPr>
          <w:p w:rsidR="0047114E" w:rsidRPr="0047114E" w:rsidRDefault="0047114E" w:rsidP="0047114E">
            <w:pPr>
              <w:jc w:val="both"/>
            </w:pPr>
            <w:r w:rsidRPr="0047114E">
              <w:t>Не сдавал никто.</w:t>
            </w:r>
          </w:p>
        </w:tc>
      </w:tr>
      <w:tr w:rsidR="0047114E" w:rsidRPr="0047114E" w:rsidTr="0047114E">
        <w:tc>
          <w:tcPr>
            <w:tcW w:w="1533" w:type="dxa"/>
          </w:tcPr>
          <w:p w:rsidR="0047114E" w:rsidRPr="0047114E" w:rsidRDefault="0047114E" w:rsidP="0047114E">
            <w:pPr>
              <w:jc w:val="both"/>
            </w:pPr>
            <w:r w:rsidRPr="0047114E">
              <w:t>2018/2019</w:t>
            </w:r>
          </w:p>
        </w:tc>
        <w:tc>
          <w:tcPr>
            <w:tcW w:w="1617" w:type="dxa"/>
          </w:tcPr>
          <w:p w:rsidR="0047114E" w:rsidRPr="0047114E" w:rsidRDefault="0047114E" w:rsidP="0047114E">
            <w:pPr>
              <w:jc w:val="both"/>
            </w:pPr>
            <w:r w:rsidRPr="0047114E">
              <w:t>9</w:t>
            </w:r>
          </w:p>
        </w:tc>
        <w:tc>
          <w:tcPr>
            <w:tcW w:w="1501" w:type="dxa"/>
          </w:tcPr>
          <w:p w:rsidR="0047114E" w:rsidRPr="0047114E" w:rsidRDefault="0047114E" w:rsidP="0047114E">
            <w:pPr>
              <w:jc w:val="both"/>
            </w:pPr>
            <w:r w:rsidRPr="0047114E">
              <w:t>2</w:t>
            </w:r>
          </w:p>
        </w:tc>
        <w:tc>
          <w:tcPr>
            <w:tcW w:w="1276" w:type="dxa"/>
          </w:tcPr>
          <w:p w:rsidR="0047114E" w:rsidRPr="0047114E" w:rsidRDefault="0047114E" w:rsidP="0047114E">
            <w:pPr>
              <w:jc w:val="both"/>
            </w:pPr>
            <w:r w:rsidRPr="0047114E">
              <w:t>4</w:t>
            </w:r>
          </w:p>
        </w:tc>
        <w:tc>
          <w:tcPr>
            <w:tcW w:w="1134" w:type="dxa"/>
          </w:tcPr>
          <w:p w:rsidR="0047114E" w:rsidRPr="0047114E" w:rsidRDefault="0047114E" w:rsidP="0047114E">
            <w:pPr>
              <w:jc w:val="both"/>
            </w:pPr>
            <w:r w:rsidRPr="0047114E">
              <w:t>3</w:t>
            </w:r>
          </w:p>
        </w:tc>
        <w:tc>
          <w:tcPr>
            <w:tcW w:w="2873" w:type="dxa"/>
          </w:tcPr>
          <w:p w:rsidR="0047114E" w:rsidRPr="0047114E" w:rsidRDefault="0047114E" w:rsidP="0047114E">
            <w:pPr>
              <w:jc w:val="both"/>
            </w:pPr>
            <w:r w:rsidRPr="0047114E">
              <w:t>Мартынова В., 11а</w:t>
            </w:r>
          </w:p>
        </w:tc>
      </w:tr>
      <w:tr w:rsidR="0047114E" w:rsidRPr="0047114E" w:rsidTr="0047114E">
        <w:tc>
          <w:tcPr>
            <w:tcW w:w="1533" w:type="dxa"/>
          </w:tcPr>
          <w:p w:rsidR="0047114E" w:rsidRPr="0047114E" w:rsidRDefault="0047114E" w:rsidP="0047114E">
            <w:pPr>
              <w:jc w:val="both"/>
            </w:pPr>
            <w:r w:rsidRPr="0047114E">
              <w:t>2019/2020</w:t>
            </w:r>
          </w:p>
        </w:tc>
        <w:tc>
          <w:tcPr>
            <w:tcW w:w="1617" w:type="dxa"/>
          </w:tcPr>
          <w:p w:rsidR="0047114E" w:rsidRPr="0047114E" w:rsidRDefault="0047114E" w:rsidP="0047114E">
            <w:pPr>
              <w:jc w:val="both"/>
            </w:pPr>
            <w:r w:rsidRPr="0047114E">
              <w:t>9</w:t>
            </w:r>
          </w:p>
        </w:tc>
        <w:tc>
          <w:tcPr>
            <w:tcW w:w="1501" w:type="dxa"/>
          </w:tcPr>
          <w:p w:rsidR="0047114E" w:rsidRPr="0047114E" w:rsidRDefault="0047114E" w:rsidP="0047114E">
            <w:pPr>
              <w:jc w:val="both"/>
            </w:pPr>
            <w:r w:rsidRPr="0047114E">
              <w:t>3</w:t>
            </w:r>
          </w:p>
        </w:tc>
        <w:tc>
          <w:tcPr>
            <w:tcW w:w="1276" w:type="dxa"/>
          </w:tcPr>
          <w:p w:rsidR="0047114E" w:rsidRPr="0047114E" w:rsidRDefault="0047114E" w:rsidP="0047114E">
            <w:pPr>
              <w:jc w:val="both"/>
            </w:pPr>
            <w:r w:rsidRPr="0047114E">
              <w:t>6</w:t>
            </w:r>
          </w:p>
        </w:tc>
        <w:tc>
          <w:tcPr>
            <w:tcW w:w="1134" w:type="dxa"/>
          </w:tcPr>
          <w:p w:rsidR="0047114E" w:rsidRPr="0047114E" w:rsidRDefault="0047114E" w:rsidP="0047114E">
            <w:pPr>
              <w:jc w:val="both"/>
            </w:pPr>
            <w:r w:rsidRPr="0047114E">
              <w:t>1</w:t>
            </w:r>
          </w:p>
        </w:tc>
        <w:tc>
          <w:tcPr>
            <w:tcW w:w="2873" w:type="dxa"/>
          </w:tcPr>
          <w:p w:rsidR="0047114E" w:rsidRPr="0047114E" w:rsidRDefault="0047114E" w:rsidP="0047114E">
            <w:pPr>
              <w:jc w:val="both"/>
            </w:pPr>
            <w:r w:rsidRPr="0047114E">
              <w:t>Не сдавал никто.</w:t>
            </w:r>
          </w:p>
        </w:tc>
      </w:tr>
    </w:tbl>
    <w:p w:rsidR="0047114E" w:rsidRPr="0047114E" w:rsidRDefault="0047114E" w:rsidP="0047114E">
      <w:pPr>
        <w:jc w:val="both"/>
        <w:rPr>
          <w:highlight w:val="yellow"/>
        </w:rPr>
      </w:pPr>
    </w:p>
    <w:p w:rsidR="0047114E" w:rsidRPr="0047114E" w:rsidRDefault="0047114E" w:rsidP="0047114E">
      <w:pPr>
        <w:ind w:firstLine="708"/>
        <w:jc w:val="both"/>
      </w:pPr>
      <w:r w:rsidRPr="0047114E">
        <w:t>Итоговую аттестацию в 9 классе не сдавал никто, так как ОГЭ было отменено (Министерство просвещения Р.Ф., приказ № 293/650 от 11. 06 2020г)</w:t>
      </w:r>
    </w:p>
    <w:p w:rsidR="0047114E" w:rsidRPr="0047114E" w:rsidRDefault="0047114E" w:rsidP="0047114E">
      <w:pPr>
        <w:ind w:firstLine="708"/>
        <w:jc w:val="both"/>
      </w:pPr>
      <w:r w:rsidRPr="0047114E">
        <w:t>ГИА в 11 классах.</w:t>
      </w:r>
    </w:p>
    <w:p w:rsidR="0047114E" w:rsidRPr="0047114E" w:rsidRDefault="0047114E" w:rsidP="0047114E">
      <w:pPr>
        <w:ind w:firstLine="708"/>
        <w:jc w:val="both"/>
      </w:pPr>
      <w:r w:rsidRPr="0047114E">
        <w:t>Назаренко Полина, 11а класс:</w:t>
      </w:r>
    </w:p>
    <w:p w:rsidR="0047114E" w:rsidRPr="0047114E" w:rsidRDefault="0047114E" w:rsidP="0047114E">
      <w:pPr>
        <w:ind w:firstLine="708"/>
        <w:jc w:val="both"/>
        <w:rPr>
          <w:highlight w:val="red"/>
        </w:rPr>
      </w:pPr>
      <w:r w:rsidRPr="0047114E">
        <w:t xml:space="preserve">сдавала только Русский язык  </w:t>
      </w:r>
    </w:p>
    <w:p w:rsidR="0047114E" w:rsidRPr="0047114E" w:rsidRDefault="0047114E" w:rsidP="0047114E">
      <w:pPr>
        <w:ind w:firstLine="708"/>
        <w:jc w:val="both"/>
      </w:pPr>
      <w:r w:rsidRPr="0047114E">
        <w:t xml:space="preserve">Количество детей, требующих обучения на дому, в этом учебном году осталось на том же уровне. </w:t>
      </w:r>
    </w:p>
    <w:p w:rsidR="0047114E" w:rsidRPr="0047114E" w:rsidRDefault="0047114E" w:rsidP="0047114E">
      <w:pPr>
        <w:ind w:firstLine="708"/>
        <w:jc w:val="both"/>
      </w:pPr>
      <w:r w:rsidRPr="0047114E">
        <w:t>На следующий год перед учителями, работающих с такими детьми стоят следующие задачи:</w:t>
      </w:r>
    </w:p>
    <w:p w:rsidR="0047114E" w:rsidRPr="0047114E" w:rsidRDefault="0047114E" w:rsidP="000C52DA">
      <w:pPr>
        <w:numPr>
          <w:ilvl w:val="0"/>
          <w:numId w:val="34"/>
        </w:numPr>
        <w:ind w:left="0" w:firstLine="567"/>
        <w:jc w:val="both"/>
      </w:pPr>
      <w:r w:rsidRPr="0047114E">
        <w:t>Повышение качества образования обучающихся.</w:t>
      </w:r>
    </w:p>
    <w:p w:rsidR="0047114E" w:rsidRPr="0047114E" w:rsidRDefault="0047114E" w:rsidP="000C52DA">
      <w:pPr>
        <w:numPr>
          <w:ilvl w:val="0"/>
          <w:numId w:val="34"/>
        </w:numPr>
        <w:ind w:left="0" w:firstLine="567"/>
        <w:jc w:val="both"/>
      </w:pPr>
      <w:r w:rsidRPr="0047114E">
        <w:t>Обучение учащихся работе с тестами.</w:t>
      </w:r>
    </w:p>
    <w:p w:rsidR="0047114E" w:rsidRPr="0047114E" w:rsidRDefault="0047114E" w:rsidP="000C52DA">
      <w:pPr>
        <w:numPr>
          <w:ilvl w:val="0"/>
          <w:numId w:val="34"/>
        </w:numPr>
        <w:ind w:left="0" w:firstLine="567"/>
        <w:jc w:val="both"/>
      </w:pPr>
      <w:r w:rsidRPr="0047114E">
        <w:t>Для учащихся 9 и 11 классов работа с КИМами по подготовке обучающихся к ГИА в форме ЕГЭ и в независимой форме.</w:t>
      </w:r>
    </w:p>
    <w:p w:rsidR="0047114E" w:rsidRPr="0047114E" w:rsidRDefault="0047114E" w:rsidP="000C52DA">
      <w:pPr>
        <w:numPr>
          <w:ilvl w:val="0"/>
          <w:numId w:val="34"/>
        </w:numPr>
        <w:ind w:left="0" w:firstLine="567"/>
        <w:jc w:val="both"/>
      </w:pPr>
      <w:r w:rsidRPr="0047114E">
        <w:t>Проведение занятий с использованием современных технологий: использование компьютеров, компьютерных презентаций и т.п.</w:t>
      </w:r>
    </w:p>
    <w:p w:rsidR="0047114E" w:rsidRPr="0047114E" w:rsidRDefault="0047114E" w:rsidP="000C52DA">
      <w:pPr>
        <w:numPr>
          <w:ilvl w:val="0"/>
          <w:numId w:val="34"/>
        </w:numPr>
        <w:ind w:left="0" w:firstLine="567"/>
        <w:jc w:val="both"/>
      </w:pPr>
      <w:r w:rsidRPr="0047114E">
        <w:t>Проводить дистанционное обучение с учащимися по скайпу.</w:t>
      </w:r>
    </w:p>
    <w:p w:rsidR="0047114E" w:rsidRPr="004B3494" w:rsidRDefault="0047114E" w:rsidP="0047114E"/>
    <w:p w:rsidR="0047114E" w:rsidRPr="00EF3C09" w:rsidRDefault="0047114E" w:rsidP="0047114E">
      <w:pPr>
        <w:ind w:firstLine="709"/>
        <w:jc w:val="center"/>
        <w:rPr>
          <w:b/>
        </w:rPr>
      </w:pPr>
      <w:r w:rsidRPr="00EF3C09">
        <w:rPr>
          <w:b/>
        </w:rPr>
        <w:t>Травматизм среди обучающихся школы в 2019/2020 учебном году</w:t>
      </w:r>
    </w:p>
    <w:p w:rsidR="0047114E" w:rsidRPr="00EF3C09" w:rsidRDefault="0047114E" w:rsidP="0047114E">
      <w:pPr>
        <w:ind w:firstLine="709"/>
        <w:jc w:val="center"/>
      </w:pPr>
    </w:p>
    <w:p w:rsidR="0047114E" w:rsidRPr="00EF3C09" w:rsidRDefault="0047114E" w:rsidP="0047114E">
      <w:pPr>
        <w:ind w:firstLine="709"/>
        <w:jc w:val="both"/>
      </w:pPr>
      <w:r w:rsidRPr="00EF3C09">
        <w:t>На протяжении 2019/2020 учебного года в школе проводилась работа по профилактике детского травматизма с целью сохранения жизни и здоровья обучающихся, обеспечения безопасных условий проведения образовательного процесса.</w:t>
      </w:r>
    </w:p>
    <w:p w:rsidR="0047114E" w:rsidRPr="00EF3C09" w:rsidRDefault="0047114E" w:rsidP="0047114E">
      <w:pPr>
        <w:ind w:firstLine="709"/>
        <w:jc w:val="both"/>
      </w:pPr>
      <w:r w:rsidRPr="00EF3C09">
        <w:t>В течение учебного года проводились следующие мероприятия по профилактике детского травматизма:</w:t>
      </w:r>
    </w:p>
    <w:p w:rsidR="0047114E" w:rsidRPr="00EF3C09" w:rsidRDefault="0047114E" w:rsidP="0047114E">
      <w:pPr>
        <w:pStyle w:val="ConsPlusNormal"/>
        <w:ind w:firstLine="709"/>
        <w:jc w:val="both"/>
        <w:rPr>
          <w:rFonts w:ascii="Times New Roman" w:hAnsi="Times New Roman" w:cs="Times New Roman"/>
          <w:sz w:val="24"/>
          <w:szCs w:val="24"/>
        </w:rPr>
      </w:pPr>
      <w:r w:rsidRPr="00EF3C09">
        <w:rPr>
          <w:rFonts w:ascii="Times New Roman" w:hAnsi="Times New Roman" w:cs="Times New Roman"/>
          <w:sz w:val="24"/>
          <w:szCs w:val="24"/>
        </w:rPr>
        <w:t>- регулярное проведение инструктажей и профилактических бесед по правилам поведения в урочное и внеурочное время;</w:t>
      </w:r>
    </w:p>
    <w:p w:rsidR="0047114E" w:rsidRPr="00EF3C09" w:rsidRDefault="0047114E" w:rsidP="0047114E">
      <w:pPr>
        <w:pStyle w:val="ConsPlusNormal"/>
        <w:ind w:firstLine="709"/>
        <w:jc w:val="both"/>
        <w:rPr>
          <w:rFonts w:ascii="Times New Roman" w:hAnsi="Times New Roman" w:cs="Times New Roman"/>
          <w:sz w:val="24"/>
          <w:szCs w:val="24"/>
        </w:rPr>
      </w:pPr>
      <w:r w:rsidRPr="00EF3C09">
        <w:rPr>
          <w:rFonts w:ascii="Times New Roman" w:hAnsi="Times New Roman" w:cs="Times New Roman"/>
          <w:sz w:val="24"/>
          <w:szCs w:val="24"/>
        </w:rPr>
        <w:t>- размещение профилактической информации на школьном сайте и социальных сетях;</w:t>
      </w:r>
    </w:p>
    <w:p w:rsidR="0047114E" w:rsidRPr="00EF3C09" w:rsidRDefault="0047114E" w:rsidP="0047114E">
      <w:pPr>
        <w:pStyle w:val="ConsPlusNormal"/>
        <w:ind w:firstLine="709"/>
        <w:jc w:val="both"/>
        <w:rPr>
          <w:rFonts w:ascii="Times New Roman" w:hAnsi="Times New Roman" w:cs="Times New Roman"/>
          <w:sz w:val="24"/>
          <w:szCs w:val="24"/>
        </w:rPr>
      </w:pPr>
      <w:r w:rsidRPr="00EF3C09">
        <w:rPr>
          <w:rFonts w:ascii="Times New Roman" w:hAnsi="Times New Roman" w:cs="Times New Roman"/>
          <w:sz w:val="24"/>
          <w:szCs w:val="24"/>
        </w:rPr>
        <w:t>- регулярные тренировочные эвакуации;</w:t>
      </w:r>
    </w:p>
    <w:p w:rsidR="0047114E" w:rsidRPr="00EF3C09" w:rsidRDefault="0047114E" w:rsidP="0047114E">
      <w:pPr>
        <w:pStyle w:val="ConsPlusNormal"/>
        <w:ind w:firstLine="709"/>
        <w:jc w:val="both"/>
        <w:rPr>
          <w:rFonts w:ascii="Times New Roman" w:hAnsi="Times New Roman" w:cs="Times New Roman"/>
          <w:sz w:val="24"/>
          <w:szCs w:val="24"/>
        </w:rPr>
      </w:pPr>
      <w:r w:rsidRPr="00EF3C09">
        <w:rPr>
          <w:rFonts w:ascii="Times New Roman" w:hAnsi="Times New Roman" w:cs="Times New Roman"/>
          <w:sz w:val="24"/>
          <w:szCs w:val="24"/>
        </w:rPr>
        <w:t>- организация дежурства администрации и педагогов на переменах;</w:t>
      </w:r>
    </w:p>
    <w:p w:rsidR="0047114E" w:rsidRPr="00EF3C09" w:rsidRDefault="0047114E" w:rsidP="0047114E">
      <w:pPr>
        <w:pStyle w:val="ConsPlusNormal"/>
        <w:ind w:firstLine="709"/>
        <w:jc w:val="both"/>
        <w:rPr>
          <w:rFonts w:ascii="Times New Roman" w:hAnsi="Times New Roman" w:cs="Times New Roman"/>
          <w:sz w:val="24"/>
          <w:szCs w:val="24"/>
        </w:rPr>
      </w:pPr>
      <w:r w:rsidRPr="00EF3C09">
        <w:rPr>
          <w:rFonts w:ascii="Times New Roman" w:hAnsi="Times New Roman" w:cs="Times New Roman"/>
          <w:sz w:val="24"/>
          <w:szCs w:val="24"/>
        </w:rPr>
        <w:t>-</w:t>
      </w:r>
      <w:r>
        <w:rPr>
          <w:rFonts w:ascii="Times New Roman" w:hAnsi="Times New Roman" w:cs="Times New Roman"/>
          <w:sz w:val="24"/>
          <w:szCs w:val="24"/>
        </w:rPr>
        <w:t> </w:t>
      </w:r>
      <w:r w:rsidRPr="00EF3C09">
        <w:rPr>
          <w:rFonts w:ascii="Times New Roman" w:hAnsi="Times New Roman" w:cs="Times New Roman"/>
          <w:sz w:val="24"/>
          <w:szCs w:val="24"/>
        </w:rPr>
        <w:t>контроль за проведением мероприятий по профилактике детского травматизма с учащимися;</w:t>
      </w:r>
    </w:p>
    <w:p w:rsidR="0047114E" w:rsidRPr="00EF3C09" w:rsidRDefault="0047114E" w:rsidP="0047114E">
      <w:pPr>
        <w:pStyle w:val="ConsPlusNormal"/>
        <w:ind w:firstLine="709"/>
        <w:jc w:val="both"/>
        <w:rPr>
          <w:rFonts w:ascii="Times New Roman" w:hAnsi="Times New Roman" w:cs="Times New Roman"/>
          <w:sz w:val="24"/>
          <w:szCs w:val="24"/>
        </w:rPr>
      </w:pPr>
      <w:r w:rsidRPr="00EF3C09">
        <w:rPr>
          <w:rFonts w:ascii="Times New Roman" w:hAnsi="Times New Roman" w:cs="Times New Roman"/>
          <w:sz w:val="24"/>
          <w:szCs w:val="24"/>
        </w:rPr>
        <w:t>- проведение разъяснительной работы среди родителей по предупреждению травматизма.</w:t>
      </w:r>
    </w:p>
    <w:p w:rsidR="0047114E" w:rsidRPr="00EF3C09" w:rsidRDefault="0047114E" w:rsidP="0047114E">
      <w:pPr>
        <w:pStyle w:val="ConsPlusNormal"/>
        <w:ind w:firstLine="709"/>
        <w:jc w:val="both"/>
        <w:rPr>
          <w:rFonts w:ascii="Times New Roman" w:hAnsi="Times New Roman" w:cs="Times New Roman"/>
          <w:sz w:val="24"/>
          <w:szCs w:val="24"/>
        </w:rPr>
      </w:pPr>
    </w:p>
    <w:p w:rsidR="0047114E" w:rsidRPr="00EF3C09" w:rsidRDefault="0047114E" w:rsidP="0047114E">
      <w:pPr>
        <w:pStyle w:val="ConsPlusNormal"/>
        <w:ind w:firstLine="709"/>
        <w:jc w:val="center"/>
        <w:rPr>
          <w:rFonts w:ascii="Times New Roman" w:hAnsi="Times New Roman" w:cs="Times New Roman"/>
          <w:bCs/>
          <w:sz w:val="24"/>
        </w:rPr>
      </w:pPr>
      <w:r w:rsidRPr="00EF3C09">
        <w:rPr>
          <w:rFonts w:ascii="Times New Roman" w:hAnsi="Times New Roman" w:cs="Times New Roman"/>
          <w:bCs/>
          <w:sz w:val="24"/>
        </w:rPr>
        <w:t>Сравнительная таблица случаев травматизма в МОУ «СОШ № 77»</w:t>
      </w:r>
    </w:p>
    <w:tbl>
      <w:tblPr>
        <w:tblStyle w:val="a6"/>
        <w:tblW w:w="9639" w:type="dxa"/>
        <w:tblLayout w:type="fixed"/>
        <w:tblLook w:val="04A0" w:firstRow="1" w:lastRow="0" w:firstColumn="1" w:lastColumn="0" w:noHBand="0" w:noVBand="1"/>
      </w:tblPr>
      <w:tblGrid>
        <w:gridCol w:w="567"/>
        <w:gridCol w:w="3969"/>
        <w:gridCol w:w="1701"/>
        <w:gridCol w:w="1701"/>
        <w:gridCol w:w="1701"/>
      </w:tblGrid>
      <w:tr w:rsidR="0047114E" w:rsidRPr="00EF3C09" w:rsidTr="0047114E">
        <w:tc>
          <w:tcPr>
            <w:tcW w:w="567" w:type="dxa"/>
          </w:tcPr>
          <w:p w:rsidR="0047114E" w:rsidRPr="00EF3C09" w:rsidRDefault="0047114E" w:rsidP="0047114E">
            <w:pPr>
              <w:jc w:val="center"/>
              <w:rPr>
                <w:bCs/>
                <w:sz w:val="20"/>
                <w:szCs w:val="20"/>
              </w:rPr>
            </w:pPr>
            <w:r w:rsidRPr="00EF3C09">
              <w:rPr>
                <w:bCs/>
                <w:sz w:val="20"/>
                <w:szCs w:val="20"/>
              </w:rPr>
              <w:t>№</w:t>
            </w:r>
          </w:p>
          <w:p w:rsidR="0047114E" w:rsidRPr="00EF3C09" w:rsidRDefault="0047114E" w:rsidP="0047114E">
            <w:pPr>
              <w:jc w:val="center"/>
              <w:rPr>
                <w:bCs/>
                <w:sz w:val="20"/>
                <w:szCs w:val="20"/>
              </w:rPr>
            </w:pPr>
            <w:r w:rsidRPr="00EF3C09">
              <w:rPr>
                <w:bCs/>
                <w:sz w:val="20"/>
                <w:szCs w:val="20"/>
              </w:rPr>
              <w:t>п/п</w:t>
            </w:r>
          </w:p>
        </w:tc>
        <w:tc>
          <w:tcPr>
            <w:tcW w:w="3969" w:type="dxa"/>
          </w:tcPr>
          <w:p w:rsidR="0047114E" w:rsidRPr="00EF3C09" w:rsidRDefault="0047114E" w:rsidP="0047114E">
            <w:pPr>
              <w:jc w:val="center"/>
              <w:rPr>
                <w:bCs/>
                <w:sz w:val="20"/>
                <w:szCs w:val="20"/>
              </w:rPr>
            </w:pPr>
          </w:p>
        </w:tc>
        <w:tc>
          <w:tcPr>
            <w:tcW w:w="1701" w:type="dxa"/>
          </w:tcPr>
          <w:p w:rsidR="0047114E" w:rsidRPr="00EF3C09" w:rsidRDefault="0047114E" w:rsidP="0047114E">
            <w:pPr>
              <w:jc w:val="center"/>
              <w:rPr>
                <w:bCs/>
                <w:sz w:val="20"/>
                <w:szCs w:val="20"/>
              </w:rPr>
            </w:pPr>
            <w:r w:rsidRPr="00EF3C09">
              <w:rPr>
                <w:bCs/>
                <w:sz w:val="20"/>
                <w:szCs w:val="20"/>
              </w:rPr>
              <w:t>2017/2018 уч.г.</w:t>
            </w:r>
          </w:p>
        </w:tc>
        <w:tc>
          <w:tcPr>
            <w:tcW w:w="1701" w:type="dxa"/>
          </w:tcPr>
          <w:p w:rsidR="0047114E" w:rsidRPr="00EF3C09" w:rsidRDefault="0047114E" w:rsidP="0047114E">
            <w:pPr>
              <w:jc w:val="center"/>
              <w:rPr>
                <w:bCs/>
                <w:sz w:val="20"/>
                <w:szCs w:val="20"/>
              </w:rPr>
            </w:pPr>
            <w:r w:rsidRPr="00EF3C09">
              <w:rPr>
                <w:bCs/>
                <w:sz w:val="20"/>
                <w:szCs w:val="20"/>
              </w:rPr>
              <w:t>2018/2019 уч. г.</w:t>
            </w:r>
          </w:p>
        </w:tc>
        <w:tc>
          <w:tcPr>
            <w:tcW w:w="1701" w:type="dxa"/>
          </w:tcPr>
          <w:p w:rsidR="0047114E" w:rsidRPr="00EF3C09" w:rsidRDefault="0047114E" w:rsidP="0047114E">
            <w:pPr>
              <w:jc w:val="center"/>
              <w:rPr>
                <w:bCs/>
                <w:sz w:val="20"/>
                <w:szCs w:val="20"/>
              </w:rPr>
            </w:pPr>
            <w:r w:rsidRPr="00EF3C09">
              <w:rPr>
                <w:bCs/>
                <w:sz w:val="20"/>
                <w:szCs w:val="20"/>
              </w:rPr>
              <w:t>2019/2020 уч.г.</w:t>
            </w:r>
          </w:p>
        </w:tc>
      </w:tr>
      <w:tr w:rsidR="0047114E" w:rsidRPr="00EF3C09" w:rsidTr="0047114E">
        <w:tc>
          <w:tcPr>
            <w:tcW w:w="567" w:type="dxa"/>
          </w:tcPr>
          <w:p w:rsidR="0047114E" w:rsidRPr="00EF3C09" w:rsidRDefault="0047114E" w:rsidP="0047114E">
            <w:pPr>
              <w:jc w:val="both"/>
              <w:rPr>
                <w:bCs/>
              </w:rPr>
            </w:pPr>
            <w:r w:rsidRPr="00EF3C09">
              <w:rPr>
                <w:bCs/>
              </w:rPr>
              <w:t>1.</w:t>
            </w:r>
          </w:p>
        </w:tc>
        <w:tc>
          <w:tcPr>
            <w:tcW w:w="3969" w:type="dxa"/>
          </w:tcPr>
          <w:p w:rsidR="0047114E" w:rsidRPr="00EF3C09" w:rsidRDefault="0047114E" w:rsidP="0047114E">
            <w:pPr>
              <w:jc w:val="both"/>
              <w:rPr>
                <w:bCs/>
              </w:rPr>
            </w:pPr>
            <w:r w:rsidRPr="00EF3C09">
              <w:rPr>
                <w:bCs/>
              </w:rPr>
              <w:t>Количество несчастных случаев (подлежащих расследованию и учету), происшедших с обучающимися во время пребывания в образовательном учреждении</w:t>
            </w:r>
          </w:p>
        </w:tc>
        <w:tc>
          <w:tcPr>
            <w:tcW w:w="1701" w:type="dxa"/>
          </w:tcPr>
          <w:p w:rsidR="0047114E" w:rsidRPr="00EF3C09" w:rsidRDefault="0047114E" w:rsidP="0047114E">
            <w:pPr>
              <w:jc w:val="center"/>
              <w:rPr>
                <w:bCs/>
              </w:rPr>
            </w:pPr>
            <w:r w:rsidRPr="00EF3C09">
              <w:rPr>
                <w:bCs/>
              </w:rPr>
              <w:t>3</w:t>
            </w:r>
          </w:p>
        </w:tc>
        <w:tc>
          <w:tcPr>
            <w:tcW w:w="1701" w:type="dxa"/>
          </w:tcPr>
          <w:p w:rsidR="0047114E" w:rsidRPr="00EF3C09" w:rsidRDefault="0047114E" w:rsidP="0047114E">
            <w:pPr>
              <w:jc w:val="center"/>
              <w:rPr>
                <w:bCs/>
              </w:rPr>
            </w:pPr>
            <w:r w:rsidRPr="00EF3C09">
              <w:rPr>
                <w:bCs/>
              </w:rPr>
              <w:t>3</w:t>
            </w:r>
          </w:p>
        </w:tc>
        <w:tc>
          <w:tcPr>
            <w:tcW w:w="1701" w:type="dxa"/>
          </w:tcPr>
          <w:p w:rsidR="0047114E" w:rsidRPr="00EF3C09" w:rsidRDefault="0047114E" w:rsidP="0047114E">
            <w:pPr>
              <w:jc w:val="center"/>
              <w:rPr>
                <w:bCs/>
              </w:rPr>
            </w:pPr>
            <w:r w:rsidRPr="00EF3C09">
              <w:rPr>
                <w:bCs/>
              </w:rPr>
              <w:t>3</w:t>
            </w:r>
          </w:p>
        </w:tc>
      </w:tr>
      <w:tr w:rsidR="0047114E" w:rsidRPr="00EF3C09" w:rsidTr="0047114E">
        <w:tc>
          <w:tcPr>
            <w:tcW w:w="567" w:type="dxa"/>
            <w:vMerge w:val="restart"/>
          </w:tcPr>
          <w:p w:rsidR="0047114E" w:rsidRPr="00EF3C09" w:rsidRDefault="0047114E" w:rsidP="0047114E">
            <w:pPr>
              <w:jc w:val="both"/>
              <w:rPr>
                <w:bCs/>
              </w:rPr>
            </w:pPr>
            <w:r w:rsidRPr="00EF3C09">
              <w:rPr>
                <w:bCs/>
              </w:rPr>
              <w:t>2.</w:t>
            </w:r>
          </w:p>
        </w:tc>
        <w:tc>
          <w:tcPr>
            <w:tcW w:w="3969" w:type="dxa"/>
          </w:tcPr>
          <w:p w:rsidR="0047114E" w:rsidRPr="00EF3C09" w:rsidRDefault="0047114E" w:rsidP="0047114E">
            <w:pPr>
              <w:jc w:val="both"/>
              <w:rPr>
                <w:bCs/>
              </w:rPr>
            </w:pPr>
            <w:r w:rsidRPr="00EF3C09">
              <w:rPr>
                <w:bCs/>
              </w:rPr>
              <w:t>Количество несчастных случаев, происшедших с обучающимися вне учебного процесса, в том числе:</w:t>
            </w:r>
          </w:p>
        </w:tc>
        <w:tc>
          <w:tcPr>
            <w:tcW w:w="1701" w:type="dxa"/>
          </w:tcPr>
          <w:p w:rsidR="0047114E" w:rsidRPr="00EF3C09" w:rsidRDefault="0047114E" w:rsidP="0047114E">
            <w:pPr>
              <w:jc w:val="center"/>
              <w:rPr>
                <w:bCs/>
              </w:rPr>
            </w:pPr>
            <w:r w:rsidRPr="00EF3C09">
              <w:rPr>
                <w:bCs/>
              </w:rPr>
              <w:t>1</w:t>
            </w:r>
          </w:p>
        </w:tc>
        <w:tc>
          <w:tcPr>
            <w:tcW w:w="1701" w:type="dxa"/>
          </w:tcPr>
          <w:p w:rsidR="0047114E" w:rsidRPr="00EF3C09" w:rsidRDefault="0047114E" w:rsidP="0047114E">
            <w:pPr>
              <w:jc w:val="center"/>
              <w:rPr>
                <w:bCs/>
              </w:rPr>
            </w:pPr>
            <w:r w:rsidRPr="00EF3C09">
              <w:rPr>
                <w:bCs/>
              </w:rPr>
              <w:t>2</w:t>
            </w:r>
          </w:p>
        </w:tc>
        <w:tc>
          <w:tcPr>
            <w:tcW w:w="1701" w:type="dxa"/>
          </w:tcPr>
          <w:p w:rsidR="0047114E" w:rsidRPr="00EF3C09" w:rsidRDefault="0047114E" w:rsidP="0047114E">
            <w:pPr>
              <w:jc w:val="center"/>
              <w:rPr>
                <w:bCs/>
              </w:rPr>
            </w:pPr>
            <w:r w:rsidRPr="00EF3C09">
              <w:rPr>
                <w:bCs/>
              </w:rPr>
              <w:t>3</w:t>
            </w:r>
          </w:p>
        </w:tc>
      </w:tr>
      <w:tr w:rsidR="0047114E" w:rsidRPr="00EF3C09" w:rsidTr="0047114E">
        <w:tc>
          <w:tcPr>
            <w:tcW w:w="567" w:type="dxa"/>
            <w:vMerge/>
          </w:tcPr>
          <w:p w:rsidR="0047114E" w:rsidRPr="00EF3C09" w:rsidRDefault="0047114E" w:rsidP="0047114E">
            <w:pPr>
              <w:jc w:val="both"/>
              <w:rPr>
                <w:bCs/>
              </w:rPr>
            </w:pPr>
          </w:p>
        </w:tc>
        <w:tc>
          <w:tcPr>
            <w:tcW w:w="3969" w:type="dxa"/>
          </w:tcPr>
          <w:p w:rsidR="0047114E" w:rsidRPr="00EF3C09" w:rsidRDefault="0047114E" w:rsidP="0047114E">
            <w:pPr>
              <w:jc w:val="both"/>
              <w:rPr>
                <w:bCs/>
              </w:rPr>
            </w:pPr>
            <w:r w:rsidRPr="00EF3C09">
              <w:rPr>
                <w:bCs/>
              </w:rPr>
              <w:t>- ДТП</w:t>
            </w:r>
          </w:p>
        </w:tc>
        <w:tc>
          <w:tcPr>
            <w:tcW w:w="1701" w:type="dxa"/>
          </w:tcPr>
          <w:p w:rsidR="0047114E" w:rsidRPr="00EF3C09" w:rsidRDefault="0047114E" w:rsidP="0047114E">
            <w:pPr>
              <w:jc w:val="center"/>
              <w:rPr>
                <w:bCs/>
              </w:rPr>
            </w:pPr>
            <w:r w:rsidRPr="00EF3C09">
              <w:rPr>
                <w:bCs/>
              </w:rPr>
              <w:t>0</w:t>
            </w:r>
          </w:p>
        </w:tc>
        <w:tc>
          <w:tcPr>
            <w:tcW w:w="1701" w:type="dxa"/>
          </w:tcPr>
          <w:p w:rsidR="0047114E" w:rsidRPr="00EF3C09" w:rsidRDefault="0047114E" w:rsidP="0047114E">
            <w:pPr>
              <w:jc w:val="center"/>
              <w:rPr>
                <w:bCs/>
              </w:rPr>
            </w:pPr>
            <w:r w:rsidRPr="00EF3C09">
              <w:rPr>
                <w:bCs/>
              </w:rPr>
              <w:t>2</w:t>
            </w:r>
          </w:p>
        </w:tc>
        <w:tc>
          <w:tcPr>
            <w:tcW w:w="1701" w:type="dxa"/>
          </w:tcPr>
          <w:p w:rsidR="0047114E" w:rsidRPr="00EF3C09" w:rsidRDefault="0047114E" w:rsidP="0047114E">
            <w:pPr>
              <w:jc w:val="center"/>
              <w:rPr>
                <w:bCs/>
              </w:rPr>
            </w:pPr>
            <w:r w:rsidRPr="00EF3C09">
              <w:rPr>
                <w:bCs/>
              </w:rPr>
              <w:t>3</w:t>
            </w:r>
          </w:p>
        </w:tc>
      </w:tr>
      <w:tr w:rsidR="0047114E" w:rsidRPr="00EF3C09" w:rsidTr="0047114E">
        <w:tc>
          <w:tcPr>
            <w:tcW w:w="567" w:type="dxa"/>
          </w:tcPr>
          <w:p w:rsidR="0047114E" w:rsidRPr="00EF3C09" w:rsidRDefault="0047114E" w:rsidP="0047114E">
            <w:pPr>
              <w:jc w:val="both"/>
              <w:rPr>
                <w:bCs/>
              </w:rPr>
            </w:pPr>
            <w:r w:rsidRPr="00EF3C09">
              <w:rPr>
                <w:bCs/>
              </w:rPr>
              <w:t>4.</w:t>
            </w:r>
          </w:p>
        </w:tc>
        <w:tc>
          <w:tcPr>
            <w:tcW w:w="3969" w:type="dxa"/>
          </w:tcPr>
          <w:p w:rsidR="0047114E" w:rsidRPr="00EF3C09" w:rsidRDefault="0047114E" w:rsidP="0047114E">
            <w:pPr>
              <w:jc w:val="both"/>
              <w:rPr>
                <w:bCs/>
              </w:rPr>
            </w:pPr>
            <w:r w:rsidRPr="00EF3C09">
              <w:rPr>
                <w:bCs/>
              </w:rPr>
              <w:t>Итого:</w:t>
            </w:r>
          </w:p>
        </w:tc>
        <w:tc>
          <w:tcPr>
            <w:tcW w:w="1701" w:type="dxa"/>
          </w:tcPr>
          <w:p w:rsidR="0047114E" w:rsidRPr="00EF3C09" w:rsidRDefault="0047114E" w:rsidP="0047114E">
            <w:pPr>
              <w:jc w:val="center"/>
              <w:rPr>
                <w:bCs/>
              </w:rPr>
            </w:pPr>
            <w:r w:rsidRPr="00EF3C09">
              <w:rPr>
                <w:bCs/>
              </w:rPr>
              <w:t>4</w:t>
            </w:r>
          </w:p>
        </w:tc>
        <w:tc>
          <w:tcPr>
            <w:tcW w:w="1701" w:type="dxa"/>
          </w:tcPr>
          <w:p w:rsidR="0047114E" w:rsidRPr="00EF3C09" w:rsidRDefault="0047114E" w:rsidP="0047114E">
            <w:pPr>
              <w:jc w:val="center"/>
              <w:rPr>
                <w:bCs/>
              </w:rPr>
            </w:pPr>
            <w:r w:rsidRPr="00EF3C09">
              <w:rPr>
                <w:bCs/>
              </w:rPr>
              <w:t>5</w:t>
            </w:r>
          </w:p>
        </w:tc>
        <w:tc>
          <w:tcPr>
            <w:tcW w:w="1701" w:type="dxa"/>
          </w:tcPr>
          <w:p w:rsidR="0047114E" w:rsidRPr="00EF3C09" w:rsidRDefault="0047114E" w:rsidP="0047114E">
            <w:pPr>
              <w:jc w:val="center"/>
              <w:rPr>
                <w:bCs/>
              </w:rPr>
            </w:pPr>
            <w:r w:rsidRPr="00EF3C09">
              <w:rPr>
                <w:bCs/>
              </w:rPr>
              <w:t>6</w:t>
            </w:r>
          </w:p>
        </w:tc>
      </w:tr>
      <w:tr w:rsidR="0047114E" w:rsidRPr="00C97548" w:rsidTr="0047114E">
        <w:tc>
          <w:tcPr>
            <w:tcW w:w="567" w:type="dxa"/>
          </w:tcPr>
          <w:p w:rsidR="0047114E" w:rsidRPr="00EF3C09" w:rsidRDefault="0047114E" w:rsidP="0047114E">
            <w:pPr>
              <w:jc w:val="both"/>
              <w:rPr>
                <w:bCs/>
              </w:rPr>
            </w:pPr>
            <w:r w:rsidRPr="00EF3C09">
              <w:rPr>
                <w:bCs/>
              </w:rPr>
              <w:t>5.</w:t>
            </w:r>
          </w:p>
        </w:tc>
        <w:tc>
          <w:tcPr>
            <w:tcW w:w="3969" w:type="dxa"/>
          </w:tcPr>
          <w:p w:rsidR="0047114E" w:rsidRPr="00EF3C09" w:rsidRDefault="0047114E" w:rsidP="0047114E">
            <w:pPr>
              <w:jc w:val="both"/>
              <w:rPr>
                <w:bCs/>
              </w:rPr>
            </w:pPr>
            <w:r w:rsidRPr="00EF3C09">
              <w:rPr>
                <w:bCs/>
              </w:rPr>
              <w:t>Процентное соотношение общего количества обучающихся, получивших повреждения здоровья в результате несчастных случаев, к общему количеству обучающихся</w:t>
            </w:r>
          </w:p>
        </w:tc>
        <w:tc>
          <w:tcPr>
            <w:tcW w:w="1701" w:type="dxa"/>
          </w:tcPr>
          <w:p w:rsidR="0047114E" w:rsidRPr="00EF3C09" w:rsidRDefault="0047114E" w:rsidP="0047114E">
            <w:pPr>
              <w:jc w:val="center"/>
              <w:rPr>
                <w:bCs/>
              </w:rPr>
            </w:pPr>
            <w:r w:rsidRPr="00EF3C09">
              <w:rPr>
                <w:bCs/>
              </w:rPr>
              <w:t>0,32%</w:t>
            </w:r>
          </w:p>
        </w:tc>
        <w:tc>
          <w:tcPr>
            <w:tcW w:w="1701" w:type="dxa"/>
          </w:tcPr>
          <w:p w:rsidR="0047114E" w:rsidRPr="00EF3C09" w:rsidRDefault="0047114E" w:rsidP="0047114E">
            <w:pPr>
              <w:jc w:val="center"/>
              <w:rPr>
                <w:bCs/>
              </w:rPr>
            </w:pPr>
            <w:r w:rsidRPr="00EF3C09">
              <w:rPr>
                <w:bCs/>
              </w:rPr>
              <w:t>0,38%</w:t>
            </w:r>
          </w:p>
        </w:tc>
        <w:tc>
          <w:tcPr>
            <w:tcW w:w="1701" w:type="dxa"/>
          </w:tcPr>
          <w:p w:rsidR="0047114E" w:rsidRPr="00EF3C09" w:rsidRDefault="0047114E" w:rsidP="0047114E">
            <w:pPr>
              <w:jc w:val="center"/>
              <w:rPr>
                <w:bCs/>
              </w:rPr>
            </w:pPr>
            <w:r w:rsidRPr="00EF3C09">
              <w:rPr>
                <w:bCs/>
              </w:rPr>
              <w:t>0,44%</w:t>
            </w:r>
          </w:p>
        </w:tc>
      </w:tr>
    </w:tbl>
    <w:p w:rsidR="0047114E" w:rsidRPr="00C97548" w:rsidRDefault="0047114E" w:rsidP="0047114E">
      <w:pPr>
        <w:jc w:val="both"/>
        <w:rPr>
          <w:highlight w:val="yellow"/>
        </w:rPr>
      </w:pPr>
    </w:p>
    <w:p w:rsidR="0047114E" w:rsidRPr="00EF3C09" w:rsidRDefault="0047114E" w:rsidP="0047114E">
      <w:pPr>
        <w:ind w:firstLine="709"/>
        <w:jc w:val="both"/>
        <w:rPr>
          <w:bCs/>
        </w:rPr>
      </w:pPr>
      <w:r w:rsidRPr="00EF3C09">
        <w:t xml:space="preserve">В течение 2019/2020 учебного года в школе произошло 3 случая травматизма обучающихся во время пребывания в образовательном учреждении, </w:t>
      </w:r>
      <w:r w:rsidRPr="00EF3C09">
        <w:rPr>
          <w:bCs/>
        </w:rPr>
        <w:t>подлежащих расследованию и учету, в результате которых обучающимися получены повреждения здоровья:</w:t>
      </w:r>
    </w:p>
    <w:p w:rsidR="0047114E" w:rsidRPr="00EF3C09" w:rsidRDefault="0047114E" w:rsidP="0047114E">
      <w:pPr>
        <w:ind w:firstLine="709"/>
        <w:jc w:val="both"/>
        <w:rPr>
          <w:bCs/>
        </w:rPr>
      </w:pPr>
    </w:p>
    <w:p w:rsidR="0047114E" w:rsidRPr="00EF3C09" w:rsidRDefault="0047114E" w:rsidP="0047114E">
      <w:pPr>
        <w:ind w:firstLine="709"/>
        <w:jc w:val="both"/>
        <w:rPr>
          <w:bCs/>
        </w:rPr>
      </w:pPr>
      <w:r w:rsidRPr="00EF3C09">
        <w:rPr>
          <w:bCs/>
        </w:rPr>
        <w:t>Все 100% случаев травматизма произошли в результате необдуманного поведения обучающихся и нарушений правил поведения во время перемен.</w:t>
      </w:r>
    </w:p>
    <w:p w:rsidR="0047114E" w:rsidRPr="00EF3C09" w:rsidRDefault="0047114E" w:rsidP="0047114E">
      <w:pPr>
        <w:ind w:firstLine="709"/>
        <w:jc w:val="both"/>
        <w:rPr>
          <w:bCs/>
        </w:rPr>
      </w:pPr>
    </w:p>
    <w:p w:rsidR="0047114E" w:rsidRPr="00EF3C09" w:rsidRDefault="0047114E" w:rsidP="0047114E">
      <w:pPr>
        <w:ind w:firstLine="709"/>
        <w:jc w:val="both"/>
        <w:rPr>
          <w:bCs/>
        </w:rPr>
      </w:pPr>
      <w:r w:rsidRPr="00EF3C09">
        <w:rPr>
          <w:bCs/>
        </w:rPr>
        <w:t>К сожалению, выросло количество несчастных случаев вне школьных занятий (дорожно-транспортных происшествий) с 2 до 3 за год. В одном из ДТП имеется вина обучающейся.</w:t>
      </w:r>
    </w:p>
    <w:p w:rsidR="0047114E" w:rsidRPr="00C97548" w:rsidRDefault="0047114E" w:rsidP="0047114E">
      <w:pPr>
        <w:jc w:val="both"/>
        <w:rPr>
          <w:bCs/>
          <w:highlight w:val="yellow"/>
        </w:rPr>
      </w:pPr>
    </w:p>
    <w:p w:rsidR="0047114E" w:rsidRPr="00C97548" w:rsidRDefault="0047114E" w:rsidP="0047114E">
      <w:pPr>
        <w:jc w:val="both"/>
        <w:rPr>
          <w:bCs/>
          <w:highlight w:val="yellow"/>
        </w:rPr>
      </w:pPr>
      <w:r>
        <w:rPr>
          <w:bCs/>
          <w:noProof/>
        </w:rPr>
        <w:drawing>
          <wp:inline distT="0" distB="0" distL="0" distR="0" wp14:anchorId="77B2E080" wp14:editId="245B8051">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47114E" w:rsidRPr="00EF3C09" w:rsidRDefault="0047114E" w:rsidP="0047114E">
      <w:pPr>
        <w:ind w:firstLine="709"/>
        <w:jc w:val="both"/>
      </w:pPr>
      <w:r w:rsidRPr="00EF3C09">
        <w:t>В целом работа по предупреждению детского травматизма, а также выполнению требований охраны труда и техники безопасности в 2019/2020 учебном году в школе проводилась в соответствии с действующими нормативными документами по обеспечению жизнедеятельности обучающихся и сотрудников. Однако, особое внимание следует уделить предупреждению травм при передвижении детей на переменах, формированию у обучающихся навыков безопасного поведения.</w:t>
      </w:r>
    </w:p>
    <w:p w:rsidR="0047114E" w:rsidRPr="00EF3C09" w:rsidRDefault="0047114E" w:rsidP="0047114E">
      <w:pPr>
        <w:ind w:firstLine="709"/>
        <w:jc w:val="both"/>
        <w:rPr>
          <w:bCs/>
        </w:rPr>
      </w:pPr>
    </w:p>
    <w:p w:rsidR="0047114E" w:rsidRPr="00EF3C09" w:rsidRDefault="0047114E" w:rsidP="0047114E">
      <w:pPr>
        <w:ind w:firstLine="709"/>
        <w:jc w:val="both"/>
        <w:rPr>
          <w:bCs/>
        </w:rPr>
      </w:pPr>
      <w:r w:rsidRPr="00EF3C09">
        <w:rPr>
          <w:bCs/>
        </w:rPr>
        <w:t>Задачи на 2020/2021 учебный год:</w:t>
      </w:r>
    </w:p>
    <w:p w:rsidR="0047114E" w:rsidRPr="00EF3C09" w:rsidRDefault="0047114E" w:rsidP="0047114E">
      <w:pPr>
        <w:ind w:firstLine="709"/>
        <w:jc w:val="both"/>
        <w:rPr>
          <w:bCs/>
        </w:rPr>
      </w:pPr>
      <w:r w:rsidRPr="00EF3C09">
        <w:rPr>
          <w:bCs/>
        </w:rPr>
        <w:t>а) снижение уровня детского травматизма;</w:t>
      </w:r>
    </w:p>
    <w:p w:rsidR="0047114E" w:rsidRPr="00EF3C09" w:rsidRDefault="0047114E" w:rsidP="0047114E">
      <w:pPr>
        <w:ind w:firstLine="709"/>
        <w:jc w:val="both"/>
        <w:rPr>
          <w:bCs/>
        </w:rPr>
      </w:pPr>
      <w:r w:rsidRPr="00EF3C09">
        <w:rPr>
          <w:bCs/>
        </w:rPr>
        <w:t>б) повышение уровня знаний и сформированности навыков поведения обучающихся в общественных местах, на улицах города, в различных травмоопасных ситуациях,</w:t>
      </w:r>
    </w:p>
    <w:p w:rsidR="0047114E" w:rsidRPr="00EF3C09" w:rsidRDefault="0047114E" w:rsidP="0047114E">
      <w:pPr>
        <w:ind w:firstLine="709"/>
        <w:jc w:val="both"/>
        <w:rPr>
          <w:bCs/>
        </w:rPr>
      </w:pPr>
      <w:r w:rsidRPr="00EF3C09">
        <w:rPr>
          <w:bCs/>
        </w:rPr>
        <w:t>в) обеспечение безопасности жизнедеятельности в окружающей среде.</w:t>
      </w:r>
    </w:p>
    <w:p w:rsidR="0047114E" w:rsidRPr="00C97548" w:rsidRDefault="0047114E" w:rsidP="0047114E">
      <w:pPr>
        <w:jc w:val="both"/>
        <w:rPr>
          <w:bCs/>
          <w:highlight w:val="yellow"/>
        </w:rPr>
      </w:pPr>
    </w:p>
    <w:p w:rsidR="0047114E" w:rsidRPr="00260BB9" w:rsidRDefault="0047114E" w:rsidP="0047114E">
      <w:pPr>
        <w:ind w:firstLine="709"/>
        <w:jc w:val="center"/>
        <w:rPr>
          <w:bCs/>
        </w:rPr>
      </w:pPr>
      <w:r w:rsidRPr="00260BB9">
        <w:rPr>
          <w:bCs/>
        </w:rPr>
        <w:t>Воинский учет</w:t>
      </w:r>
    </w:p>
    <w:p w:rsidR="0047114E" w:rsidRPr="00C97548" w:rsidRDefault="0047114E" w:rsidP="0047114E">
      <w:pPr>
        <w:ind w:firstLine="709"/>
        <w:jc w:val="center"/>
        <w:rPr>
          <w:bCs/>
          <w:highlight w:val="yellow"/>
        </w:rPr>
      </w:pPr>
    </w:p>
    <w:p w:rsidR="0047114E" w:rsidRPr="00AD4950" w:rsidRDefault="0047114E" w:rsidP="0047114E">
      <w:pPr>
        <w:ind w:firstLine="709"/>
        <w:jc w:val="both"/>
        <w:rPr>
          <w:bCs/>
        </w:rPr>
      </w:pPr>
      <w:r w:rsidRPr="00260BB9">
        <w:rPr>
          <w:bCs/>
        </w:rPr>
        <w:t>В 2019/2020 учебном году поставлены на учет в военные комиссариаты 32 юношей 2003 года рождения.</w:t>
      </w:r>
    </w:p>
    <w:p w:rsidR="0047114E" w:rsidRDefault="0047114E" w:rsidP="0047114E"/>
    <w:p w:rsidR="005429D9" w:rsidRDefault="005429D9" w:rsidP="005429D9">
      <w:pPr>
        <w:spacing w:after="100" w:afterAutospacing="1"/>
        <w:jc w:val="center"/>
        <w:rPr>
          <w:b/>
          <w:bCs/>
          <w:szCs w:val="54"/>
        </w:rPr>
      </w:pPr>
    </w:p>
    <w:p w:rsidR="0047114E" w:rsidRDefault="0047114E" w:rsidP="005429D9">
      <w:pPr>
        <w:spacing w:after="100" w:afterAutospacing="1"/>
        <w:jc w:val="center"/>
        <w:rPr>
          <w:b/>
          <w:bCs/>
          <w:szCs w:val="54"/>
        </w:rPr>
      </w:pPr>
    </w:p>
    <w:p w:rsidR="0047114E" w:rsidRDefault="0047114E" w:rsidP="005429D9">
      <w:pPr>
        <w:spacing w:after="100" w:afterAutospacing="1"/>
        <w:jc w:val="center"/>
        <w:rPr>
          <w:b/>
          <w:bCs/>
          <w:szCs w:val="54"/>
        </w:rPr>
      </w:pPr>
    </w:p>
    <w:p w:rsidR="0047114E" w:rsidRPr="00AD4950" w:rsidRDefault="0047114E" w:rsidP="005429D9">
      <w:pPr>
        <w:spacing w:after="100" w:afterAutospacing="1"/>
        <w:jc w:val="center"/>
        <w:rPr>
          <w:b/>
          <w:bCs/>
          <w:szCs w:val="54"/>
        </w:rPr>
      </w:pPr>
    </w:p>
    <w:p w:rsidR="005429D9" w:rsidRPr="00AD4950" w:rsidRDefault="005429D9" w:rsidP="005429D9">
      <w:pPr>
        <w:spacing w:after="100" w:afterAutospacing="1"/>
        <w:jc w:val="center"/>
        <w:rPr>
          <w:b/>
          <w:bCs/>
          <w:szCs w:val="54"/>
        </w:rPr>
      </w:pPr>
    </w:p>
    <w:p w:rsidR="005429D9" w:rsidRPr="00AD4950" w:rsidRDefault="005429D9" w:rsidP="005429D9">
      <w:pPr>
        <w:spacing w:after="100" w:afterAutospacing="1"/>
        <w:jc w:val="center"/>
        <w:rPr>
          <w:b/>
          <w:bCs/>
          <w:szCs w:val="54"/>
        </w:rPr>
      </w:pPr>
    </w:p>
    <w:p w:rsidR="005429D9" w:rsidRPr="00AD4950" w:rsidRDefault="005429D9" w:rsidP="005429D9">
      <w:pPr>
        <w:spacing w:after="100" w:afterAutospacing="1"/>
        <w:jc w:val="center"/>
        <w:rPr>
          <w:b/>
          <w:bCs/>
          <w:szCs w:val="54"/>
        </w:rPr>
      </w:pPr>
    </w:p>
    <w:p w:rsidR="005429D9" w:rsidRPr="00AD4950" w:rsidRDefault="005429D9" w:rsidP="005429D9">
      <w:pPr>
        <w:spacing w:after="100" w:afterAutospacing="1"/>
        <w:jc w:val="center"/>
        <w:rPr>
          <w:b/>
          <w:bCs/>
          <w:szCs w:val="54"/>
        </w:rPr>
      </w:pPr>
      <w:r w:rsidRPr="00AD4950">
        <w:rPr>
          <w:b/>
          <w:bCs/>
          <w:szCs w:val="54"/>
        </w:rPr>
        <w:t>Выводы из анализа</w:t>
      </w:r>
      <w:r w:rsidR="001D0991" w:rsidRPr="00AD4950">
        <w:rPr>
          <w:b/>
          <w:bCs/>
          <w:szCs w:val="54"/>
        </w:rPr>
        <w:t xml:space="preserve"> работы МОУ «СОШ № 77»</w:t>
      </w:r>
    </w:p>
    <w:p w:rsidR="00445CFC" w:rsidRPr="00AD4950" w:rsidRDefault="00445CFC" w:rsidP="00294B90">
      <w:pPr>
        <w:ind w:firstLine="708"/>
        <w:jc w:val="both"/>
      </w:pPr>
      <w:r w:rsidRPr="00AD4950">
        <w:rPr>
          <w:bCs/>
        </w:rPr>
        <w:t>Анализ сравнительных данных по основным направлениям деятельности позволяет сделать вывод о том, что в целом педагогический коллектив с поставленными задачами справился.</w:t>
      </w:r>
      <w:r w:rsidRPr="00AD4950">
        <w:t xml:space="preserve"> </w:t>
      </w:r>
    </w:p>
    <w:p w:rsidR="00294B90" w:rsidRPr="00AD4950" w:rsidRDefault="00294B90" w:rsidP="00294B90">
      <w:pPr>
        <w:ind w:firstLine="708"/>
        <w:jc w:val="both"/>
      </w:pPr>
    </w:p>
    <w:p w:rsidR="00294B90" w:rsidRPr="00AD4950" w:rsidRDefault="00445CFC" w:rsidP="00294B90">
      <w:pPr>
        <w:jc w:val="both"/>
        <w:rPr>
          <w:u w:val="single"/>
        </w:rPr>
      </w:pPr>
      <w:r w:rsidRPr="00AD4950">
        <w:rPr>
          <w:u w:val="single"/>
        </w:rPr>
        <w:t>Успехами в работе коллектива школы можно считать:</w:t>
      </w:r>
    </w:p>
    <w:p w:rsidR="00CE79FD" w:rsidRPr="00CD185C" w:rsidRDefault="00CE79FD" w:rsidP="000C52DA">
      <w:pPr>
        <w:pStyle w:val="af5"/>
        <w:numPr>
          <w:ilvl w:val="0"/>
          <w:numId w:val="37"/>
        </w:numPr>
        <w:spacing w:line="240" w:lineRule="auto"/>
        <w:ind w:left="0"/>
        <w:jc w:val="both"/>
        <w:rPr>
          <w:rFonts w:ascii="Times New Roman" w:hAnsi="Times New Roman"/>
          <w:bCs/>
          <w:sz w:val="24"/>
          <w:szCs w:val="24"/>
        </w:rPr>
      </w:pPr>
      <w:r w:rsidRPr="00CD185C">
        <w:rPr>
          <w:rFonts w:ascii="Times New Roman" w:hAnsi="Times New Roman"/>
          <w:bCs/>
          <w:sz w:val="24"/>
          <w:szCs w:val="24"/>
        </w:rPr>
        <w:t>Сохранение контингента обучающихся.</w:t>
      </w:r>
    </w:p>
    <w:p w:rsidR="00CE79FD" w:rsidRPr="00CD185C" w:rsidRDefault="00CE79FD" w:rsidP="000C52DA">
      <w:pPr>
        <w:pStyle w:val="af5"/>
        <w:numPr>
          <w:ilvl w:val="0"/>
          <w:numId w:val="37"/>
        </w:numPr>
        <w:spacing w:line="240" w:lineRule="auto"/>
        <w:ind w:left="0"/>
        <w:jc w:val="both"/>
        <w:rPr>
          <w:rFonts w:ascii="Times New Roman" w:hAnsi="Times New Roman"/>
          <w:bCs/>
          <w:sz w:val="24"/>
          <w:szCs w:val="24"/>
        </w:rPr>
      </w:pPr>
      <w:r w:rsidRPr="00CD185C">
        <w:rPr>
          <w:rFonts w:ascii="Times New Roman" w:hAnsi="Times New Roman"/>
          <w:bCs/>
          <w:sz w:val="24"/>
          <w:szCs w:val="24"/>
        </w:rPr>
        <w:t>Повышение объективности оценивания обучающихся.</w:t>
      </w:r>
    </w:p>
    <w:p w:rsidR="00CE79FD" w:rsidRPr="00CD185C" w:rsidRDefault="00CE79FD" w:rsidP="000C52DA">
      <w:pPr>
        <w:pStyle w:val="af5"/>
        <w:numPr>
          <w:ilvl w:val="0"/>
          <w:numId w:val="37"/>
        </w:numPr>
        <w:spacing w:line="240" w:lineRule="auto"/>
        <w:ind w:left="0"/>
        <w:jc w:val="both"/>
        <w:rPr>
          <w:rFonts w:ascii="Times New Roman" w:hAnsi="Times New Roman"/>
          <w:bCs/>
          <w:sz w:val="24"/>
          <w:szCs w:val="24"/>
        </w:rPr>
      </w:pPr>
      <w:r w:rsidRPr="00CD185C">
        <w:rPr>
          <w:rFonts w:ascii="Times New Roman" w:hAnsi="Times New Roman"/>
          <w:bCs/>
          <w:sz w:val="24"/>
          <w:szCs w:val="24"/>
        </w:rPr>
        <w:t>Увеличение числа обучающихся 2-8, 10 классов, получивших похвальные листы.</w:t>
      </w:r>
    </w:p>
    <w:p w:rsidR="00CE79FD" w:rsidRPr="00CD185C" w:rsidRDefault="00CE79FD" w:rsidP="000C52DA">
      <w:pPr>
        <w:pStyle w:val="af5"/>
        <w:widowControl w:val="0"/>
        <w:numPr>
          <w:ilvl w:val="0"/>
          <w:numId w:val="37"/>
        </w:numPr>
        <w:tabs>
          <w:tab w:val="num" w:pos="2160"/>
        </w:tabs>
        <w:autoSpaceDE w:val="0"/>
        <w:autoSpaceDN w:val="0"/>
        <w:adjustRightInd w:val="0"/>
        <w:spacing w:line="240" w:lineRule="auto"/>
        <w:ind w:left="0"/>
        <w:jc w:val="both"/>
        <w:rPr>
          <w:rFonts w:ascii="Times New Roman" w:hAnsi="Times New Roman"/>
          <w:sz w:val="24"/>
          <w:szCs w:val="24"/>
        </w:rPr>
      </w:pPr>
      <w:r w:rsidRPr="00CD185C">
        <w:rPr>
          <w:rFonts w:ascii="Times New Roman" w:hAnsi="Times New Roman"/>
          <w:sz w:val="24"/>
          <w:szCs w:val="24"/>
        </w:rPr>
        <w:t>Высокая результативность участия во Всероссийской предметной олимпиаде школьников, в научно-практических конференциях, конкурсах различного уровня.</w:t>
      </w:r>
    </w:p>
    <w:p w:rsidR="00CE79FD" w:rsidRPr="00CD185C" w:rsidRDefault="00CE79FD" w:rsidP="000C52DA">
      <w:pPr>
        <w:pStyle w:val="af5"/>
        <w:widowControl w:val="0"/>
        <w:numPr>
          <w:ilvl w:val="0"/>
          <w:numId w:val="37"/>
        </w:numPr>
        <w:tabs>
          <w:tab w:val="num" w:pos="2160"/>
        </w:tabs>
        <w:autoSpaceDE w:val="0"/>
        <w:autoSpaceDN w:val="0"/>
        <w:adjustRightInd w:val="0"/>
        <w:spacing w:line="240" w:lineRule="auto"/>
        <w:ind w:left="0"/>
        <w:jc w:val="both"/>
        <w:rPr>
          <w:rFonts w:ascii="Times New Roman" w:hAnsi="Times New Roman"/>
          <w:sz w:val="24"/>
          <w:szCs w:val="24"/>
        </w:rPr>
      </w:pPr>
      <w:r w:rsidRPr="00CD185C">
        <w:rPr>
          <w:rFonts w:ascii="Times New Roman" w:hAnsi="Times New Roman"/>
          <w:sz w:val="24"/>
          <w:szCs w:val="24"/>
        </w:rPr>
        <w:t xml:space="preserve">Увеличение количества обучающихся, успешно сдавших нормативы ГТО. </w:t>
      </w:r>
    </w:p>
    <w:p w:rsidR="00CE79FD" w:rsidRPr="00CD185C" w:rsidRDefault="00CE79FD" w:rsidP="000C52DA">
      <w:pPr>
        <w:pStyle w:val="af5"/>
        <w:widowControl w:val="0"/>
        <w:numPr>
          <w:ilvl w:val="0"/>
          <w:numId w:val="37"/>
        </w:numPr>
        <w:tabs>
          <w:tab w:val="num" w:pos="2160"/>
        </w:tabs>
        <w:autoSpaceDE w:val="0"/>
        <w:autoSpaceDN w:val="0"/>
        <w:adjustRightInd w:val="0"/>
        <w:spacing w:line="240" w:lineRule="auto"/>
        <w:ind w:left="0"/>
        <w:jc w:val="both"/>
        <w:rPr>
          <w:rFonts w:ascii="Times New Roman" w:hAnsi="Times New Roman"/>
          <w:sz w:val="24"/>
          <w:szCs w:val="24"/>
        </w:rPr>
      </w:pPr>
      <w:r w:rsidRPr="00CD185C">
        <w:rPr>
          <w:rFonts w:ascii="Times New Roman" w:hAnsi="Times New Roman"/>
          <w:sz w:val="24"/>
          <w:szCs w:val="24"/>
        </w:rPr>
        <w:t xml:space="preserve">Успешное участие педагогов в конкурсах профессионального мастерства. </w:t>
      </w:r>
    </w:p>
    <w:p w:rsidR="00CE79FD" w:rsidRPr="00CD185C" w:rsidRDefault="00CE79FD" w:rsidP="000C52DA">
      <w:pPr>
        <w:pStyle w:val="af5"/>
        <w:widowControl w:val="0"/>
        <w:numPr>
          <w:ilvl w:val="0"/>
          <w:numId w:val="37"/>
        </w:numPr>
        <w:tabs>
          <w:tab w:val="num" w:pos="2160"/>
        </w:tabs>
        <w:autoSpaceDE w:val="0"/>
        <w:autoSpaceDN w:val="0"/>
        <w:adjustRightInd w:val="0"/>
        <w:spacing w:line="240" w:lineRule="auto"/>
        <w:ind w:left="0"/>
        <w:jc w:val="both"/>
        <w:rPr>
          <w:rFonts w:ascii="Times New Roman" w:hAnsi="Times New Roman"/>
          <w:sz w:val="24"/>
          <w:szCs w:val="24"/>
        </w:rPr>
      </w:pPr>
      <w:r w:rsidRPr="00CD185C">
        <w:rPr>
          <w:rFonts w:ascii="Times New Roman" w:hAnsi="Times New Roman"/>
          <w:sz w:val="24"/>
          <w:szCs w:val="24"/>
        </w:rPr>
        <w:t xml:space="preserve">Высокая оценка проведенных на базе школы методических семинаров, конференций, олимпиад, спортивных соревнований, профилактических, тематических и праздничных мероприятий различного уровня. </w:t>
      </w:r>
    </w:p>
    <w:p w:rsidR="00CE79FD" w:rsidRPr="00CD185C" w:rsidRDefault="00CE79FD" w:rsidP="000C52DA">
      <w:pPr>
        <w:pStyle w:val="af5"/>
        <w:widowControl w:val="0"/>
        <w:numPr>
          <w:ilvl w:val="0"/>
          <w:numId w:val="37"/>
        </w:numPr>
        <w:tabs>
          <w:tab w:val="num" w:pos="2160"/>
        </w:tabs>
        <w:autoSpaceDE w:val="0"/>
        <w:autoSpaceDN w:val="0"/>
        <w:adjustRightInd w:val="0"/>
        <w:spacing w:line="240" w:lineRule="auto"/>
        <w:ind w:left="0"/>
        <w:jc w:val="both"/>
        <w:rPr>
          <w:rFonts w:ascii="Times New Roman" w:hAnsi="Times New Roman"/>
          <w:sz w:val="24"/>
          <w:szCs w:val="24"/>
        </w:rPr>
      </w:pPr>
      <w:r w:rsidRPr="00CD185C">
        <w:rPr>
          <w:rFonts w:ascii="Times New Roman" w:hAnsi="Times New Roman"/>
          <w:sz w:val="24"/>
          <w:szCs w:val="24"/>
        </w:rPr>
        <w:t>Повышение охвата обучающихся дополнительным образованием, внеурочной деятельностью и платными образовательными услугами.</w:t>
      </w:r>
    </w:p>
    <w:p w:rsidR="00CE79FD" w:rsidRPr="00CD185C" w:rsidRDefault="00CE79FD" w:rsidP="00CE79FD">
      <w:pPr>
        <w:pStyle w:val="af5"/>
        <w:widowControl w:val="0"/>
        <w:autoSpaceDE w:val="0"/>
        <w:autoSpaceDN w:val="0"/>
        <w:adjustRightInd w:val="0"/>
        <w:spacing w:line="240" w:lineRule="auto"/>
        <w:jc w:val="both"/>
        <w:rPr>
          <w:rFonts w:ascii="Times New Roman" w:hAnsi="Times New Roman"/>
          <w:sz w:val="24"/>
          <w:szCs w:val="24"/>
        </w:rPr>
      </w:pPr>
    </w:p>
    <w:p w:rsidR="00CE79FD" w:rsidRPr="00CD185C" w:rsidRDefault="00CE79FD" w:rsidP="00CE79FD">
      <w:pPr>
        <w:widowControl w:val="0"/>
        <w:autoSpaceDE w:val="0"/>
        <w:autoSpaceDN w:val="0"/>
        <w:adjustRightInd w:val="0"/>
        <w:jc w:val="both"/>
        <w:rPr>
          <w:u w:val="single"/>
        </w:rPr>
      </w:pPr>
      <w:r w:rsidRPr="00CD185C">
        <w:rPr>
          <w:u w:val="single"/>
        </w:rPr>
        <w:t>Получению стабильных результатов образовательного процесса способствовали следующие факторы:</w:t>
      </w:r>
    </w:p>
    <w:p w:rsidR="00CE79FD" w:rsidRPr="00CD185C" w:rsidRDefault="00CE79FD" w:rsidP="000C52DA">
      <w:pPr>
        <w:widowControl w:val="0"/>
        <w:numPr>
          <w:ilvl w:val="0"/>
          <w:numId w:val="36"/>
        </w:numPr>
        <w:autoSpaceDE w:val="0"/>
        <w:autoSpaceDN w:val="0"/>
        <w:adjustRightInd w:val="0"/>
        <w:ind w:left="0"/>
        <w:jc w:val="both"/>
      </w:pPr>
      <w:r w:rsidRPr="00CD185C">
        <w:t>Стабильный высокопрофессиональный кадровый состав.</w:t>
      </w:r>
    </w:p>
    <w:p w:rsidR="00CE79FD" w:rsidRPr="00CD185C" w:rsidRDefault="00CE79FD" w:rsidP="000C52DA">
      <w:pPr>
        <w:widowControl w:val="0"/>
        <w:numPr>
          <w:ilvl w:val="0"/>
          <w:numId w:val="36"/>
        </w:numPr>
        <w:autoSpaceDE w:val="0"/>
        <w:autoSpaceDN w:val="0"/>
        <w:adjustRightInd w:val="0"/>
        <w:ind w:left="0"/>
        <w:jc w:val="both"/>
      </w:pPr>
      <w:r w:rsidRPr="00CD185C">
        <w:t>Благоприятный психологический климат.</w:t>
      </w:r>
    </w:p>
    <w:p w:rsidR="00CE79FD" w:rsidRPr="00CD185C" w:rsidRDefault="00CE79FD" w:rsidP="000C52DA">
      <w:pPr>
        <w:widowControl w:val="0"/>
        <w:numPr>
          <w:ilvl w:val="0"/>
          <w:numId w:val="36"/>
        </w:numPr>
        <w:autoSpaceDE w:val="0"/>
        <w:autoSpaceDN w:val="0"/>
        <w:adjustRightInd w:val="0"/>
        <w:ind w:left="0"/>
        <w:jc w:val="both"/>
      </w:pPr>
      <w:r w:rsidRPr="00CD185C">
        <w:t>Положительная учебная мотивация большинства учащихся.</w:t>
      </w:r>
    </w:p>
    <w:p w:rsidR="00CE79FD" w:rsidRPr="00CD185C" w:rsidRDefault="00CE79FD" w:rsidP="000C52DA">
      <w:pPr>
        <w:widowControl w:val="0"/>
        <w:numPr>
          <w:ilvl w:val="0"/>
          <w:numId w:val="36"/>
        </w:numPr>
        <w:autoSpaceDE w:val="0"/>
        <w:autoSpaceDN w:val="0"/>
        <w:adjustRightInd w:val="0"/>
        <w:ind w:left="0"/>
        <w:jc w:val="both"/>
      </w:pPr>
      <w:r w:rsidRPr="00CD185C">
        <w:t xml:space="preserve">Выявление одаренных обучающихся, подготовка призеров и победителей олимпиад, конференций и конкурсов различного уровня. </w:t>
      </w:r>
    </w:p>
    <w:p w:rsidR="00CE79FD" w:rsidRPr="00CD185C" w:rsidRDefault="00CE79FD" w:rsidP="00CE79FD">
      <w:pPr>
        <w:widowControl w:val="0"/>
        <w:tabs>
          <w:tab w:val="num" w:pos="1800"/>
        </w:tabs>
        <w:autoSpaceDE w:val="0"/>
        <w:autoSpaceDN w:val="0"/>
        <w:adjustRightInd w:val="0"/>
        <w:jc w:val="both"/>
      </w:pPr>
    </w:p>
    <w:p w:rsidR="00CE79FD" w:rsidRPr="00CD185C" w:rsidRDefault="00CE79FD" w:rsidP="00CE79FD">
      <w:pPr>
        <w:widowControl w:val="0"/>
        <w:autoSpaceDE w:val="0"/>
        <w:autoSpaceDN w:val="0"/>
        <w:adjustRightInd w:val="0"/>
        <w:jc w:val="both"/>
        <w:rPr>
          <w:u w:val="single"/>
        </w:rPr>
      </w:pPr>
      <w:r w:rsidRPr="00CD185C">
        <w:rPr>
          <w:u w:val="single"/>
        </w:rPr>
        <w:t>Но остаются проблемы:</w:t>
      </w:r>
    </w:p>
    <w:p w:rsidR="00CE79FD" w:rsidRPr="00CD185C" w:rsidRDefault="00CE79FD" w:rsidP="000C52DA">
      <w:pPr>
        <w:widowControl w:val="0"/>
        <w:numPr>
          <w:ilvl w:val="3"/>
          <w:numId w:val="35"/>
        </w:numPr>
        <w:tabs>
          <w:tab w:val="num" w:pos="851"/>
        </w:tabs>
        <w:autoSpaceDE w:val="0"/>
        <w:autoSpaceDN w:val="0"/>
        <w:adjustRightInd w:val="0"/>
        <w:ind w:left="0"/>
        <w:jc w:val="both"/>
      </w:pPr>
      <w:r w:rsidRPr="00CD185C">
        <w:t>Недостаток и повышенная загруженность учебных кабинетов школы.</w:t>
      </w:r>
    </w:p>
    <w:p w:rsidR="00CE79FD" w:rsidRPr="00CD185C" w:rsidRDefault="00CE79FD" w:rsidP="000C52DA">
      <w:pPr>
        <w:widowControl w:val="0"/>
        <w:numPr>
          <w:ilvl w:val="3"/>
          <w:numId w:val="35"/>
        </w:numPr>
        <w:tabs>
          <w:tab w:val="num" w:pos="851"/>
        </w:tabs>
        <w:autoSpaceDE w:val="0"/>
        <w:autoSpaceDN w:val="0"/>
        <w:adjustRightInd w:val="0"/>
        <w:ind w:left="0"/>
        <w:jc w:val="both"/>
      </w:pPr>
      <w:r w:rsidRPr="00CD185C">
        <w:t>Недостаточная индивидуальная работа со слабоуспевающими учащимися и с учащимися «резерва», имеющими одну «3» или одну «4».</w:t>
      </w:r>
    </w:p>
    <w:p w:rsidR="00CE79FD" w:rsidRPr="00CD185C" w:rsidRDefault="00CE79FD" w:rsidP="000C52DA">
      <w:pPr>
        <w:widowControl w:val="0"/>
        <w:numPr>
          <w:ilvl w:val="3"/>
          <w:numId w:val="35"/>
        </w:numPr>
        <w:tabs>
          <w:tab w:val="num" w:pos="851"/>
        </w:tabs>
        <w:autoSpaceDE w:val="0"/>
        <w:autoSpaceDN w:val="0"/>
        <w:adjustRightInd w:val="0"/>
        <w:spacing w:after="100" w:afterAutospacing="1"/>
        <w:ind w:left="0"/>
        <w:jc w:val="both"/>
        <w:rPr>
          <w:bCs/>
        </w:rPr>
      </w:pPr>
      <w:r w:rsidRPr="00CD185C">
        <w:t>Увеличение числа педагогов, понизивших квалификационную категорию. Низкая мотивация педагогов на повышение квалификации.</w:t>
      </w:r>
    </w:p>
    <w:p w:rsidR="00B76E4A" w:rsidRPr="00CE79FD" w:rsidRDefault="00CE79FD" w:rsidP="000C52DA">
      <w:pPr>
        <w:widowControl w:val="0"/>
        <w:numPr>
          <w:ilvl w:val="3"/>
          <w:numId w:val="35"/>
        </w:numPr>
        <w:tabs>
          <w:tab w:val="num" w:pos="851"/>
        </w:tabs>
        <w:autoSpaceDE w:val="0"/>
        <w:autoSpaceDN w:val="0"/>
        <w:adjustRightInd w:val="0"/>
        <w:spacing w:after="100" w:afterAutospacing="1"/>
        <w:ind w:left="0"/>
        <w:jc w:val="both"/>
        <w:rPr>
          <w:bCs/>
        </w:rPr>
      </w:pPr>
      <w:r w:rsidRPr="00CD185C">
        <w:t xml:space="preserve">Понижение среднего балла по части предметов в результате прохождения ГИА. </w:t>
      </w:r>
    </w:p>
    <w:p w:rsidR="000100C7" w:rsidRPr="00CE79FD" w:rsidRDefault="00294B90" w:rsidP="005429D9">
      <w:pPr>
        <w:spacing w:after="100" w:afterAutospacing="1"/>
        <w:jc w:val="center"/>
        <w:rPr>
          <w:b/>
          <w:bCs/>
          <w:szCs w:val="54"/>
        </w:rPr>
      </w:pPr>
      <w:r w:rsidRPr="00CE79FD">
        <w:rPr>
          <w:b/>
          <w:bCs/>
          <w:szCs w:val="54"/>
        </w:rPr>
        <w:t>Цели и з</w:t>
      </w:r>
      <w:r w:rsidR="000100C7" w:rsidRPr="00CE79FD">
        <w:rPr>
          <w:b/>
          <w:bCs/>
          <w:szCs w:val="54"/>
        </w:rPr>
        <w:t>адачи на 20</w:t>
      </w:r>
      <w:r w:rsidR="00CE79FD" w:rsidRPr="00CE79FD">
        <w:rPr>
          <w:b/>
          <w:bCs/>
          <w:szCs w:val="54"/>
        </w:rPr>
        <w:t>20</w:t>
      </w:r>
      <w:r w:rsidR="003E5296" w:rsidRPr="00CE79FD">
        <w:rPr>
          <w:b/>
          <w:bCs/>
          <w:szCs w:val="54"/>
        </w:rPr>
        <w:t>/202</w:t>
      </w:r>
      <w:r w:rsidR="00CE79FD" w:rsidRPr="00CE79FD">
        <w:rPr>
          <w:b/>
          <w:bCs/>
          <w:szCs w:val="54"/>
        </w:rPr>
        <w:t>1</w:t>
      </w:r>
      <w:r w:rsidR="000100C7" w:rsidRPr="00CE79FD">
        <w:rPr>
          <w:b/>
          <w:bCs/>
          <w:szCs w:val="54"/>
        </w:rPr>
        <w:t xml:space="preserve"> учебный год</w:t>
      </w:r>
    </w:p>
    <w:p w:rsidR="00CE79FD" w:rsidRPr="00C73B2A" w:rsidRDefault="00CE79FD" w:rsidP="00CE79FD">
      <w:pPr>
        <w:ind w:firstLine="708"/>
        <w:jc w:val="both"/>
      </w:pPr>
      <w:r w:rsidRPr="00C73B2A">
        <w:rPr>
          <w:b/>
        </w:rPr>
        <w:t>Методическая</w:t>
      </w:r>
      <w:r w:rsidRPr="00C73B2A">
        <w:t xml:space="preserve"> </w:t>
      </w:r>
      <w:r w:rsidRPr="00C73B2A">
        <w:rPr>
          <w:b/>
        </w:rPr>
        <w:t>тема</w:t>
      </w:r>
      <w:r w:rsidRPr="00C73B2A">
        <w:t>:</w:t>
      </w:r>
    </w:p>
    <w:p w:rsidR="00CE79FD" w:rsidRDefault="00CE79FD" w:rsidP="00CE79FD">
      <w:pPr>
        <w:ind w:firstLine="708"/>
        <w:jc w:val="both"/>
      </w:pPr>
      <w:r w:rsidRPr="00C73B2A">
        <w:t xml:space="preserve">«Повышение качества образования </w:t>
      </w:r>
      <w:r>
        <w:t>через использование цифровых технологий в образовательном процессе</w:t>
      </w:r>
      <w:r w:rsidRPr="00C73B2A">
        <w:t>»</w:t>
      </w:r>
      <w:r>
        <w:t>.</w:t>
      </w:r>
    </w:p>
    <w:p w:rsidR="00CE79FD" w:rsidRPr="00C73B2A" w:rsidRDefault="00CE79FD" w:rsidP="00CE79FD">
      <w:pPr>
        <w:jc w:val="both"/>
      </w:pPr>
      <w:r w:rsidRPr="00C73B2A">
        <w:tab/>
      </w:r>
      <w:r w:rsidRPr="00C73B2A">
        <w:rPr>
          <w:b/>
        </w:rPr>
        <w:t xml:space="preserve">Цель работы </w:t>
      </w:r>
      <w:r w:rsidRPr="00C73B2A">
        <w:t>педагогического коллектива:</w:t>
      </w:r>
    </w:p>
    <w:p w:rsidR="00CE79FD" w:rsidRPr="007C2AE7" w:rsidRDefault="00CE79FD" w:rsidP="00CE79FD">
      <w:pPr>
        <w:shd w:val="clear" w:color="auto" w:fill="FFFFFF"/>
        <w:ind w:firstLine="567"/>
        <w:jc w:val="both"/>
        <w:rPr>
          <w:color w:val="000000"/>
          <w:sz w:val="28"/>
        </w:rPr>
      </w:pPr>
      <w:r w:rsidRPr="00C73B2A">
        <w:rPr>
          <w:b/>
        </w:rPr>
        <w:t xml:space="preserve"> </w:t>
      </w:r>
      <w:r w:rsidRPr="00C73B2A">
        <w:t>«</w:t>
      </w:r>
      <w:r>
        <w:t>С</w:t>
      </w:r>
      <w:r w:rsidRPr="000A7F76">
        <w:t>оздание модели школы, обеспечивающей доступное и качественное образование, направленное на воспитание гармонично развитой и социально ответственной личности</w:t>
      </w:r>
      <w:r w:rsidRPr="00C73B2A">
        <w:t xml:space="preserve">». </w:t>
      </w:r>
    </w:p>
    <w:p w:rsidR="00CE79FD" w:rsidRDefault="00CE79FD" w:rsidP="00CE79FD">
      <w:pPr>
        <w:spacing w:line="20" w:lineRule="atLeast"/>
        <w:ind w:firstLine="360"/>
        <w:jc w:val="both"/>
      </w:pPr>
      <w:r w:rsidRPr="00C73B2A">
        <w:t xml:space="preserve">  В условиях реализации Программы</w:t>
      </w:r>
      <w:r>
        <w:t xml:space="preserve"> развития учреждения определены</w:t>
      </w:r>
      <w:r w:rsidRPr="00C73B2A">
        <w:t xml:space="preserve"> </w:t>
      </w:r>
      <w:r w:rsidRPr="00C73B2A">
        <w:rPr>
          <w:b/>
        </w:rPr>
        <w:t>задачи работы педагогического коллектива</w:t>
      </w:r>
      <w:r w:rsidRPr="00C73B2A">
        <w:t>:</w:t>
      </w:r>
    </w:p>
    <w:p w:rsidR="00CE79FD" w:rsidRDefault="00CE79FD" w:rsidP="00CE79FD">
      <w:pPr>
        <w:spacing w:line="20" w:lineRule="atLeast"/>
        <w:ind w:firstLine="360"/>
        <w:jc w:val="both"/>
      </w:pPr>
      <w:r>
        <w:t>1.</w:t>
      </w:r>
      <w:r>
        <w:tab/>
        <w:t>Обеспечение высокого качества образования за счёт совершенствования внутренней оценки качества образования и внедрения инновационных образовательных технологий.</w:t>
      </w:r>
    </w:p>
    <w:p w:rsidR="00CE79FD" w:rsidRDefault="00CE79FD" w:rsidP="00CE79FD">
      <w:pPr>
        <w:spacing w:line="20" w:lineRule="atLeast"/>
        <w:ind w:firstLine="360"/>
        <w:jc w:val="both"/>
      </w:pPr>
      <w:r>
        <w:t>2.</w:t>
      </w:r>
      <w:r>
        <w:tab/>
        <w:t xml:space="preserve">Обеспечение преемственности Федеральных государственных стандартов всех уровней образования. </w:t>
      </w:r>
    </w:p>
    <w:p w:rsidR="00CE79FD" w:rsidRDefault="00CE79FD" w:rsidP="00CE79FD">
      <w:pPr>
        <w:spacing w:line="20" w:lineRule="atLeast"/>
        <w:ind w:firstLine="360"/>
        <w:jc w:val="both"/>
      </w:pPr>
      <w:r>
        <w:t>3.</w:t>
      </w:r>
      <w:r>
        <w:tab/>
        <w:t>Развитие доступной для всех учащихся системы дополнительного образования.</w:t>
      </w:r>
    </w:p>
    <w:p w:rsidR="00CE79FD" w:rsidRDefault="00CE79FD" w:rsidP="00CE79FD">
      <w:pPr>
        <w:spacing w:line="20" w:lineRule="atLeast"/>
        <w:ind w:firstLine="360"/>
        <w:jc w:val="both"/>
      </w:pPr>
      <w:r>
        <w:t>4.</w:t>
      </w:r>
      <w:r>
        <w:tab/>
        <w:t xml:space="preserve">Развитие системы мер ранней профориентации, позволяющей получить рекомендации по построению индивидуального учебного плана.      </w:t>
      </w:r>
    </w:p>
    <w:p w:rsidR="00CE79FD" w:rsidRDefault="00CE79FD" w:rsidP="00CE79FD">
      <w:pPr>
        <w:spacing w:line="20" w:lineRule="atLeast"/>
        <w:ind w:firstLine="360"/>
        <w:jc w:val="both"/>
      </w:pPr>
      <w:r>
        <w:t>5.</w:t>
      </w:r>
      <w:r>
        <w:tab/>
        <w:t>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w:t>
      </w:r>
    </w:p>
    <w:p w:rsidR="00CE79FD" w:rsidRDefault="00CE79FD" w:rsidP="00CE79FD">
      <w:pPr>
        <w:spacing w:line="20" w:lineRule="atLeast"/>
        <w:ind w:firstLine="360"/>
        <w:jc w:val="both"/>
      </w:pPr>
      <w:r>
        <w:t>6.</w:t>
      </w:r>
      <w:r>
        <w:tab/>
        <w:t xml:space="preserve">Укрепление материально-технической базы путём эффективного расходования средств, рационального использования ресурсов.  </w:t>
      </w:r>
    </w:p>
    <w:p w:rsidR="00CE79FD" w:rsidRPr="00C73B2A" w:rsidRDefault="00CE79FD" w:rsidP="00CE79FD">
      <w:pPr>
        <w:spacing w:line="20" w:lineRule="atLeast"/>
        <w:ind w:firstLine="360"/>
        <w:jc w:val="both"/>
      </w:pPr>
      <w:r>
        <w:t>7.</w:t>
      </w:r>
      <w:r>
        <w:tab/>
        <w:t xml:space="preserve"> Привлечение родителей и обучающихся к вопросам управления школой и взаимодействие с ними.</w:t>
      </w:r>
    </w:p>
    <w:p w:rsidR="00294B90" w:rsidRPr="00497840" w:rsidRDefault="00294B90" w:rsidP="00D50365">
      <w:pPr>
        <w:spacing w:line="360" w:lineRule="auto"/>
        <w:ind w:firstLine="708"/>
        <w:jc w:val="both"/>
        <w:rPr>
          <w:highlight w:val="yellow"/>
        </w:rPr>
      </w:pPr>
    </w:p>
    <w:p w:rsidR="00294B90" w:rsidRPr="00497840" w:rsidRDefault="00294B90" w:rsidP="00D50365">
      <w:pPr>
        <w:spacing w:line="360" w:lineRule="auto"/>
        <w:ind w:firstLine="708"/>
        <w:jc w:val="both"/>
        <w:rPr>
          <w:highlight w:val="yellow"/>
        </w:rPr>
      </w:pPr>
    </w:p>
    <w:p w:rsidR="00294B90" w:rsidRPr="00497840" w:rsidRDefault="00294B90" w:rsidP="00294B90">
      <w:pPr>
        <w:ind w:firstLine="708"/>
        <w:jc w:val="both"/>
        <w:rPr>
          <w:highlight w:val="yellow"/>
        </w:rPr>
      </w:pPr>
    </w:p>
    <w:p w:rsidR="00294B90" w:rsidRPr="00497840" w:rsidRDefault="00294B90" w:rsidP="00294B90">
      <w:pPr>
        <w:ind w:firstLine="708"/>
        <w:jc w:val="both"/>
        <w:rPr>
          <w:highlight w:val="yellow"/>
        </w:rPr>
      </w:pPr>
    </w:p>
    <w:p w:rsidR="006460F0" w:rsidRPr="00497840" w:rsidRDefault="006460F0" w:rsidP="00294B90">
      <w:pPr>
        <w:ind w:firstLine="708"/>
        <w:jc w:val="both"/>
        <w:rPr>
          <w:highlight w:val="yellow"/>
        </w:rPr>
      </w:pPr>
    </w:p>
    <w:p w:rsidR="006460F0" w:rsidRPr="00497840" w:rsidRDefault="006460F0" w:rsidP="00294B90">
      <w:pPr>
        <w:ind w:firstLine="708"/>
        <w:jc w:val="both"/>
        <w:rPr>
          <w:highlight w:val="yellow"/>
        </w:rPr>
      </w:pPr>
    </w:p>
    <w:p w:rsidR="006460F0" w:rsidRPr="00497840" w:rsidRDefault="006460F0" w:rsidP="00294B90">
      <w:pPr>
        <w:ind w:firstLine="708"/>
        <w:jc w:val="both"/>
        <w:rPr>
          <w:highlight w:val="yellow"/>
        </w:rPr>
      </w:pPr>
    </w:p>
    <w:p w:rsidR="006460F0" w:rsidRPr="00497840" w:rsidRDefault="006460F0" w:rsidP="00294B90">
      <w:pPr>
        <w:ind w:firstLine="708"/>
        <w:jc w:val="both"/>
        <w:rPr>
          <w:highlight w:val="yellow"/>
        </w:rPr>
      </w:pPr>
    </w:p>
    <w:p w:rsidR="006460F0" w:rsidRPr="00497840" w:rsidRDefault="006460F0" w:rsidP="00294B90">
      <w:pPr>
        <w:ind w:firstLine="708"/>
        <w:jc w:val="both"/>
        <w:rPr>
          <w:highlight w:val="yellow"/>
        </w:rPr>
      </w:pPr>
    </w:p>
    <w:p w:rsidR="006460F0" w:rsidRPr="00497840" w:rsidRDefault="006460F0" w:rsidP="00294B90">
      <w:pPr>
        <w:ind w:firstLine="708"/>
        <w:jc w:val="both"/>
        <w:rPr>
          <w:highlight w:val="yellow"/>
        </w:rPr>
      </w:pPr>
    </w:p>
    <w:p w:rsidR="006460F0" w:rsidRPr="00497840" w:rsidRDefault="006460F0" w:rsidP="00294B90">
      <w:pPr>
        <w:ind w:firstLine="708"/>
        <w:jc w:val="both"/>
        <w:rPr>
          <w:highlight w:val="yellow"/>
        </w:rPr>
      </w:pPr>
    </w:p>
    <w:p w:rsidR="006460F0" w:rsidRPr="00497840" w:rsidRDefault="006460F0" w:rsidP="00294B90">
      <w:pPr>
        <w:ind w:firstLine="708"/>
        <w:jc w:val="both"/>
        <w:rPr>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2552"/>
        <w:gridCol w:w="6237"/>
      </w:tblGrid>
      <w:tr w:rsidR="0043134D" w:rsidRPr="00497840" w:rsidTr="00071928">
        <w:trPr>
          <w:trHeight w:val="554"/>
        </w:trPr>
        <w:tc>
          <w:tcPr>
            <w:tcW w:w="817" w:type="dxa"/>
            <w:shd w:val="clear" w:color="auto" w:fill="auto"/>
            <w:tcMar>
              <w:top w:w="15" w:type="dxa"/>
              <w:left w:w="108" w:type="dxa"/>
              <w:bottom w:w="0" w:type="dxa"/>
              <w:right w:w="108" w:type="dxa"/>
            </w:tcMar>
          </w:tcPr>
          <w:p w:rsidR="00725803" w:rsidRPr="00497840" w:rsidRDefault="00725803" w:rsidP="00713AA7">
            <w:pPr>
              <w:jc w:val="center"/>
              <w:rPr>
                <w:szCs w:val="36"/>
                <w:highlight w:val="yellow"/>
              </w:rPr>
            </w:pPr>
            <w:r w:rsidRPr="00497840">
              <w:rPr>
                <w:b/>
                <w:bCs/>
                <w:kern w:val="24"/>
                <w:szCs w:val="32"/>
                <w:highlight w:val="yellow"/>
              </w:rPr>
              <w:t>№</w:t>
            </w:r>
          </w:p>
        </w:tc>
        <w:tc>
          <w:tcPr>
            <w:tcW w:w="2552" w:type="dxa"/>
            <w:shd w:val="clear" w:color="auto" w:fill="auto"/>
            <w:tcMar>
              <w:top w:w="15" w:type="dxa"/>
              <w:left w:w="108" w:type="dxa"/>
              <w:bottom w:w="0" w:type="dxa"/>
              <w:right w:w="108" w:type="dxa"/>
            </w:tcMar>
          </w:tcPr>
          <w:p w:rsidR="00725803" w:rsidRPr="00497840" w:rsidRDefault="00725803" w:rsidP="00031D1B">
            <w:pPr>
              <w:jc w:val="center"/>
              <w:rPr>
                <w:szCs w:val="36"/>
                <w:highlight w:val="yellow"/>
              </w:rPr>
            </w:pPr>
            <w:r w:rsidRPr="00497840">
              <w:rPr>
                <w:b/>
                <w:bCs/>
                <w:kern w:val="24"/>
                <w:szCs w:val="32"/>
                <w:highlight w:val="yellow"/>
              </w:rPr>
              <w:t xml:space="preserve">Направление </w:t>
            </w:r>
            <w:r w:rsidR="00031D1B" w:rsidRPr="00497840">
              <w:rPr>
                <w:b/>
                <w:bCs/>
                <w:kern w:val="24"/>
                <w:szCs w:val="32"/>
                <w:highlight w:val="yellow"/>
              </w:rPr>
              <w:t>работы</w:t>
            </w:r>
          </w:p>
        </w:tc>
        <w:tc>
          <w:tcPr>
            <w:tcW w:w="6237" w:type="dxa"/>
            <w:shd w:val="clear" w:color="auto" w:fill="auto"/>
            <w:tcMar>
              <w:top w:w="15" w:type="dxa"/>
              <w:left w:w="108" w:type="dxa"/>
              <w:bottom w:w="0" w:type="dxa"/>
              <w:right w:w="108" w:type="dxa"/>
            </w:tcMar>
            <w:vAlign w:val="center"/>
          </w:tcPr>
          <w:p w:rsidR="00725803" w:rsidRPr="00497840" w:rsidRDefault="00725803" w:rsidP="00713AA7">
            <w:pPr>
              <w:jc w:val="center"/>
              <w:rPr>
                <w:szCs w:val="36"/>
                <w:highlight w:val="yellow"/>
              </w:rPr>
            </w:pPr>
            <w:r w:rsidRPr="00497840">
              <w:rPr>
                <w:b/>
                <w:bCs/>
                <w:kern w:val="24"/>
                <w:szCs w:val="32"/>
                <w:highlight w:val="yellow"/>
              </w:rPr>
              <w:t>Планируемая работа коллектива</w:t>
            </w:r>
          </w:p>
        </w:tc>
      </w:tr>
      <w:tr w:rsidR="0043134D" w:rsidRPr="00497840" w:rsidTr="00DA333A">
        <w:trPr>
          <w:trHeight w:val="1776"/>
        </w:trPr>
        <w:tc>
          <w:tcPr>
            <w:tcW w:w="817" w:type="dxa"/>
            <w:shd w:val="clear" w:color="auto" w:fill="auto"/>
            <w:tcMar>
              <w:top w:w="15" w:type="dxa"/>
              <w:left w:w="108" w:type="dxa"/>
              <w:bottom w:w="0" w:type="dxa"/>
              <w:right w:w="108" w:type="dxa"/>
            </w:tcMar>
          </w:tcPr>
          <w:p w:rsidR="00725803" w:rsidRPr="00497840" w:rsidRDefault="00725803" w:rsidP="000C52DA">
            <w:pPr>
              <w:pStyle w:val="af5"/>
              <w:numPr>
                <w:ilvl w:val="0"/>
                <w:numId w:val="59"/>
              </w:numPr>
              <w:rPr>
                <w:rFonts w:ascii="Times New Roman" w:hAnsi="Times New Roman"/>
                <w:sz w:val="24"/>
                <w:szCs w:val="36"/>
                <w:highlight w:val="yellow"/>
              </w:rPr>
            </w:pPr>
          </w:p>
        </w:tc>
        <w:tc>
          <w:tcPr>
            <w:tcW w:w="2552" w:type="dxa"/>
            <w:shd w:val="clear" w:color="auto" w:fill="auto"/>
            <w:tcMar>
              <w:top w:w="15" w:type="dxa"/>
              <w:left w:w="108" w:type="dxa"/>
              <w:bottom w:w="0" w:type="dxa"/>
              <w:right w:w="108" w:type="dxa"/>
            </w:tcMar>
          </w:tcPr>
          <w:p w:rsidR="002838FC" w:rsidRPr="00497840" w:rsidRDefault="00DA333A" w:rsidP="000C52DA">
            <w:pPr>
              <w:numPr>
                <w:ilvl w:val="0"/>
                <w:numId w:val="11"/>
              </w:numPr>
              <w:ind w:left="0"/>
              <w:jc w:val="both"/>
              <w:rPr>
                <w:highlight w:val="yellow"/>
              </w:rPr>
            </w:pPr>
            <w:r w:rsidRPr="00497840">
              <w:rPr>
                <w:highlight w:val="yellow"/>
              </w:rPr>
              <w:t>Повышение качества</w:t>
            </w:r>
            <w:r w:rsidR="002838FC" w:rsidRPr="00497840">
              <w:rPr>
                <w:highlight w:val="yellow"/>
              </w:rPr>
              <w:t xml:space="preserve"> образования, освоени</w:t>
            </w:r>
            <w:r w:rsidR="00713AA7" w:rsidRPr="00497840">
              <w:rPr>
                <w:highlight w:val="yellow"/>
              </w:rPr>
              <w:t>е</w:t>
            </w:r>
            <w:r w:rsidR="002838FC" w:rsidRPr="00497840">
              <w:rPr>
                <w:highlight w:val="yellow"/>
              </w:rPr>
              <w:t xml:space="preserve"> ФГОС, </w:t>
            </w:r>
            <w:r w:rsidR="00713AA7" w:rsidRPr="00497840">
              <w:rPr>
                <w:highlight w:val="yellow"/>
              </w:rPr>
              <w:t>развитие</w:t>
            </w:r>
            <w:r w:rsidR="002838FC" w:rsidRPr="00497840">
              <w:rPr>
                <w:highlight w:val="yellow"/>
              </w:rPr>
              <w:t xml:space="preserve"> независимы</w:t>
            </w:r>
            <w:r w:rsidR="00713AA7" w:rsidRPr="00497840">
              <w:rPr>
                <w:highlight w:val="yellow"/>
              </w:rPr>
              <w:t>х</w:t>
            </w:r>
            <w:r w:rsidR="002838FC" w:rsidRPr="00497840">
              <w:rPr>
                <w:highlight w:val="yellow"/>
              </w:rPr>
              <w:t xml:space="preserve"> подход</w:t>
            </w:r>
            <w:r w:rsidR="00713AA7" w:rsidRPr="00497840">
              <w:rPr>
                <w:highlight w:val="yellow"/>
              </w:rPr>
              <w:t>ов</w:t>
            </w:r>
            <w:r w:rsidR="0096702D" w:rsidRPr="00497840">
              <w:rPr>
                <w:highlight w:val="yellow"/>
              </w:rPr>
              <w:t xml:space="preserve"> к оценке качества образования</w:t>
            </w:r>
          </w:p>
          <w:p w:rsidR="00725803" w:rsidRPr="00497840" w:rsidRDefault="00725803" w:rsidP="00670185">
            <w:pPr>
              <w:jc w:val="both"/>
              <w:rPr>
                <w:szCs w:val="36"/>
                <w:highlight w:val="yellow"/>
              </w:rPr>
            </w:pPr>
          </w:p>
        </w:tc>
        <w:tc>
          <w:tcPr>
            <w:tcW w:w="6237" w:type="dxa"/>
            <w:shd w:val="clear" w:color="auto" w:fill="auto"/>
            <w:tcMar>
              <w:top w:w="15" w:type="dxa"/>
              <w:left w:w="108" w:type="dxa"/>
              <w:bottom w:w="0" w:type="dxa"/>
              <w:right w:w="108" w:type="dxa"/>
            </w:tcMar>
          </w:tcPr>
          <w:p w:rsidR="00DA333A" w:rsidRPr="00497840" w:rsidRDefault="00725803" w:rsidP="000C52DA">
            <w:pPr>
              <w:numPr>
                <w:ilvl w:val="0"/>
                <w:numId w:val="8"/>
              </w:numPr>
              <w:ind w:left="0"/>
              <w:contextualSpacing/>
              <w:jc w:val="both"/>
              <w:rPr>
                <w:szCs w:val="36"/>
                <w:highlight w:val="yellow"/>
              </w:rPr>
            </w:pPr>
            <w:r w:rsidRPr="00497840">
              <w:rPr>
                <w:kern w:val="24"/>
                <w:szCs w:val="32"/>
                <w:highlight w:val="yellow"/>
              </w:rPr>
              <w:t xml:space="preserve">Организация работы при переходе на новые образовательные стандарты на уровне </w:t>
            </w:r>
            <w:r w:rsidR="00DA333A" w:rsidRPr="00497840">
              <w:rPr>
                <w:kern w:val="24"/>
                <w:szCs w:val="32"/>
                <w:highlight w:val="yellow"/>
              </w:rPr>
              <w:t>среднего общего образования</w:t>
            </w:r>
          </w:p>
          <w:p w:rsidR="00725803" w:rsidRPr="00497840" w:rsidRDefault="00725803" w:rsidP="000C52DA">
            <w:pPr>
              <w:numPr>
                <w:ilvl w:val="0"/>
                <w:numId w:val="8"/>
              </w:numPr>
              <w:ind w:left="0"/>
              <w:contextualSpacing/>
              <w:jc w:val="both"/>
              <w:rPr>
                <w:szCs w:val="36"/>
                <w:highlight w:val="yellow"/>
              </w:rPr>
            </w:pPr>
            <w:r w:rsidRPr="00497840">
              <w:rPr>
                <w:kern w:val="24"/>
                <w:szCs w:val="32"/>
                <w:highlight w:val="yellow"/>
              </w:rPr>
              <w:t>Участие в муниципальной, региональной и всероссийской программах мониторинговых исследований качества образования</w:t>
            </w:r>
          </w:p>
          <w:p w:rsidR="00725803" w:rsidRPr="00497840" w:rsidRDefault="00725803" w:rsidP="000C52DA">
            <w:pPr>
              <w:numPr>
                <w:ilvl w:val="0"/>
                <w:numId w:val="8"/>
              </w:numPr>
              <w:ind w:left="0"/>
              <w:contextualSpacing/>
              <w:jc w:val="both"/>
              <w:rPr>
                <w:szCs w:val="36"/>
                <w:highlight w:val="yellow"/>
              </w:rPr>
            </w:pPr>
            <w:r w:rsidRPr="00497840">
              <w:rPr>
                <w:kern w:val="24"/>
                <w:szCs w:val="32"/>
                <w:highlight w:val="yellow"/>
              </w:rPr>
              <w:t>Обеспечение преемственности методов, форм, содержания обучения и критериев контроля</w:t>
            </w:r>
            <w:r w:rsidRPr="00497840">
              <w:rPr>
                <w:kern w:val="36"/>
                <w:szCs w:val="32"/>
                <w:highlight w:val="yellow"/>
              </w:rPr>
              <w:t xml:space="preserve"> на ступенях образования</w:t>
            </w:r>
          </w:p>
        </w:tc>
      </w:tr>
      <w:tr w:rsidR="0043134D" w:rsidRPr="00497840" w:rsidTr="00071928">
        <w:trPr>
          <w:trHeight w:val="1610"/>
        </w:trPr>
        <w:tc>
          <w:tcPr>
            <w:tcW w:w="817" w:type="dxa"/>
            <w:shd w:val="clear" w:color="auto" w:fill="auto"/>
            <w:tcMar>
              <w:top w:w="15" w:type="dxa"/>
              <w:left w:w="108" w:type="dxa"/>
              <w:bottom w:w="0" w:type="dxa"/>
              <w:right w:w="108" w:type="dxa"/>
            </w:tcMar>
          </w:tcPr>
          <w:p w:rsidR="00725803" w:rsidRPr="00497840" w:rsidRDefault="00725803" w:rsidP="000C52DA">
            <w:pPr>
              <w:pStyle w:val="af5"/>
              <w:numPr>
                <w:ilvl w:val="0"/>
                <w:numId w:val="59"/>
              </w:numPr>
              <w:tabs>
                <w:tab w:val="num" w:pos="720"/>
              </w:tabs>
              <w:rPr>
                <w:rFonts w:ascii="Times New Roman" w:hAnsi="Times New Roman"/>
                <w:bCs/>
                <w:kern w:val="24"/>
                <w:sz w:val="24"/>
                <w:szCs w:val="32"/>
                <w:highlight w:val="yellow"/>
              </w:rPr>
            </w:pPr>
          </w:p>
        </w:tc>
        <w:tc>
          <w:tcPr>
            <w:tcW w:w="2552" w:type="dxa"/>
            <w:shd w:val="clear" w:color="auto" w:fill="auto"/>
            <w:tcMar>
              <w:top w:w="15" w:type="dxa"/>
              <w:left w:w="108" w:type="dxa"/>
              <w:bottom w:w="0" w:type="dxa"/>
              <w:right w:w="108" w:type="dxa"/>
            </w:tcMar>
          </w:tcPr>
          <w:p w:rsidR="00725803" w:rsidRPr="00497840" w:rsidRDefault="00713AA7" w:rsidP="00670185">
            <w:pPr>
              <w:jc w:val="both"/>
              <w:rPr>
                <w:kern w:val="24"/>
                <w:szCs w:val="32"/>
                <w:highlight w:val="yellow"/>
              </w:rPr>
            </w:pPr>
            <w:r w:rsidRPr="00497840">
              <w:rPr>
                <w:highlight w:val="yellow"/>
              </w:rPr>
              <w:t>Р</w:t>
            </w:r>
            <w:r w:rsidR="002838FC" w:rsidRPr="00497840">
              <w:rPr>
                <w:highlight w:val="yellow"/>
              </w:rPr>
              <w:t>азвити</w:t>
            </w:r>
            <w:r w:rsidRPr="00497840">
              <w:rPr>
                <w:highlight w:val="yellow"/>
              </w:rPr>
              <w:t xml:space="preserve">е </w:t>
            </w:r>
            <w:r w:rsidR="002838FC" w:rsidRPr="00497840">
              <w:rPr>
                <w:highlight w:val="yellow"/>
              </w:rPr>
              <w:t xml:space="preserve"> творческой среды,  с</w:t>
            </w:r>
            <w:r w:rsidRPr="00497840">
              <w:rPr>
                <w:highlight w:val="yellow"/>
              </w:rPr>
              <w:t>овершенствование</w:t>
            </w:r>
            <w:r w:rsidR="002838FC" w:rsidRPr="00497840">
              <w:rPr>
                <w:highlight w:val="yellow"/>
              </w:rPr>
              <w:t xml:space="preserve"> системы выявления и сопровождения одарённых детей</w:t>
            </w:r>
          </w:p>
        </w:tc>
        <w:tc>
          <w:tcPr>
            <w:tcW w:w="6237" w:type="dxa"/>
            <w:shd w:val="clear" w:color="auto" w:fill="auto"/>
            <w:tcMar>
              <w:top w:w="15" w:type="dxa"/>
              <w:left w:w="108" w:type="dxa"/>
              <w:bottom w:w="0" w:type="dxa"/>
              <w:right w:w="108" w:type="dxa"/>
            </w:tcMar>
          </w:tcPr>
          <w:p w:rsidR="00725803" w:rsidRPr="00497840" w:rsidRDefault="00725803" w:rsidP="000C52DA">
            <w:pPr>
              <w:numPr>
                <w:ilvl w:val="0"/>
                <w:numId w:val="9"/>
              </w:numPr>
              <w:ind w:left="0"/>
              <w:contextualSpacing/>
              <w:jc w:val="both"/>
              <w:rPr>
                <w:kern w:val="24"/>
                <w:szCs w:val="32"/>
                <w:highlight w:val="yellow"/>
              </w:rPr>
            </w:pPr>
            <w:r w:rsidRPr="00497840">
              <w:rPr>
                <w:kern w:val="24"/>
                <w:szCs w:val="32"/>
                <w:highlight w:val="yellow"/>
              </w:rPr>
              <w:t>Расширение системы школьных конкурсов и проектов</w:t>
            </w:r>
          </w:p>
          <w:p w:rsidR="00725803" w:rsidRPr="00497840" w:rsidRDefault="00725803" w:rsidP="000C52DA">
            <w:pPr>
              <w:numPr>
                <w:ilvl w:val="0"/>
                <w:numId w:val="9"/>
              </w:numPr>
              <w:ind w:left="0"/>
              <w:contextualSpacing/>
              <w:jc w:val="both"/>
              <w:rPr>
                <w:kern w:val="24"/>
                <w:szCs w:val="32"/>
                <w:highlight w:val="yellow"/>
              </w:rPr>
            </w:pPr>
            <w:r w:rsidRPr="00497840">
              <w:rPr>
                <w:kern w:val="24"/>
                <w:szCs w:val="32"/>
                <w:highlight w:val="yellow"/>
              </w:rPr>
              <w:t xml:space="preserve">Формирование социальной зрелости учащихся во внеурочной деятельности </w:t>
            </w:r>
          </w:p>
          <w:p w:rsidR="00725803" w:rsidRPr="00497840" w:rsidRDefault="00725803" w:rsidP="000C52DA">
            <w:pPr>
              <w:numPr>
                <w:ilvl w:val="0"/>
                <w:numId w:val="9"/>
              </w:numPr>
              <w:ind w:left="0"/>
              <w:contextualSpacing/>
              <w:jc w:val="both"/>
              <w:rPr>
                <w:kern w:val="24"/>
                <w:szCs w:val="32"/>
                <w:highlight w:val="yellow"/>
              </w:rPr>
            </w:pPr>
            <w:r w:rsidRPr="00497840">
              <w:rPr>
                <w:kern w:val="24"/>
                <w:szCs w:val="32"/>
                <w:highlight w:val="yellow"/>
              </w:rPr>
              <w:t>Совершенствование индивидуальной работы с одаренными детьми</w:t>
            </w:r>
          </w:p>
        </w:tc>
      </w:tr>
      <w:tr w:rsidR="0043134D" w:rsidRPr="00497840" w:rsidTr="00071928">
        <w:trPr>
          <w:trHeight w:val="2187"/>
        </w:trPr>
        <w:tc>
          <w:tcPr>
            <w:tcW w:w="817" w:type="dxa"/>
            <w:shd w:val="clear" w:color="auto" w:fill="auto"/>
            <w:tcMar>
              <w:top w:w="15" w:type="dxa"/>
              <w:left w:w="108" w:type="dxa"/>
              <w:bottom w:w="0" w:type="dxa"/>
              <w:right w:w="108" w:type="dxa"/>
            </w:tcMar>
          </w:tcPr>
          <w:p w:rsidR="00725803" w:rsidRPr="00497840" w:rsidRDefault="00725803" w:rsidP="000C52DA">
            <w:pPr>
              <w:pStyle w:val="af5"/>
              <w:numPr>
                <w:ilvl w:val="0"/>
                <w:numId w:val="59"/>
              </w:numPr>
              <w:tabs>
                <w:tab w:val="num" w:pos="720"/>
              </w:tabs>
              <w:rPr>
                <w:rFonts w:ascii="Times New Roman" w:hAnsi="Times New Roman"/>
                <w:bCs/>
                <w:kern w:val="24"/>
                <w:sz w:val="24"/>
                <w:szCs w:val="32"/>
                <w:highlight w:val="yellow"/>
              </w:rPr>
            </w:pPr>
          </w:p>
        </w:tc>
        <w:tc>
          <w:tcPr>
            <w:tcW w:w="2552" w:type="dxa"/>
            <w:shd w:val="clear" w:color="auto" w:fill="auto"/>
            <w:tcMar>
              <w:top w:w="15" w:type="dxa"/>
              <w:left w:w="108" w:type="dxa"/>
              <w:bottom w:w="0" w:type="dxa"/>
              <w:right w:w="108" w:type="dxa"/>
            </w:tcMar>
          </w:tcPr>
          <w:p w:rsidR="00725803" w:rsidRPr="00497840" w:rsidRDefault="00031D1B" w:rsidP="000C52DA">
            <w:pPr>
              <w:numPr>
                <w:ilvl w:val="0"/>
                <w:numId w:val="38"/>
              </w:numPr>
              <w:ind w:left="0"/>
              <w:jc w:val="both"/>
              <w:rPr>
                <w:kern w:val="24"/>
                <w:szCs w:val="32"/>
                <w:highlight w:val="yellow"/>
              </w:rPr>
            </w:pPr>
            <w:r w:rsidRPr="00497840">
              <w:rPr>
                <w:highlight w:val="yellow"/>
              </w:rPr>
              <w:t>Р</w:t>
            </w:r>
            <w:r w:rsidR="00713AA7" w:rsidRPr="00497840">
              <w:rPr>
                <w:highlight w:val="yellow"/>
              </w:rPr>
              <w:t xml:space="preserve">еализация </w:t>
            </w:r>
            <w:r w:rsidRPr="00497840">
              <w:rPr>
                <w:highlight w:val="yellow"/>
              </w:rPr>
              <w:t xml:space="preserve"> </w:t>
            </w:r>
            <w:r w:rsidR="00713AA7" w:rsidRPr="00497840">
              <w:rPr>
                <w:highlight w:val="yellow"/>
              </w:rPr>
              <w:t>Концепции развития педагогических кадров Саратовской области на 2018-20</w:t>
            </w:r>
            <w:r w:rsidR="00DA333A" w:rsidRPr="00497840">
              <w:rPr>
                <w:highlight w:val="yellow"/>
              </w:rPr>
              <w:t>22</w:t>
            </w:r>
            <w:r w:rsidR="00713AA7" w:rsidRPr="00497840">
              <w:rPr>
                <w:highlight w:val="yellow"/>
              </w:rPr>
              <w:t xml:space="preserve"> годы и Плана мероприятий (дорожной карты) по развитию педагогиче</w:t>
            </w:r>
            <w:r w:rsidR="0096702D" w:rsidRPr="00497840">
              <w:rPr>
                <w:highlight w:val="yellow"/>
              </w:rPr>
              <w:t>ских кадров Саратовской области</w:t>
            </w:r>
          </w:p>
        </w:tc>
        <w:tc>
          <w:tcPr>
            <w:tcW w:w="6237" w:type="dxa"/>
            <w:shd w:val="clear" w:color="auto" w:fill="auto"/>
            <w:tcMar>
              <w:top w:w="15" w:type="dxa"/>
              <w:left w:w="108" w:type="dxa"/>
              <w:bottom w:w="0" w:type="dxa"/>
              <w:right w:w="108" w:type="dxa"/>
            </w:tcMar>
          </w:tcPr>
          <w:p w:rsidR="00725803" w:rsidRPr="00497840" w:rsidRDefault="00725803" w:rsidP="000C52DA">
            <w:pPr>
              <w:numPr>
                <w:ilvl w:val="0"/>
                <w:numId w:val="10"/>
              </w:numPr>
              <w:ind w:left="0"/>
              <w:contextualSpacing/>
              <w:jc w:val="both"/>
              <w:rPr>
                <w:kern w:val="24"/>
                <w:szCs w:val="32"/>
                <w:highlight w:val="yellow"/>
              </w:rPr>
            </w:pPr>
            <w:r w:rsidRPr="00497840">
              <w:rPr>
                <w:kern w:val="24"/>
                <w:szCs w:val="32"/>
                <w:highlight w:val="yellow"/>
              </w:rPr>
              <w:t>Развитие системы моральных стимулов (участие в профессиональных конкурсах на различных уровнях)</w:t>
            </w:r>
          </w:p>
          <w:p w:rsidR="00725803" w:rsidRPr="00497840" w:rsidRDefault="00725803" w:rsidP="000C52DA">
            <w:pPr>
              <w:numPr>
                <w:ilvl w:val="0"/>
                <w:numId w:val="10"/>
              </w:numPr>
              <w:ind w:left="0"/>
              <w:contextualSpacing/>
              <w:jc w:val="both"/>
              <w:rPr>
                <w:kern w:val="24"/>
                <w:szCs w:val="32"/>
                <w:highlight w:val="yellow"/>
              </w:rPr>
            </w:pPr>
            <w:r w:rsidRPr="00497840">
              <w:rPr>
                <w:kern w:val="24"/>
                <w:szCs w:val="32"/>
                <w:highlight w:val="yellow"/>
              </w:rPr>
              <w:t xml:space="preserve">Развитие системы материальных стимулов педагогов </w:t>
            </w:r>
          </w:p>
          <w:p w:rsidR="00725803" w:rsidRPr="00497840" w:rsidRDefault="00725803" w:rsidP="000C52DA">
            <w:pPr>
              <w:numPr>
                <w:ilvl w:val="0"/>
                <w:numId w:val="10"/>
              </w:numPr>
              <w:ind w:left="0"/>
              <w:contextualSpacing/>
              <w:jc w:val="both"/>
              <w:rPr>
                <w:kern w:val="24"/>
                <w:szCs w:val="32"/>
                <w:highlight w:val="yellow"/>
              </w:rPr>
            </w:pPr>
            <w:r w:rsidRPr="00497840">
              <w:rPr>
                <w:kern w:val="24"/>
                <w:szCs w:val="32"/>
                <w:highlight w:val="yellow"/>
              </w:rPr>
              <w:t>Работа Школы молодого педагога и системы наставничества</w:t>
            </w:r>
          </w:p>
          <w:p w:rsidR="00725803" w:rsidRPr="00497840" w:rsidRDefault="00725803" w:rsidP="000C52DA">
            <w:pPr>
              <w:numPr>
                <w:ilvl w:val="0"/>
                <w:numId w:val="10"/>
              </w:numPr>
              <w:ind w:left="0"/>
              <w:contextualSpacing/>
              <w:jc w:val="both"/>
              <w:rPr>
                <w:kern w:val="24"/>
                <w:szCs w:val="32"/>
                <w:highlight w:val="yellow"/>
              </w:rPr>
            </w:pPr>
            <w:r w:rsidRPr="00497840">
              <w:rPr>
                <w:kern w:val="24"/>
                <w:szCs w:val="32"/>
                <w:highlight w:val="yellow"/>
              </w:rPr>
              <w:t>Саморазвитие педагога через самоанализ и самодиагностику профессиональной деятельности</w:t>
            </w:r>
          </w:p>
          <w:p w:rsidR="00031D1B" w:rsidRPr="00497840" w:rsidRDefault="00031D1B" w:rsidP="00670185">
            <w:pPr>
              <w:contextualSpacing/>
              <w:jc w:val="both"/>
              <w:rPr>
                <w:kern w:val="24"/>
                <w:szCs w:val="32"/>
                <w:highlight w:val="yellow"/>
              </w:rPr>
            </w:pPr>
            <w:r w:rsidRPr="00497840">
              <w:rPr>
                <w:kern w:val="24"/>
                <w:szCs w:val="32"/>
                <w:highlight w:val="yellow"/>
              </w:rPr>
              <w:t>Работа по дорожной карте Концепции</w:t>
            </w:r>
          </w:p>
          <w:p w:rsidR="0096702D" w:rsidRPr="00497840" w:rsidRDefault="0096702D" w:rsidP="00670185">
            <w:pPr>
              <w:contextualSpacing/>
              <w:jc w:val="both"/>
              <w:rPr>
                <w:kern w:val="24"/>
                <w:szCs w:val="32"/>
                <w:highlight w:val="yellow"/>
              </w:rPr>
            </w:pPr>
            <w:r w:rsidRPr="00497840">
              <w:rPr>
                <w:kern w:val="24"/>
                <w:szCs w:val="32"/>
                <w:highlight w:val="yellow"/>
              </w:rPr>
              <w:t>Участие педагогов в профессиональных конкурсах</w:t>
            </w:r>
          </w:p>
        </w:tc>
      </w:tr>
      <w:tr w:rsidR="0043134D" w:rsidRPr="00497840" w:rsidTr="00071928">
        <w:trPr>
          <w:trHeight w:val="2187"/>
        </w:trPr>
        <w:tc>
          <w:tcPr>
            <w:tcW w:w="817" w:type="dxa"/>
            <w:shd w:val="clear" w:color="auto" w:fill="auto"/>
            <w:tcMar>
              <w:top w:w="15" w:type="dxa"/>
              <w:left w:w="108" w:type="dxa"/>
              <w:bottom w:w="0" w:type="dxa"/>
              <w:right w:w="108" w:type="dxa"/>
            </w:tcMar>
          </w:tcPr>
          <w:p w:rsidR="00713AA7" w:rsidRPr="00497840" w:rsidRDefault="00713AA7" w:rsidP="000C52DA">
            <w:pPr>
              <w:pStyle w:val="af5"/>
              <w:numPr>
                <w:ilvl w:val="0"/>
                <w:numId w:val="59"/>
              </w:numPr>
              <w:tabs>
                <w:tab w:val="num" w:pos="720"/>
              </w:tabs>
              <w:rPr>
                <w:rFonts w:ascii="Times New Roman" w:hAnsi="Times New Roman"/>
                <w:bCs/>
                <w:kern w:val="24"/>
                <w:sz w:val="24"/>
                <w:szCs w:val="32"/>
                <w:highlight w:val="yellow"/>
              </w:rPr>
            </w:pPr>
          </w:p>
        </w:tc>
        <w:tc>
          <w:tcPr>
            <w:tcW w:w="2552" w:type="dxa"/>
            <w:shd w:val="clear" w:color="auto" w:fill="auto"/>
            <w:tcMar>
              <w:top w:w="15" w:type="dxa"/>
              <w:left w:w="108" w:type="dxa"/>
              <w:bottom w:w="0" w:type="dxa"/>
              <w:right w:w="108" w:type="dxa"/>
            </w:tcMar>
          </w:tcPr>
          <w:p w:rsidR="00713AA7" w:rsidRPr="00497840" w:rsidRDefault="00031D1B" w:rsidP="00670185">
            <w:pPr>
              <w:jc w:val="both"/>
              <w:rPr>
                <w:highlight w:val="yellow"/>
              </w:rPr>
            </w:pPr>
            <w:r w:rsidRPr="00497840">
              <w:rPr>
                <w:highlight w:val="yellow"/>
              </w:rPr>
              <w:t>Р</w:t>
            </w:r>
            <w:r w:rsidR="00713AA7" w:rsidRPr="00497840">
              <w:rPr>
                <w:highlight w:val="yellow"/>
              </w:rPr>
              <w:t>еализаци</w:t>
            </w:r>
            <w:r w:rsidRPr="00497840">
              <w:rPr>
                <w:highlight w:val="yellow"/>
              </w:rPr>
              <w:t xml:space="preserve">я </w:t>
            </w:r>
            <w:r w:rsidR="00713AA7" w:rsidRPr="00497840">
              <w:rPr>
                <w:highlight w:val="yellow"/>
              </w:rPr>
              <w:t xml:space="preserve"> проекта </w:t>
            </w:r>
            <w:r w:rsidR="00713AA7" w:rsidRPr="00497840">
              <w:rPr>
                <w:bCs/>
                <w:highlight w:val="yellow"/>
              </w:rPr>
              <w:t>«</w:t>
            </w:r>
            <w:r w:rsidR="00DA333A" w:rsidRPr="00497840">
              <w:rPr>
                <w:bCs/>
                <w:highlight w:val="yellow"/>
              </w:rPr>
              <w:t>Самореализация – условие успешной социализации</w:t>
            </w:r>
            <w:r w:rsidR="00713AA7" w:rsidRPr="00497840">
              <w:rPr>
                <w:bCs/>
                <w:highlight w:val="yellow"/>
              </w:rPr>
              <w:t>» в рамках Программы развития «Школа, где успешен каждый!»</w:t>
            </w:r>
          </w:p>
        </w:tc>
        <w:tc>
          <w:tcPr>
            <w:tcW w:w="6237" w:type="dxa"/>
            <w:shd w:val="clear" w:color="auto" w:fill="auto"/>
            <w:tcMar>
              <w:top w:w="15" w:type="dxa"/>
              <w:left w:w="108" w:type="dxa"/>
              <w:bottom w:w="0" w:type="dxa"/>
              <w:right w:w="108" w:type="dxa"/>
            </w:tcMar>
          </w:tcPr>
          <w:p w:rsidR="0096702D" w:rsidRPr="00497840" w:rsidRDefault="00DA333A" w:rsidP="00670185">
            <w:pPr>
              <w:ind w:left="33"/>
              <w:contextualSpacing/>
              <w:jc w:val="both"/>
              <w:rPr>
                <w:kern w:val="24"/>
                <w:szCs w:val="32"/>
                <w:highlight w:val="yellow"/>
              </w:rPr>
            </w:pPr>
            <w:r w:rsidRPr="00497840">
              <w:rPr>
                <w:kern w:val="24"/>
                <w:szCs w:val="32"/>
                <w:highlight w:val="yellow"/>
              </w:rPr>
              <w:t>Вн</w:t>
            </w:r>
            <w:r w:rsidR="0096702D" w:rsidRPr="00497840">
              <w:rPr>
                <w:kern w:val="24"/>
                <w:szCs w:val="32"/>
                <w:highlight w:val="yellow"/>
              </w:rPr>
              <w:t xml:space="preserve">едрение в практику работы школы </w:t>
            </w:r>
            <w:r w:rsidRPr="00497840">
              <w:rPr>
                <w:kern w:val="24"/>
                <w:szCs w:val="32"/>
                <w:highlight w:val="yellow"/>
              </w:rPr>
              <w:t>ди</w:t>
            </w:r>
            <w:r w:rsidR="0096702D" w:rsidRPr="00497840">
              <w:rPr>
                <w:kern w:val="24"/>
                <w:szCs w:val="32"/>
                <w:highlight w:val="yellow"/>
              </w:rPr>
              <w:t>дактической модели мониторинга воспитательной системы</w:t>
            </w:r>
          </w:p>
          <w:p w:rsidR="0096702D" w:rsidRPr="00497840" w:rsidRDefault="00DA333A" w:rsidP="00670185">
            <w:pPr>
              <w:ind w:left="33"/>
              <w:contextualSpacing/>
              <w:jc w:val="both"/>
              <w:rPr>
                <w:kern w:val="24"/>
                <w:szCs w:val="32"/>
                <w:highlight w:val="yellow"/>
              </w:rPr>
            </w:pPr>
            <w:r w:rsidRPr="00497840">
              <w:rPr>
                <w:kern w:val="24"/>
                <w:szCs w:val="32"/>
                <w:highlight w:val="yellow"/>
              </w:rPr>
              <w:t>Модернизация механизма сотрудничества, совершенствование отношений в системе «педагог-ученик-семья» через овладение методикой сотрудничества, сплочения,</w:t>
            </w:r>
            <w:r w:rsidR="0096702D" w:rsidRPr="00497840">
              <w:rPr>
                <w:kern w:val="24"/>
                <w:szCs w:val="32"/>
                <w:highlight w:val="yellow"/>
              </w:rPr>
              <w:t xml:space="preserve"> поддержки, побуждения</w:t>
            </w:r>
          </w:p>
          <w:p w:rsidR="00DA333A" w:rsidRPr="00497840" w:rsidRDefault="00DA333A" w:rsidP="00670185">
            <w:pPr>
              <w:ind w:left="33"/>
              <w:contextualSpacing/>
              <w:jc w:val="both"/>
              <w:rPr>
                <w:kern w:val="24"/>
                <w:szCs w:val="32"/>
                <w:highlight w:val="yellow"/>
              </w:rPr>
            </w:pPr>
            <w:r w:rsidRPr="00497840">
              <w:rPr>
                <w:kern w:val="24"/>
                <w:szCs w:val="32"/>
                <w:highlight w:val="yellow"/>
              </w:rPr>
              <w:t>Участие родителей, учащихся и органов ученического самоуправления, педагогов в художественно-эстетических, спортивно-оздоровительных, трудовых, гражданско</w:t>
            </w:r>
            <w:r w:rsidR="0096702D" w:rsidRPr="00497840">
              <w:rPr>
                <w:kern w:val="24"/>
                <w:szCs w:val="32"/>
                <w:highlight w:val="yellow"/>
              </w:rPr>
              <w:t>-</w:t>
            </w:r>
            <w:r w:rsidRPr="00497840">
              <w:rPr>
                <w:kern w:val="24"/>
                <w:szCs w:val="32"/>
                <w:highlight w:val="yellow"/>
              </w:rPr>
              <w:t>патриотических, благотворительных и других</w:t>
            </w:r>
          </w:p>
          <w:p w:rsidR="00031D1B" w:rsidRPr="00497840" w:rsidRDefault="00DA333A" w:rsidP="00670185">
            <w:pPr>
              <w:ind w:left="33"/>
              <w:contextualSpacing/>
              <w:jc w:val="both"/>
              <w:rPr>
                <w:kern w:val="24"/>
                <w:szCs w:val="32"/>
                <w:highlight w:val="yellow"/>
              </w:rPr>
            </w:pPr>
            <w:r w:rsidRPr="00497840">
              <w:rPr>
                <w:kern w:val="24"/>
                <w:szCs w:val="32"/>
                <w:highlight w:val="yellow"/>
              </w:rPr>
              <w:t>мероприятиях</w:t>
            </w:r>
          </w:p>
        </w:tc>
      </w:tr>
      <w:tr w:rsidR="0043134D" w:rsidRPr="00497840" w:rsidTr="00071928">
        <w:trPr>
          <w:trHeight w:val="2187"/>
        </w:trPr>
        <w:tc>
          <w:tcPr>
            <w:tcW w:w="817" w:type="dxa"/>
            <w:shd w:val="clear" w:color="auto" w:fill="auto"/>
            <w:tcMar>
              <w:top w:w="15" w:type="dxa"/>
              <w:left w:w="108" w:type="dxa"/>
              <w:bottom w:w="0" w:type="dxa"/>
              <w:right w:w="108" w:type="dxa"/>
            </w:tcMar>
          </w:tcPr>
          <w:p w:rsidR="00DA333A" w:rsidRPr="00497840" w:rsidRDefault="00DA333A" w:rsidP="000C52DA">
            <w:pPr>
              <w:pStyle w:val="af5"/>
              <w:numPr>
                <w:ilvl w:val="0"/>
                <w:numId w:val="59"/>
              </w:numPr>
              <w:tabs>
                <w:tab w:val="num" w:pos="720"/>
              </w:tabs>
              <w:rPr>
                <w:rFonts w:ascii="Times New Roman" w:hAnsi="Times New Roman"/>
                <w:bCs/>
                <w:kern w:val="24"/>
                <w:sz w:val="24"/>
                <w:szCs w:val="32"/>
                <w:highlight w:val="yellow"/>
              </w:rPr>
            </w:pPr>
          </w:p>
        </w:tc>
        <w:tc>
          <w:tcPr>
            <w:tcW w:w="2552" w:type="dxa"/>
            <w:shd w:val="clear" w:color="auto" w:fill="auto"/>
            <w:tcMar>
              <w:top w:w="15" w:type="dxa"/>
              <w:left w:w="108" w:type="dxa"/>
              <w:bottom w:w="0" w:type="dxa"/>
              <w:right w:w="108" w:type="dxa"/>
            </w:tcMar>
          </w:tcPr>
          <w:p w:rsidR="00DA333A" w:rsidRPr="00497840" w:rsidRDefault="00DA333A" w:rsidP="00670185">
            <w:pPr>
              <w:jc w:val="both"/>
              <w:rPr>
                <w:highlight w:val="yellow"/>
              </w:rPr>
            </w:pPr>
            <w:r w:rsidRPr="00497840">
              <w:rPr>
                <w:bCs/>
                <w:highlight w:val="yellow"/>
              </w:rPr>
              <w:t>Создать условия для профессионального роста педагогов и повышения квалификационной категории</w:t>
            </w:r>
          </w:p>
        </w:tc>
        <w:tc>
          <w:tcPr>
            <w:tcW w:w="6237" w:type="dxa"/>
            <w:shd w:val="clear" w:color="auto" w:fill="auto"/>
            <w:tcMar>
              <w:top w:w="15" w:type="dxa"/>
              <w:left w:w="108" w:type="dxa"/>
              <w:bottom w:w="0" w:type="dxa"/>
              <w:right w:w="108" w:type="dxa"/>
            </w:tcMar>
          </w:tcPr>
          <w:p w:rsidR="00DA333A" w:rsidRPr="00497840" w:rsidRDefault="00DA333A" w:rsidP="00670185">
            <w:pPr>
              <w:ind w:left="33"/>
              <w:contextualSpacing/>
              <w:jc w:val="both"/>
              <w:rPr>
                <w:kern w:val="24"/>
                <w:szCs w:val="32"/>
                <w:highlight w:val="yellow"/>
              </w:rPr>
            </w:pPr>
            <w:r w:rsidRPr="00497840">
              <w:rPr>
                <w:kern w:val="24"/>
                <w:szCs w:val="32"/>
                <w:highlight w:val="yellow"/>
              </w:rPr>
              <w:t>Организация аттестации педагогов</w:t>
            </w:r>
          </w:p>
          <w:p w:rsidR="00DA333A" w:rsidRPr="00497840" w:rsidRDefault="00DA333A" w:rsidP="00670185">
            <w:pPr>
              <w:ind w:left="33"/>
              <w:contextualSpacing/>
              <w:jc w:val="both"/>
              <w:rPr>
                <w:kern w:val="24"/>
                <w:szCs w:val="32"/>
                <w:highlight w:val="yellow"/>
              </w:rPr>
            </w:pPr>
            <w:r w:rsidRPr="00497840">
              <w:rPr>
                <w:kern w:val="24"/>
                <w:szCs w:val="32"/>
                <w:highlight w:val="yellow"/>
              </w:rPr>
              <w:t>Методическая помощь в сборе портфолио для присвоения квалификационной категории</w:t>
            </w:r>
          </w:p>
          <w:p w:rsidR="00DA333A" w:rsidRPr="00497840" w:rsidRDefault="00DA333A" w:rsidP="00670185">
            <w:pPr>
              <w:ind w:left="33"/>
              <w:contextualSpacing/>
              <w:jc w:val="both"/>
              <w:rPr>
                <w:kern w:val="24"/>
                <w:szCs w:val="32"/>
                <w:highlight w:val="yellow"/>
              </w:rPr>
            </w:pPr>
            <w:r w:rsidRPr="00497840">
              <w:rPr>
                <w:kern w:val="24"/>
                <w:szCs w:val="32"/>
                <w:highlight w:val="yellow"/>
              </w:rPr>
              <w:t>Своевременное прохождение курсов повышения квалификации</w:t>
            </w:r>
          </w:p>
        </w:tc>
      </w:tr>
      <w:tr w:rsidR="0043134D" w:rsidRPr="00497840" w:rsidTr="00071928">
        <w:trPr>
          <w:trHeight w:val="820"/>
        </w:trPr>
        <w:tc>
          <w:tcPr>
            <w:tcW w:w="817" w:type="dxa"/>
            <w:shd w:val="clear" w:color="auto" w:fill="auto"/>
            <w:tcMar>
              <w:top w:w="15" w:type="dxa"/>
              <w:left w:w="108" w:type="dxa"/>
              <w:bottom w:w="0" w:type="dxa"/>
              <w:right w:w="108" w:type="dxa"/>
            </w:tcMar>
          </w:tcPr>
          <w:p w:rsidR="00725803" w:rsidRPr="00497840" w:rsidRDefault="00725803" w:rsidP="000C52DA">
            <w:pPr>
              <w:pStyle w:val="af5"/>
              <w:numPr>
                <w:ilvl w:val="0"/>
                <w:numId w:val="59"/>
              </w:numPr>
              <w:tabs>
                <w:tab w:val="num" w:pos="720"/>
              </w:tabs>
              <w:rPr>
                <w:rFonts w:ascii="Times New Roman" w:hAnsi="Times New Roman"/>
                <w:bCs/>
                <w:kern w:val="24"/>
                <w:sz w:val="24"/>
                <w:szCs w:val="32"/>
                <w:highlight w:val="yellow"/>
              </w:rPr>
            </w:pPr>
          </w:p>
        </w:tc>
        <w:tc>
          <w:tcPr>
            <w:tcW w:w="2552" w:type="dxa"/>
            <w:shd w:val="clear" w:color="auto" w:fill="auto"/>
            <w:tcMar>
              <w:top w:w="15" w:type="dxa"/>
              <w:left w:w="108" w:type="dxa"/>
              <w:bottom w:w="0" w:type="dxa"/>
              <w:right w:w="108" w:type="dxa"/>
            </w:tcMar>
          </w:tcPr>
          <w:p w:rsidR="00713AA7" w:rsidRPr="00497840" w:rsidRDefault="0096702D" w:rsidP="000C52DA">
            <w:pPr>
              <w:numPr>
                <w:ilvl w:val="0"/>
                <w:numId w:val="39"/>
              </w:numPr>
              <w:ind w:left="0"/>
              <w:jc w:val="both"/>
              <w:rPr>
                <w:highlight w:val="yellow"/>
              </w:rPr>
            </w:pPr>
            <w:r w:rsidRPr="00497840">
              <w:rPr>
                <w:highlight w:val="yellow"/>
              </w:rPr>
              <w:t>Выполнение основных</w:t>
            </w:r>
            <w:r w:rsidR="00713AA7" w:rsidRPr="00497840">
              <w:rPr>
                <w:highlight w:val="yellow"/>
              </w:rPr>
              <w:t xml:space="preserve"> мероприятий до 2020 года, проводимых в рамках Десятилетия детства</w:t>
            </w:r>
          </w:p>
          <w:p w:rsidR="00725803" w:rsidRPr="00497840" w:rsidRDefault="00725803" w:rsidP="00670185">
            <w:pPr>
              <w:jc w:val="both"/>
              <w:rPr>
                <w:kern w:val="24"/>
                <w:szCs w:val="32"/>
                <w:highlight w:val="yellow"/>
              </w:rPr>
            </w:pPr>
          </w:p>
        </w:tc>
        <w:tc>
          <w:tcPr>
            <w:tcW w:w="6237" w:type="dxa"/>
            <w:shd w:val="clear" w:color="auto" w:fill="auto"/>
            <w:tcMar>
              <w:top w:w="15" w:type="dxa"/>
              <w:left w:w="108" w:type="dxa"/>
              <w:bottom w:w="0" w:type="dxa"/>
              <w:right w:w="108" w:type="dxa"/>
            </w:tcMar>
          </w:tcPr>
          <w:p w:rsidR="00031D1B" w:rsidRPr="00497840" w:rsidRDefault="00031D1B" w:rsidP="00670185">
            <w:pPr>
              <w:jc w:val="both"/>
              <w:rPr>
                <w:highlight w:val="yellow"/>
              </w:rPr>
            </w:pPr>
            <w:r w:rsidRPr="00497840">
              <w:rPr>
                <w:highlight w:val="yellow"/>
              </w:rPr>
              <w:t>Проведение мероприятий, направленных на формирование культуры безопасности жизнедеятельности детей</w:t>
            </w:r>
          </w:p>
          <w:p w:rsidR="00031D1B" w:rsidRPr="00497840" w:rsidRDefault="00031D1B" w:rsidP="00670185">
            <w:pPr>
              <w:jc w:val="both"/>
              <w:rPr>
                <w:highlight w:val="yellow"/>
              </w:rPr>
            </w:pPr>
            <w:r w:rsidRPr="00497840">
              <w:rPr>
                <w:highlight w:val="yellow"/>
              </w:rPr>
              <w:t>Реализация мер</w:t>
            </w:r>
            <w:r w:rsidR="0096702D" w:rsidRPr="00497840">
              <w:rPr>
                <w:highlight w:val="yellow"/>
              </w:rPr>
              <w:t>оприятий приоритетного проекта «</w:t>
            </w:r>
            <w:r w:rsidRPr="00497840">
              <w:rPr>
                <w:highlight w:val="yellow"/>
              </w:rPr>
              <w:t>Цифровая школа</w:t>
            </w:r>
            <w:r w:rsidR="0096702D" w:rsidRPr="00497840">
              <w:rPr>
                <w:highlight w:val="yellow"/>
              </w:rPr>
              <w:t>»</w:t>
            </w:r>
          </w:p>
          <w:p w:rsidR="00725803" w:rsidRPr="00497840" w:rsidRDefault="00031D1B" w:rsidP="00670185">
            <w:pPr>
              <w:jc w:val="both"/>
              <w:rPr>
                <w:kern w:val="24"/>
                <w:szCs w:val="32"/>
                <w:highlight w:val="yellow"/>
              </w:rPr>
            </w:pPr>
            <w:r w:rsidRPr="00497840">
              <w:rPr>
                <w:highlight w:val="yellow"/>
              </w:rPr>
              <w:t>Реализация мероприятий по безопасному информационному пространству для детей, обеспечению и защите прав и интересов детей</w:t>
            </w:r>
          </w:p>
        </w:tc>
      </w:tr>
      <w:tr w:rsidR="0043134D" w:rsidRPr="00AD4950" w:rsidTr="00071928">
        <w:trPr>
          <w:trHeight w:val="820"/>
        </w:trPr>
        <w:tc>
          <w:tcPr>
            <w:tcW w:w="817" w:type="dxa"/>
            <w:shd w:val="clear" w:color="auto" w:fill="auto"/>
            <w:tcMar>
              <w:top w:w="15" w:type="dxa"/>
              <w:left w:w="108" w:type="dxa"/>
              <w:bottom w:w="0" w:type="dxa"/>
              <w:right w:w="108" w:type="dxa"/>
            </w:tcMar>
          </w:tcPr>
          <w:p w:rsidR="0096702D" w:rsidRPr="00497840" w:rsidRDefault="0096702D" w:rsidP="000C52DA">
            <w:pPr>
              <w:pStyle w:val="af5"/>
              <w:numPr>
                <w:ilvl w:val="0"/>
                <w:numId w:val="59"/>
              </w:numPr>
              <w:tabs>
                <w:tab w:val="num" w:pos="720"/>
              </w:tabs>
              <w:rPr>
                <w:rFonts w:ascii="Times New Roman" w:hAnsi="Times New Roman"/>
                <w:bCs/>
                <w:kern w:val="24"/>
                <w:sz w:val="24"/>
                <w:szCs w:val="32"/>
                <w:highlight w:val="yellow"/>
              </w:rPr>
            </w:pPr>
          </w:p>
        </w:tc>
        <w:tc>
          <w:tcPr>
            <w:tcW w:w="2552" w:type="dxa"/>
            <w:shd w:val="clear" w:color="auto" w:fill="auto"/>
            <w:tcMar>
              <w:top w:w="15" w:type="dxa"/>
              <w:left w:w="108" w:type="dxa"/>
              <w:bottom w:w="0" w:type="dxa"/>
              <w:right w:w="108" w:type="dxa"/>
            </w:tcMar>
          </w:tcPr>
          <w:p w:rsidR="0096702D" w:rsidRPr="00497840" w:rsidRDefault="0096702D" w:rsidP="00670185">
            <w:pPr>
              <w:jc w:val="both"/>
              <w:rPr>
                <w:highlight w:val="yellow"/>
              </w:rPr>
            </w:pPr>
            <w:r w:rsidRPr="00497840">
              <w:rPr>
                <w:highlight w:val="yellow"/>
              </w:rPr>
              <w:t>Разработка плана мероприятий по подготовке и проведению празднования 75-й годовщины Победы в Великой Отечественной войне 1941-1945 годов</w:t>
            </w:r>
          </w:p>
        </w:tc>
        <w:tc>
          <w:tcPr>
            <w:tcW w:w="6237" w:type="dxa"/>
            <w:shd w:val="clear" w:color="auto" w:fill="auto"/>
            <w:tcMar>
              <w:top w:w="15" w:type="dxa"/>
              <w:left w:w="108" w:type="dxa"/>
              <w:bottom w:w="0" w:type="dxa"/>
              <w:right w:w="108" w:type="dxa"/>
            </w:tcMar>
          </w:tcPr>
          <w:p w:rsidR="0096702D" w:rsidRPr="00497840" w:rsidRDefault="0096702D" w:rsidP="00670185">
            <w:pPr>
              <w:jc w:val="both"/>
              <w:rPr>
                <w:highlight w:val="yellow"/>
              </w:rPr>
            </w:pPr>
            <w:r w:rsidRPr="00497840">
              <w:rPr>
                <w:highlight w:val="yellow"/>
              </w:rPr>
              <w:t>Вовлечение обучающихся</w:t>
            </w:r>
            <w:r w:rsidR="00670185" w:rsidRPr="00497840">
              <w:rPr>
                <w:highlight w:val="yellow"/>
              </w:rPr>
              <w:t xml:space="preserve"> в разработку плана мероприятий по подготовке и проведению празднования 75-й годовщины </w:t>
            </w:r>
          </w:p>
          <w:p w:rsidR="00670185" w:rsidRPr="00497840" w:rsidRDefault="00670185" w:rsidP="00670185">
            <w:pPr>
              <w:jc w:val="both"/>
              <w:rPr>
                <w:highlight w:val="yellow"/>
              </w:rPr>
            </w:pPr>
            <w:r w:rsidRPr="00497840">
              <w:rPr>
                <w:highlight w:val="yellow"/>
              </w:rPr>
              <w:t xml:space="preserve">Развивать интерес воспитанников к историческому прошлому нашей страны </w:t>
            </w:r>
          </w:p>
          <w:p w:rsidR="00670185" w:rsidRPr="00497840" w:rsidRDefault="00670185" w:rsidP="00670185">
            <w:pPr>
              <w:jc w:val="both"/>
              <w:rPr>
                <w:highlight w:val="yellow"/>
              </w:rPr>
            </w:pPr>
            <w:r w:rsidRPr="00497840">
              <w:rPr>
                <w:highlight w:val="yellow"/>
              </w:rPr>
              <w:t>Формировать представление об истории ВОВ, о наградах, о жизни народа в военное время, работе тыла, используя различные виды деятельности</w:t>
            </w:r>
          </w:p>
          <w:p w:rsidR="00670185" w:rsidRPr="00497840" w:rsidRDefault="00670185" w:rsidP="00670185">
            <w:pPr>
              <w:jc w:val="both"/>
              <w:rPr>
                <w:highlight w:val="yellow"/>
              </w:rPr>
            </w:pPr>
            <w:r w:rsidRPr="00497840">
              <w:rPr>
                <w:highlight w:val="yellow"/>
              </w:rPr>
              <w:t>Показать мужество и героизм людей в ходе Великой Отечественной войны</w:t>
            </w:r>
          </w:p>
          <w:p w:rsidR="0096702D" w:rsidRPr="00AD4950" w:rsidRDefault="00670185" w:rsidP="00670185">
            <w:pPr>
              <w:jc w:val="both"/>
            </w:pPr>
            <w:r w:rsidRPr="00497840">
              <w:rPr>
                <w:highlight w:val="yellow"/>
              </w:rPr>
              <w:t>Повышать уровень духовно-нравственного и патриотического воспитания, социальной и гражданской ответственности</w:t>
            </w:r>
          </w:p>
        </w:tc>
      </w:tr>
    </w:tbl>
    <w:p w:rsidR="00294B90" w:rsidRPr="00AD4950" w:rsidRDefault="00294B90" w:rsidP="005429D9">
      <w:pPr>
        <w:spacing w:after="100" w:afterAutospacing="1"/>
        <w:jc w:val="center"/>
        <w:rPr>
          <w:bCs/>
          <w:szCs w:val="54"/>
        </w:rPr>
      </w:pPr>
    </w:p>
    <w:sectPr w:rsidR="00294B90" w:rsidRPr="00AD4950" w:rsidSect="007568E4">
      <w:footerReference w:type="default" r:id="rId94"/>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8F" w:rsidRDefault="00F6298F" w:rsidP="00251979">
      <w:r>
        <w:separator/>
      </w:r>
    </w:p>
  </w:endnote>
  <w:endnote w:type="continuationSeparator" w:id="0">
    <w:p w:rsidR="00F6298F" w:rsidRDefault="00F6298F" w:rsidP="0025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345"/>
      <w:docPartObj>
        <w:docPartGallery w:val="Page Numbers (Bottom of Page)"/>
        <w:docPartUnique/>
      </w:docPartObj>
    </w:sdtPr>
    <w:sdtEndPr/>
    <w:sdtContent>
      <w:p w:rsidR="0047114E" w:rsidRDefault="0047114E">
        <w:pPr>
          <w:pStyle w:val="af2"/>
          <w:jc w:val="center"/>
        </w:pPr>
        <w:r>
          <w:fldChar w:fldCharType="begin"/>
        </w:r>
        <w:r>
          <w:instrText xml:space="preserve"> PAGE   \* MERGEFORMAT </w:instrText>
        </w:r>
        <w:r>
          <w:fldChar w:fldCharType="separate"/>
        </w:r>
        <w:r w:rsidR="000F69C1">
          <w:rPr>
            <w:noProof/>
          </w:rPr>
          <w:t>1</w:t>
        </w:r>
        <w:r>
          <w:rPr>
            <w:noProof/>
          </w:rPr>
          <w:fldChar w:fldCharType="end"/>
        </w:r>
      </w:p>
    </w:sdtContent>
  </w:sdt>
  <w:p w:rsidR="0047114E" w:rsidRDefault="0047114E">
    <w:pPr>
      <w:pStyle w:val="af2"/>
    </w:pPr>
  </w:p>
  <w:p w:rsidR="0047114E" w:rsidRDefault="004711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8F" w:rsidRDefault="00F6298F" w:rsidP="00251979">
      <w:r>
        <w:separator/>
      </w:r>
    </w:p>
  </w:footnote>
  <w:footnote w:type="continuationSeparator" w:id="0">
    <w:p w:rsidR="00F6298F" w:rsidRDefault="00F6298F" w:rsidP="00251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2C6F5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4"/>
    <w:lvl w:ilvl="0">
      <w:start w:val="1"/>
      <w:numFmt w:val="decimal"/>
      <w:lvlText w:val="%1."/>
      <w:lvlJc w:val="left"/>
      <w:pPr>
        <w:tabs>
          <w:tab w:val="num" w:pos="0"/>
        </w:tabs>
        <w:ind w:left="720" w:hanging="360"/>
      </w:pPr>
    </w:lvl>
  </w:abstractNum>
  <w:abstractNum w:abstractNumId="2" w15:restartNumberingAfterBreak="0">
    <w:nsid w:val="00000002"/>
    <w:multiLevelType w:val="multilevel"/>
    <w:tmpl w:val="00000002"/>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333612E"/>
    <w:multiLevelType w:val="hybridMultilevel"/>
    <w:tmpl w:val="871E1B1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4A55A7B"/>
    <w:multiLevelType w:val="hybridMultilevel"/>
    <w:tmpl w:val="C01681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53867DD"/>
    <w:multiLevelType w:val="hybridMultilevel"/>
    <w:tmpl w:val="B148C85C"/>
    <w:lvl w:ilvl="0" w:tplc="F57C2A30">
      <w:start w:val="1"/>
      <w:numFmt w:val="decimal"/>
      <w:lvlText w:val="%1)"/>
      <w:lvlJc w:val="left"/>
      <w:pPr>
        <w:tabs>
          <w:tab w:val="num" w:pos="720"/>
        </w:tabs>
        <w:ind w:left="720" w:hanging="360"/>
      </w:pPr>
    </w:lvl>
    <w:lvl w:ilvl="1" w:tplc="E626C7F0" w:tentative="1">
      <w:start w:val="1"/>
      <w:numFmt w:val="decimal"/>
      <w:lvlText w:val="%2)"/>
      <w:lvlJc w:val="left"/>
      <w:pPr>
        <w:tabs>
          <w:tab w:val="num" w:pos="1440"/>
        </w:tabs>
        <w:ind w:left="1440" w:hanging="360"/>
      </w:pPr>
    </w:lvl>
    <w:lvl w:ilvl="2" w:tplc="C4AECF54" w:tentative="1">
      <w:start w:val="1"/>
      <w:numFmt w:val="decimal"/>
      <w:lvlText w:val="%3)"/>
      <w:lvlJc w:val="left"/>
      <w:pPr>
        <w:tabs>
          <w:tab w:val="num" w:pos="2160"/>
        </w:tabs>
        <w:ind w:left="2160" w:hanging="360"/>
      </w:pPr>
    </w:lvl>
    <w:lvl w:ilvl="3" w:tplc="4B3A75CE" w:tentative="1">
      <w:start w:val="1"/>
      <w:numFmt w:val="decimal"/>
      <w:lvlText w:val="%4)"/>
      <w:lvlJc w:val="left"/>
      <w:pPr>
        <w:tabs>
          <w:tab w:val="num" w:pos="2880"/>
        </w:tabs>
        <w:ind w:left="2880" w:hanging="360"/>
      </w:pPr>
    </w:lvl>
    <w:lvl w:ilvl="4" w:tplc="007AA662" w:tentative="1">
      <w:start w:val="1"/>
      <w:numFmt w:val="decimal"/>
      <w:lvlText w:val="%5)"/>
      <w:lvlJc w:val="left"/>
      <w:pPr>
        <w:tabs>
          <w:tab w:val="num" w:pos="3600"/>
        </w:tabs>
        <w:ind w:left="3600" w:hanging="360"/>
      </w:pPr>
    </w:lvl>
    <w:lvl w:ilvl="5" w:tplc="7248AC8A" w:tentative="1">
      <w:start w:val="1"/>
      <w:numFmt w:val="decimal"/>
      <w:lvlText w:val="%6)"/>
      <w:lvlJc w:val="left"/>
      <w:pPr>
        <w:tabs>
          <w:tab w:val="num" w:pos="4320"/>
        </w:tabs>
        <w:ind w:left="4320" w:hanging="360"/>
      </w:pPr>
    </w:lvl>
    <w:lvl w:ilvl="6" w:tplc="BCB619CA" w:tentative="1">
      <w:start w:val="1"/>
      <w:numFmt w:val="decimal"/>
      <w:lvlText w:val="%7)"/>
      <w:lvlJc w:val="left"/>
      <w:pPr>
        <w:tabs>
          <w:tab w:val="num" w:pos="5040"/>
        </w:tabs>
        <w:ind w:left="5040" w:hanging="360"/>
      </w:pPr>
    </w:lvl>
    <w:lvl w:ilvl="7" w:tplc="9DA07886" w:tentative="1">
      <w:start w:val="1"/>
      <w:numFmt w:val="decimal"/>
      <w:lvlText w:val="%8)"/>
      <w:lvlJc w:val="left"/>
      <w:pPr>
        <w:tabs>
          <w:tab w:val="num" w:pos="5760"/>
        </w:tabs>
        <w:ind w:left="5760" w:hanging="360"/>
      </w:pPr>
    </w:lvl>
    <w:lvl w:ilvl="8" w:tplc="214A7586" w:tentative="1">
      <w:start w:val="1"/>
      <w:numFmt w:val="decimal"/>
      <w:lvlText w:val="%9)"/>
      <w:lvlJc w:val="left"/>
      <w:pPr>
        <w:tabs>
          <w:tab w:val="num" w:pos="6480"/>
        </w:tabs>
        <w:ind w:left="6480" w:hanging="360"/>
      </w:pPr>
    </w:lvl>
  </w:abstractNum>
  <w:abstractNum w:abstractNumId="6" w15:restartNumberingAfterBreak="0">
    <w:nsid w:val="06285420"/>
    <w:multiLevelType w:val="hybridMultilevel"/>
    <w:tmpl w:val="2FC2847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0BEE5FDC"/>
    <w:multiLevelType w:val="hybridMultilevel"/>
    <w:tmpl w:val="8D487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D716C31"/>
    <w:multiLevelType w:val="hybridMultilevel"/>
    <w:tmpl w:val="F5FEC6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EAB6ABF"/>
    <w:multiLevelType w:val="hybridMultilevel"/>
    <w:tmpl w:val="20560732"/>
    <w:lvl w:ilvl="0" w:tplc="0419000D">
      <w:start w:val="1"/>
      <w:numFmt w:val="bullet"/>
      <w:lvlText w:val=""/>
      <w:lvlJc w:val="left"/>
      <w:pPr>
        <w:ind w:left="1096" w:hanging="360"/>
      </w:pPr>
      <w:rPr>
        <w:rFonts w:ascii="Wingdings" w:hAnsi="Wingdings"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0" w15:restartNumberingAfterBreak="0">
    <w:nsid w:val="0EF462C2"/>
    <w:multiLevelType w:val="hybridMultilevel"/>
    <w:tmpl w:val="D4684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B1D6A"/>
    <w:multiLevelType w:val="hybridMultilevel"/>
    <w:tmpl w:val="44DAB7DA"/>
    <w:lvl w:ilvl="0" w:tplc="C17E9262">
      <w:start w:val="1"/>
      <w:numFmt w:val="decimal"/>
      <w:lvlText w:val="%1."/>
      <w:lvlJc w:val="left"/>
      <w:pPr>
        <w:tabs>
          <w:tab w:val="num" w:pos="928"/>
        </w:tabs>
        <w:ind w:left="928" w:hanging="360"/>
      </w:pPr>
      <w:rPr>
        <w:rFonts w:hint="default"/>
        <w:b/>
      </w:rPr>
    </w:lvl>
    <w:lvl w:ilvl="1" w:tplc="6B6EBB9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02477C8"/>
    <w:multiLevelType w:val="hybridMultilevel"/>
    <w:tmpl w:val="9DB25B5E"/>
    <w:lvl w:ilvl="0" w:tplc="8EBAF636">
      <w:start w:val="1"/>
      <w:numFmt w:val="decimal"/>
      <w:lvlText w:val="%1."/>
      <w:lvlJc w:val="left"/>
      <w:pPr>
        <w:tabs>
          <w:tab w:val="num" w:pos="720"/>
        </w:tabs>
        <w:ind w:left="720" w:hanging="360"/>
      </w:pPr>
    </w:lvl>
    <w:lvl w:ilvl="1" w:tplc="20F0D73A" w:tentative="1">
      <w:start w:val="1"/>
      <w:numFmt w:val="decimal"/>
      <w:lvlText w:val="%2."/>
      <w:lvlJc w:val="left"/>
      <w:pPr>
        <w:tabs>
          <w:tab w:val="num" w:pos="1440"/>
        </w:tabs>
        <w:ind w:left="1440" w:hanging="360"/>
      </w:pPr>
    </w:lvl>
    <w:lvl w:ilvl="2" w:tplc="79868992" w:tentative="1">
      <w:start w:val="1"/>
      <w:numFmt w:val="decimal"/>
      <w:lvlText w:val="%3."/>
      <w:lvlJc w:val="left"/>
      <w:pPr>
        <w:tabs>
          <w:tab w:val="num" w:pos="2160"/>
        </w:tabs>
        <w:ind w:left="2160" w:hanging="360"/>
      </w:pPr>
    </w:lvl>
    <w:lvl w:ilvl="3" w:tplc="2C8A1BF4" w:tentative="1">
      <w:start w:val="1"/>
      <w:numFmt w:val="decimal"/>
      <w:lvlText w:val="%4."/>
      <w:lvlJc w:val="left"/>
      <w:pPr>
        <w:tabs>
          <w:tab w:val="num" w:pos="2880"/>
        </w:tabs>
        <w:ind w:left="2880" w:hanging="360"/>
      </w:pPr>
    </w:lvl>
    <w:lvl w:ilvl="4" w:tplc="C9A4501A" w:tentative="1">
      <w:start w:val="1"/>
      <w:numFmt w:val="decimal"/>
      <w:lvlText w:val="%5."/>
      <w:lvlJc w:val="left"/>
      <w:pPr>
        <w:tabs>
          <w:tab w:val="num" w:pos="3600"/>
        </w:tabs>
        <w:ind w:left="3600" w:hanging="360"/>
      </w:pPr>
    </w:lvl>
    <w:lvl w:ilvl="5" w:tplc="8E78182E" w:tentative="1">
      <w:start w:val="1"/>
      <w:numFmt w:val="decimal"/>
      <w:lvlText w:val="%6."/>
      <w:lvlJc w:val="left"/>
      <w:pPr>
        <w:tabs>
          <w:tab w:val="num" w:pos="4320"/>
        </w:tabs>
        <w:ind w:left="4320" w:hanging="360"/>
      </w:pPr>
    </w:lvl>
    <w:lvl w:ilvl="6" w:tplc="EF8C51A6" w:tentative="1">
      <w:start w:val="1"/>
      <w:numFmt w:val="decimal"/>
      <w:lvlText w:val="%7."/>
      <w:lvlJc w:val="left"/>
      <w:pPr>
        <w:tabs>
          <w:tab w:val="num" w:pos="5040"/>
        </w:tabs>
        <w:ind w:left="5040" w:hanging="360"/>
      </w:pPr>
    </w:lvl>
    <w:lvl w:ilvl="7" w:tplc="AC04B71E" w:tentative="1">
      <w:start w:val="1"/>
      <w:numFmt w:val="decimal"/>
      <w:lvlText w:val="%8."/>
      <w:lvlJc w:val="left"/>
      <w:pPr>
        <w:tabs>
          <w:tab w:val="num" w:pos="5760"/>
        </w:tabs>
        <w:ind w:left="5760" w:hanging="360"/>
      </w:pPr>
    </w:lvl>
    <w:lvl w:ilvl="8" w:tplc="7A601608" w:tentative="1">
      <w:start w:val="1"/>
      <w:numFmt w:val="decimal"/>
      <w:lvlText w:val="%9."/>
      <w:lvlJc w:val="left"/>
      <w:pPr>
        <w:tabs>
          <w:tab w:val="num" w:pos="6480"/>
        </w:tabs>
        <w:ind w:left="6480" w:hanging="360"/>
      </w:pPr>
    </w:lvl>
  </w:abstractNum>
  <w:abstractNum w:abstractNumId="13" w15:restartNumberingAfterBreak="0">
    <w:nsid w:val="103576AB"/>
    <w:multiLevelType w:val="hybridMultilevel"/>
    <w:tmpl w:val="7956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85741D"/>
    <w:multiLevelType w:val="hybridMultilevel"/>
    <w:tmpl w:val="B2E0C88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567406E"/>
    <w:multiLevelType w:val="hybridMultilevel"/>
    <w:tmpl w:val="A224E5E4"/>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16AB516E"/>
    <w:multiLevelType w:val="hybridMultilevel"/>
    <w:tmpl w:val="6B9A5E9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B611BD0"/>
    <w:multiLevelType w:val="hybridMultilevel"/>
    <w:tmpl w:val="78AA9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985C83"/>
    <w:multiLevelType w:val="hybridMultilevel"/>
    <w:tmpl w:val="8C8687D4"/>
    <w:lvl w:ilvl="0" w:tplc="04190001">
      <w:start w:val="1"/>
      <w:numFmt w:val="bullet"/>
      <w:lvlText w:val=""/>
      <w:lvlJc w:val="left"/>
      <w:pPr>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C632B5E"/>
    <w:multiLevelType w:val="hybridMultilevel"/>
    <w:tmpl w:val="EEF03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2D4689"/>
    <w:multiLevelType w:val="hybridMultilevel"/>
    <w:tmpl w:val="CACEB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4B7981"/>
    <w:multiLevelType w:val="hybridMultilevel"/>
    <w:tmpl w:val="5F300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7129AE"/>
    <w:multiLevelType w:val="hybridMultilevel"/>
    <w:tmpl w:val="46FA54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77A2428"/>
    <w:multiLevelType w:val="hybridMultilevel"/>
    <w:tmpl w:val="8EC6C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A3A25DC"/>
    <w:multiLevelType w:val="hybridMultilevel"/>
    <w:tmpl w:val="66F08F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2DD17110"/>
    <w:multiLevelType w:val="hybridMultilevel"/>
    <w:tmpl w:val="7250C8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2E135C7F"/>
    <w:multiLevelType w:val="hybridMultilevel"/>
    <w:tmpl w:val="5A68BF60"/>
    <w:lvl w:ilvl="0" w:tplc="04190001">
      <w:start w:val="1"/>
      <w:numFmt w:val="bullet"/>
      <w:lvlText w:val=""/>
      <w:lvlJc w:val="left"/>
      <w:pPr>
        <w:ind w:left="11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E4F5601"/>
    <w:multiLevelType w:val="hybridMultilevel"/>
    <w:tmpl w:val="2A1CF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277385"/>
    <w:multiLevelType w:val="hybridMultilevel"/>
    <w:tmpl w:val="F634D1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06B2862"/>
    <w:multiLevelType w:val="hybridMultilevel"/>
    <w:tmpl w:val="F17E0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781A9E"/>
    <w:multiLevelType w:val="hybridMultilevel"/>
    <w:tmpl w:val="2BEAFD0A"/>
    <w:lvl w:ilvl="0" w:tplc="61F0903E">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31" w15:restartNumberingAfterBreak="0">
    <w:nsid w:val="310C649F"/>
    <w:multiLevelType w:val="hybridMultilevel"/>
    <w:tmpl w:val="F2266686"/>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1857EC3"/>
    <w:multiLevelType w:val="hybridMultilevel"/>
    <w:tmpl w:val="A2DA35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33050F0F"/>
    <w:multiLevelType w:val="hybridMultilevel"/>
    <w:tmpl w:val="BC523B0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15:restartNumberingAfterBreak="0">
    <w:nsid w:val="366D4336"/>
    <w:multiLevelType w:val="hybridMultilevel"/>
    <w:tmpl w:val="BC48C0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36912812"/>
    <w:multiLevelType w:val="hybridMultilevel"/>
    <w:tmpl w:val="0846D7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6A64515"/>
    <w:multiLevelType w:val="hybridMultilevel"/>
    <w:tmpl w:val="5A9221D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37DE0042"/>
    <w:multiLevelType w:val="hybridMultilevel"/>
    <w:tmpl w:val="24EE2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85679F4"/>
    <w:multiLevelType w:val="hybridMultilevel"/>
    <w:tmpl w:val="949A64B2"/>
    <w:lvl w:ilvl="0" w:tplc="827C7032">
      <w:start w:val="1"/>
      <w:numFmt w:val="decimal"/>
      <w:lvlText w:val="%1)"/>
      <w:lvlJc w:val="left"/>
      <w:pPr>
        <w:tabs>
          <w:tab w:val="num" w:pos="720"/>
        </w:tabs>
        <w:ind w:left="720" w:hanging="360"/>
      </w:pPr>
    </w:lvl>
    <w:lvl w:ilvl="1" w:tplc="AFAE5568" w:tentative="1">
      <w:start w:val="1"/>
      <w:numFmt w:val="decimal"/>
      <w:lvlText w:val="%2)"/>
      <w:lvlJc w:val="left"/>
      <w:pPr>
        <w:tabs>
          <w:tab w:val="num" w:pos="1440"/>
        </w:tabs>
        <w:ind w:left="1440" w:hanging="360"/>
      </w:pPr>
    </w:lvl>
    <w:lvl w:ilvl="2" w:tplc="E4F407FE" w:tentative="1">
      <w:start w:val="1"/>
      <w:numFmt w:val="decimal"/>
      <w:lvlText w:val="%3)"/>
      <w:lvlJc w:val="left"/>
      <w:pPr>
        <w:tabs>
          <w:tab w:val="num" w:pos="2160"/>
        </w:tabs>
        <w:ind w:left="2160" w:hanging="360"/>
      </w:pPr>
    </w:lvl>
    <w:lvl w:ilvl="3" w:tplc="E94A6590" w:tentative="1">
      <w:start w:val="1"/>
      <w:numFmt w:val="decimal"/>
      <w:lvlText w:val="%4)"/>
      <w:lvlJc w:val="left"/>
      <w:pPr>
        <w:tabs>
          <w:tab w:val="num" w:pos="2880"/>
        </w:tabs>
        <w:ind w:left="2880" w:hanging="360"/>
      </w:pPr>
    </w:lvl>
    <w:lvl w:ilvl="4" w:tplc="C7720220" w:tentative="1">
      <w:start w:val="1"/>
      <w:numFmt w:val="decimal"/>
      <w:lvlText w:val="%5)"/>
      <w:lvlJc w:val="left"/>
      <w:pPr>
        <w:tabs>
          <w:tab w:val="num" w:pos="3600"/>
        </w:tabs>
        <w:ind w:left="3600" w:hanging="360"/>
      </w:pPr>
    </w:lvl>
    <w:lvl w:ilvl="5" w:tplc="F988584C" w:tentative="1">
      <w:start w:val="1"/>
      <w:numFmt w:val="decimal"/>
      <w:lvlText w:val="%6)"/>
      <w:lvlJc w:val="left"/>
      <w:pPr>
        <w:tabs>
          <w:tab w:val="num" w:pos="4320"/>
        </w:tabs>
        <w:ind w:left="4320" w:hanging="360"/>
      </w:pPr>
    </w:lvl>
    <w:lvl w:ilvl="6" w:tplc="F61EA444" w:tentative="1">
      <w:start w:val="1"/>
      <w:numFmt w:val="decimal"/>
      <w:lvlText w:val="%7)"/>
      <w:lvlJc w:val="left"/>
      <w:pPr>
        <w:tabs>
          <w:tab w:val="num" w:pos="5040"/>
        </w:tabs>
        <w:ind w:left="5040" w:hanging="360"/>
      </w:pPr>
    </w:lvl>
    <w:lvl w:ilvl="7" w:tplc="4F70D28C" w:tentative="1">
      <w:start w:val="1"/>
      <w:numFmt w:val="decimal"/>
      <w:lvlText w:val="%8)"/>
      <w:lvlJc w:val="left"/>
      <w:pPr>
        <w:tabs>
          <w:tab w:val="num" w:pos="5760"/>
        </w:tabs>
        <w:ind w:left="5760" w:hanging="360"/>
      </w:pPr>
    </w:lvl>
    <w:lvl w:ilvl="8" w:tplc="D49CF0E6" w:tentative="1">
      <w:start w:val="1"/>
      <w:numFmt w:val="decimal"/>
      <w:lvlText w:val="%9)"/>
      <w:lvlJc w:val="left"/>
      <w:pPr>
        <w:tabs>
          <w:tab w:val="num" w:pos="6480"/>
        </w:tabs>
        <w:ind w:left="6480" w:hanging="360"/>
      </w:pPr>
    </w:lvl>
  </w:abstractNum>
  <w:abstractNum w:abstractNumId="39" w15:restartNumberingAfterBreak="0">
    <w:nsid w:val="3AE513BE"/>
    <w:multiLevelType w:val="hybridMultilevel"/>
    <w:tmpl w:val="2DB6FA6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3B875C11"/>
    <w:multiLevelType w:val="hybridMultilevel"/>
    <w:tmpl w:val="8AC2D6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3B9C1E32"/>
    <w:multiLevelType w:val="hybridMultilevel"/>
    <w:tmpl w:val="5C5CA00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3CD038AE"/>
    <w:multiLevelType w:val="hybridMultilevel"/>
    <w:tmpl w:val="DB34EA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40AD5E91"/>
    <w:multiLevelType w:val="hybridMultilevel"/>
    <w:tmpl w:val="3E001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18310CF"/>
    <w:multiLevelType w:val="hybridMultilevel"/>
    <w:tmpl w:val="33280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27C3F68"/>
    <w:multiLevelType w:val="hybridMultilevel"/>
    <w:tmpl w:val="99BE8188"/>
    <w:lvl w:ilvl="0" w:tplc="FF865A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44094BD7"/>
    <w:multiLevelType w:val="hybridMultilevel"/>
    <w:tmpl w:val="9C889E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460573F3"/>
    <w:multiLevelType w:val="hybridMultilevel"/>
    <w:tmpl w:val="F8D6E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8177020"/>
    <w:multiLevelType w:val="hybridMultilevel"/>
    <w:tmpl w:val="72CA16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9867109"/>
    <w:multiLevelType w:val="hybridMultilevel"/>
    <w:tmpl w:val="EAF452F4"/>
    <w:lvl w:ilvl="0" w:tplc="0419000D">
      <w:start w:val="1"/>
      <w:numFmt w:val="bullet"/>
      <w:lvlText w:val=""/>
      <w:lvlJc w:val="left"/>
      <w:pPr>
        <w:ind w:left="920" w:hanging="360"/>
      </w:pPr>
      <w:rPr>
        <w:rFonts w:ascii="Wingdings" w:hAnsi="Wingdings"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0" w15:restartNumberingAfterBreak="0">
    <w:nsid w:val="498E11A6"/>
    <w:multiLevelType w:val="hybridMultilevel"/>
    <w:tmpl w:val="918E904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4B360FDD"/>
    <w:multiLevelType w:val="hybridMultilevel"/>
    <w:tmpl w:val="43FC7A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4C731337"/>
    <w:multiLevelType w:val="hybridMultilevel"/>
    <w:tmpl w:val="B8506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CDD0EA5"/>
    <w:multiLevelType w:val="hybridMultilevel"/>
    <w:tmpl w:val="EB828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F652165"/>
    <w:multiLevelType w:val="hybridMultilevel"/>
    <w:tmpl w:val="A86A7A0E"/>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5" w15:restartNumberingAfterBreak="0">
    <w:nsid w:val="50325F86"/>
    <w:multiLevelType w:val="hybridMultilevel"/>
    <w:tmpl w:val="9F1A25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50B27059"/>
    <w:multiLevelType w:val="hybridMultilevel"/>
    <w:tmpl w:val="9C1C725C"/>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7" w15:restartNumberingAfterBreak="0">
    <w:nsid w:val="51113912"/>
    <w:multiLevelType w:val="hybridMultilevel"/>
    <w:tmpl w:val="BB8E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18F146E"/>
    <w:multiLevelType w:val="hybridMultilevel"/>
    <w:tmpl w:val="F790F93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19A4240"/>
    <w:multiLevelType w:val="hybridMultilevel"/>
    <w:tmpl w:val="A0E4E5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53DC6505"/>
    <w:multiLevelType w:val="hybridMultilevel"/>
    <w:tmpl w:val="E49CC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4575B79"/>
    <w:multiLevelType w:val="hybridMultilevel"/>
    <w:tmpl w:val="D24AE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51428EA"/>
    <w:multiLevelType w:val="hybridMultilevel"/>
    <w:tmpl w:val="A37A30D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55891ED9"/>
    <w:multiLevelType w:val="hybridMultilevel"/>
    <w:tmpl w:val="5970769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564D0686"/>
    <w:multiLevelType w:val="hybridMultilevel"/>
    <w:tmpl w:val="CE88DD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76468F3"/>
    <w:multiLevelType w:val="hybridMultilevel"/>
    <w:tmpl w:val="E0B61F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15:restartNumberingAfterBreak="0">
    <w:nsid w:val="57F17893"/>
    <w:multiLevelType w:val="hybridMultilevel"/>
    <w:tmpl w:val="80DE4E86"/>
    <w:lvl w:ilvl="0" w:tplc="CB20422E">
      <w:start w:val="1"/>
      <w:numFmt w:val="decimal"/>
      <w:lvlText w:val="%1."/>
      <w:lvlJc w:val="left"/>
      <w:pPr>
        <w:tabs>
          <w:tab w:val="num" w:pos="1620"/>
        </w:tabs>
        <w:ind w:left="1620" w:hanging="360"/>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59475398"/>
    <w:multiLevelType w:val="hybridMultilevel"/>
    <w:tmpl w:val="4BAA2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A650C19"/>
    <w:multiLevelType w:val="hybridMultilevel"/>
    <w:tmpl w:val="9CF63A1A"/>
    <w:lvl w:ilvl="0" w:tplc="02C49BE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AC573B9"/>
    <w:multiLevelType w:val="hybridMultilevel"/>
    <w:tmpl w:val="F702A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F4C27DE"/>
    <w:multiLevelType w:val="hybridMultilevel"/>
    <w:tmpl w:val="33C0A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FBD20B6"/>
    <w:multiLevelType w:val="hybridMultilevel"/>
    <w:tmpl w:val="836ADE28"/>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41D7C65"/>
    <w:multiLevelType w:val="hybridMultilevel"/>
    <w:tmpl w:val="040CA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ABF6D09"/>
    <w:multiLevelType w:val="hybridMultilevel"/>
    <w:tmpl w:val="7200E0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6B741767"/>
    <w:multiLevelType w:val="hybridMultilevel"/>
    <w:tmpl w:val="1F10F10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5" w15:restartNumberingAfterBreak="0">
    <w:nsid w:val="6BAD13F1"/>
    <w:multiLevelType w:val="hybridMultilevel"/>
    <w:tmpl w:val="5EA2E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BCE07E0"/>
    <w:multiLevelType w:val="hybridMultilevel"/>
    <w:tmpl w:val="1DA4A82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15:restartNumberingAfterBreak="0">
    <w:nsid w:val="6CD85BB9"/>
    <w:multiLevelType w:val="hybridMultilevel"/>
    <w:tmpl w:val="237CA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E464645"/>
    <w:multiLevelType w:val="hybridMultilevel"/>
    <w:tmpl w:val="9DB25B5E"/>
    <w:lvl w:ilvl="0" w:tplc="8EBAF636">
      <w:start w:val="1"/>
      <w:numFmt w:val="decimal"/>
      <w:lvlText w:val="%1."/>
      <w:lvlJc w:val="left"/>
      <w:pPr>
        <w:tabs>
          <w:tab w:val="num" w:pos="720"/>
        </w:tabs>
        <w:ind w:left="720" w:hanging="360"/>
      </w:pPr>
    </w:lvl>
    <w:lvl w:ilvl="1" w:tplc="20F0D73A" w:tentative="1">
      <w:start w:val="1"/>
      <w:numFmt w:val="decimal"/>
      <w:lvlText w:val="%2."/>
      <w:lvlJc w:val="left"/>
      <w:pPr>
        <w:tabs>
          <w:tab w:val="num" w:pos="1440"/>
        </w:tabs>
        <w:ind w:left="1440" w:hanging="360"/>
      </w:pPr>
    </w:lvl>
    <w:lvl w:ilvl="2" w:tplc="79868992" w:tentative="1">
      <w:start w:val="1"/>
      <w:numFmt w:val="decimal"/>
      <w:lvlText w:val="%3."/>
      <w:lvlJc w:val="left"/>
      <w:pPr>
        <w:tabs>
          <w:tab w:val="num" w:pos="2160"/>
        </w:tabs>
        <w:ind w:left="2160" w:hanging="360"/>
      </w:pPr>
    </w:lvl>
    <w:lvl w:ilvl="3" w:tplc="2C8A1BF4" w:tentative="1">
      <w:start w:val="1"/>
      <w:numFmt w:val="decimal"/>
      <w:lvlText w:val="%4."/>
      <w:lvlJc w:val="left"/>
      <w:pPr>
        <w:tabs>
          <w:tab w:val="num" w:pos="2880"/>
        </w:tabs>
        <w:ind w:left="2880" w:hanging="360"/>
      </w:pPr>
    </w:lvl>
    <w:lvl w:ilvl="4" w:tplc="C9A4501A" w:tentative="1">
      <w:start w:val="1"/>
      <w:numFmt w:val="decimal"/>
      <w:lvlText w:val="%5."/>
      <w:lvlJc w:val="left"/>
      <w:pPr>
        <w:tabs>
          <w:tab w:val="num" w:pos="3600"/>
        </w:tabs>
        <w:ind w:left="3600" w:hanging="360"/>
      </w:pPr>
    </w:lvl>
    <w:lvl w:ilvl="5" w:tplc="8E78182E" w:tentative="1">
      <w:start w:val="1"/>
      <w:numFmt w:val="decimal"/>
      <w:lvlText w:val="%6."/>
      <w:lvlJc w:val="left"/>
      <w:pPr>
        <w:tabs>
          <w:tab w:val="num" w:pos="4320"/>
        </w:tabs>
        <w:ind w:left="4320" w:hanging="360"/>
      </w:pPr>
    </w:lvl>
    <w:lvl w:ilvl="6" w:tplc="EF8C51A6" w:tentative="1">
      <w:start w:val="1"/>
      <w:numFmt w:val="decimal"/>
      <w:lvlText w:val="%7."/>
      <w:lvlJc w:val="left"/>
      <w:pPr>
        <w:tabs>
          <w:tab w:val="num" w:pos="5040"/>
        </w:tabs>
        <w:ind w:left="5040" w:hanging="360"/>
      </w:pPr>
    </w:lvl>
    <w:lvl w:ilvl="7" w:tplc="AC04B71E" w:tentative="1">
      <w:start w:val="1"/>
      <w:numFmt w:val="decimal"/>
      <w:lvlText w:val="%8."/>
      <w:lvlJc w:val="left"/>
      <w:pPr>
        <w:tabs>
          <w:tab w:val="num" w:pos="5760"/>
        </w:tabs>
        <w:ind w:left="5760" w:hanging="360"/>
      </w:pPr>
    </w:lvl>
    <w:lvl w:ilvl="8" w:tplc="7A601608" w:tentative="1">
      <w:start w:val="1"/>
      <w:numFmt w:val="decimal"/>
      <w:lvlText w:val="%9."/>
      <w:lvlJc w:val="left"/>
      <w:pPr>
        <w:tabs>
          <w:tab w:val="num" w:pos="6480"/>
        </w:tabs>
        <w:ind w:left="6480" w:hanging="360"/>
      </w:pPr>
    </w:lvl>
  </w:abstractNum>
  <w:abstractNum w:abstractNumId="79" w15:restartNumberingAfterBreak="0">
    <w:nsid w:val="6EAA3C13"/>
    <w:multiLevelType w:val="hybridMultilevel"/>
    <w:tmpl w:val="DF5C85E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0" w15:restartNumberingAfterBreak="0">
    <w:nsid w:val="700077E1"/>
    <w:multiLevelType w:val="multilevel"/>
    <w:tmpl w:val="89B4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18E1CE7"/>
    <w:multiLevelType w:val="hybridMultilevel"/>
    <w:tmpl w:val="F26A620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82" w15:restartNumberingAfterBreak="0">
    <w:nsid w:val="73EB5099"/>
    <w:multiLevelType w:val="hybridMultilevel"/>
    <w:tmpl w:val="7130C0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15:restartNumberingAfterBreak="0">
    <w:nsid w:val="77DE41B8"/>
    <w:multiLevelType w:val="hybridMultilevel"/>
    <w:tmpl w:val="FD7AF28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782A325A"/>
    <w:multiLevelType w:val="hybridMultilevel"/>
    <w:tmpl w:val="C450E4B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788C7586"/>
    <w:multiLevelType w:val="hybridMultilevel"/>
    <w:tmpl w:val="D24EB8C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15:restartNumberingAfterBreak="0">
    <w:nsid w:val="7BCE6C89"/>
    <w:multiLevelType w:val="hybridMultilevel"/>
    <w:tmpl w:val="41D84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C0050DD"/>
    <w:multiLevelType w:val="hybridMultilevel"/>
    <w:tmpl w:val="F3325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D3A7017"/>
    <w:multiLevelType w:val="hybridMultilevel"/>
    <w:tmpl w:val="ECB80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D6F5B23"/>
    <w:multiLevelType w:val="hybridMultilevel"/>
    <w:tmpl w:val="3B1C34D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15:restartNumberingAfterBreak="0">
    <w:nsid w:val="7DC54361"/>
    <w:multiLevelType w:val="hybridMultilevel"/>
    <w:tmpl w:val="6AE2DF62"/>
    <w:lvl w:ilvl="0" w:tplc="74A6A8FE">
      <w:start w:val="1"/>
      <w:numFmt w:val="decimal"/>
      <w:lvlText w:val="%1)"/>
      <w:lvlJc w:val="left"/>
      <w:pPr>
        <w:tabs>
          <w:tab w:val="num" w:pos="720"/>
        </w:tabs>
        <w:ind w:left="720" w:hanging="360"/>
      </w:pPr>
    </w:lvl>
    <w:lvl w:ilvl="1" w:tplc="913878F6" w:tentative="1">
      <w:start w:val="1"/>
      <w:numFmt w:val="decimal"/>
      <w:lvlText w:val="%2)"/>
      <w:lvlJc w:val="left"/>
      <w:pPr>
        <w:tabs>
          <w:tab w:val="num" w:pos="1440"/>
        </w:tabs>
        <w:ind w:left="1440" w:hanging="360"/>
      </w:pPr>
    </w:lvl>
    <w:lvl w:ilvl="2" w:tplc="D2709F50" w:tentative="1">
      <w:start w:val="1"/>
      <w:numFmt w:val="decimal"/>
      <w:lvlText w:val="%3)"/>
      <w:lvlJc w:val="left"/>
      <w:pPr>
        <w:tabs>
          <w:tab w:val="num" w:pos="2160"/>
        </w:tabs>
        <w:ind w:left="2160" w:hanging="360"/>
      </w:pPr>
    </w:lvl>
    <w:lvl w:ilvl="3" w:tplc="31C23248" w:tentative="1">
      <w:start w:val="1"/>
      <w:numFmt w:val="decimal"/>
      <w:lvlText w:val="%4)"/>
      <w:lvlJc w:val="left"/>
      <w:pPr>
        <w:tabs>
          <w:tab w:val="num" w:pos="2880"/>
        </w:tabs>
        <w:ind w:left="2880" w:hanging="360"/>
      </w:pPr>
    </w:lvl>
    <w:lvl w:ilvl="4" w:tplc="3996C282" w:tentative="1">
      <w:start w:val="1"/>
      <w:numFmt w:val="decimal"/>
      <w:lvlText w:val="%5)"/>
      <w:lvlJc w:val="left"/>
      <w:pPr>
        <w:tabs>
          <w:tab w:val="num" w:pos="3600"/>
        </w:tabs>
        <w:ind w:left="3600" w:hanging="360"/>
      </w:pPr>
    </w:lvl>
    <w:lvl w:ilvl="5" w:tplc="77A68204" w:tentative="1">
      <w:start w:val="1"/>
      <w:numFmt w:val="decimal"/>
      <w:lvlText w:val="%6)"/>
      <w:lvlJc w:val="left"/>
      <w:pPr>
        <w:tabs>
          <w:tab w:val="num" w:pos="4320"/>
        </w:tabs>
        <w:ind w:left="4320" w:hanging="360"/>
      </w:pPr>
    </w:lvl>
    <w:lvl w:ilvl="6" w:tplc="4E4C2362" w:tentative="1">
      <w:start w:val="1"/>
      <w:numFmt w:val="decimal"/>
      <w:lvlText w:val="%7)"/>
      <w:lvlJc w:val="left"/>
      <w:pPr>
        <w:tabs>
          <w:tab w:val="num" w:pos="5040"/>
        </w:tabs>
        <w:ind w:left="5040" w:hanging="360"/>
      </w:pPr>
    </w:lvl>
    <w:lvl w:ilvl="7" w:tplc="D982D3F4" w:tentative="1">
      <w:start w:val="1"/>
      <w:numFmt w:val="decimal"/>
      <w:lvlText w:val="%8)"/>
      <w:lvlJc w:val="left"/>
      <w:pPr>
        <w:tabs>
          <w:tab w:val="num" w:pos="5760"/>
        </w:tabs>
        <w:ind w:left="5760" w:hanging="360"/>
      </w:pPr>
    </w:lvl>
    <w:lvl w:ilvl="8" w:tplc="E62E287E" w:tentative="1">
      <w:start w:val="1"/>
      <w:numFmt w:val="decimal"/>
      <w:lvlText w:val="%9)"/>
      <w:lvlJc w:val="left"/>
      <w:pPr>
        <w:tabs>
          <w:tab w:val="num" w:pos="6480"/>
        </w:tabs>
        <w:ind w:left="6480" w:hanging="360"/>
      </w:pPr>
    </w:lvl>
  </w:abstractNum>
  <w:abstractNum w:abstractNumId="91" w15:restartNumberingAfterBreak="0">
    <w:nsid w:val="7ED75901"/>
    <w:multiLevelType w:val="hybridMultilevel"/>
    <w:tmpl w:val="72EAF9E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7F08327D"/>
    <w:multiLevelType w:val="hybridMultilevel"/>
    <w:tmpl w:val="5562F9C4"/>
    <w:lvl w:ilvl="0" w:tplc="7BBEC432">
      <w:start w:val="1"/>
      <w:numFmt w:val="bullet"/>
      <w:lvlText w:val=""/>
      <w:lvlJc w:val="left"/>
      <w:pPr>
        <w:tabs>
          <w:tab w:val="num" w:pos="720"/>
        </w:tabs>
        <w:ind w:left="720" w:hanging="360"/>
      </w:pPr>
      <w:rPr>
        <w:rFonts w:ascii="Wingdings 3" w:hAnsi="Wingdings 3" w:hint="default"/>
      </w:rPr>
    </w:lvl>
    <w:lvl w:ilvl="1" w:tplc="50FA137E" w:tentative="1">
      <w:start w:val="1"/>
      <w:numFmt w:val="bullet"/>
      <w:lvlText w:val=""/>
      <w:lvlJc w:val="left"/>
      <w:pPr>
        <w:tabs>
          <w:tab w:val="num" w:pos="1440"/>
        </w:tabs>
        <w:ind w:left="1440" w:hanging="360"/>
      </w:pPr>
      <w:rPr>
        <w:rFonts w:ascii="Wingdings 3" w:hAnsi="Wingdings 3" w:hint="default"/>
      </w:rPr>
    </w:lvl>
    <w:lvl w:ilvl="2" w:tplc="3A588CDA" w:tentative="1">
      <w:start w:val="1"/>
      <w:numFmt w:val="bullet"/>
      <w:lvlText w:val=""/>
      <w:lvlJc w:val="left"/>
      <w:pPr>
        <w:tabs>
          <w:tab w:val="num" w:pos="2160"/>
        </w:tabs>
        <w:ind w:left="2160" w:hanging="360"/>
      </w:pPr>
      <w:rPr>
        <w:rFonts w:ascii="Wingdings 3" w:hAnsi="Wingdings 3" w:hint="default"/>
      </w:rPr>
    </w:lvl>
    <w:lvl w:ilvl="3" w:tplc="1CBA8076" w:tentative="1">
      <w:start w:val="1"/>
      <w:numFmt w:val="bullet"/>
      <w:lvlText w:val=""/>
      <w:lvlJc w:val="left"/>
      <w:pPr>
        <w:tabs>
          <w:tab w:val="num" w:pos="2880"/>
        </w:tabs>
        <w:ind w:left="2880" w:hanging="360"/>
      </w:pPr>
      <w:rPr>
        <w:rFonts w:ascii="Wingdings 3" w:hAnsi="Wingdings 3" w:hint="default"/>
      </w:rPr>
    </w:lvl>
    <w:lvl w:ilvl="4" w:tplc="C820E7B2" w:tentative="1">
      <w:start w:val="1"/>
      <w:numFmt w:val="bullet"/>
      <w:lvlText w:val=""/>
      <w:lvlJc w:val="left"/>
      <w:pPr>
        <w:tabs>
          <w:tab w:val="num" w:pos="3600"/>
        </w:tabs>
        <w:ind w:left="3600" w:hanging="360"/>
      </w:pPr>
      <w:rPr>
        <w:rFonts w:ascii="Wingdings 3" w:hAnsi="Wingdings 3" w:hint="default"/>
      </w:rPr>
    </w:lvl>
    <w:lvl w:ilvl="5" w:tplc="54E0968C" w:tentative="1">
      <w:start w:val="1"/>
      <w:numFmt w:val="bullet"/>
      <w:lvlText w:val=""/>
      <w:lvlJc w:val="left"/>
      <w:pPr>
        <w:tabs>
          <w:tab w:val="num" w:pos="4320"/>
        </w:tabs>
        <w:ind w:left="4320" w:hanging="360"/>
      </w:pPr>
      <w:rPr>
        <w:rFonts w:ascii="Wingdings 3" w:hAnsi="Wingdings 3" w:hint="default"/>
      </w:rPr>
    </w:lvl>
    <w:lvl w:ilvl="6" w:tplc="09F41D26" w:tentative="1">
      <w:start w:val="1"/>
      <w:numFmt w:val="bullet"/>
      <w:lvlText w:val=""/>
      <w:lvlJc w:val="left"/>
      <w:pPr>
        <w:tabs>
          <w:tab w:val="num" w:pos="5040"/>
        </w:tabs>
        <w:ind w:left="5040" w:hanging="360"/>
      </w:pPr>
      <w:rPr>
        <w:rFonts w:ascii="Wingdings 3" w:hAnsi="Wingdings 3" w:hint="default"/>
      </w:rPr>
    </w:lvl>
    <w:lvl w:ilvl="7" w:tplc="B82858C4" w:tentative="1">
      <w:start w:val="1"/>
      <w:numFmt w:val="bullet"/>
      <w:lvlText w:val=""/>
      <w:lvlJc w:val="left"/>
      <w:pPr>
        <w:tabs>
          <w:tab w:val="num" w:pos="5760"/>
        </w:tabs>
        <w:ind w:left="5760" w:hanging="360"/>
      </w:pPr>
      <w:rPr>
        <w:rFonts w:ascii="Wingdings 3" w:hAnsi="Wingdings 3" w:hint="default"/>
      </w:rPr>
    </w:lvl>
    <w:lvl w:ilvl="8" w:tplc="D604F92A" w:tentative="1">
      <w:start w:val="1"/>
      <w:numFmt w:val="bullet"/>
      <w:lvlText w:val=""/>
      <w:lvlJc w:val="left"/>
      <w:pPr>
        <w:tabs>
          <w:tab w:val="num" w:pos="6480"/>
        </w:tabs>
        <w:ind w:left="6480" w:hanging="360"/>
      </w:pPr>
      <w:rPr>
        <w:rFonts w:ascii="Wingdings 3" w:hAnsi="Wingdings 3" w:hint="default"/>
      </w:rPr>
    </w:lvl>
  </w:abstractNum>
  <w:num w:numId="1">
    <w:abstractNumId w:val="73"/>
  </w:num>
  <w:num w:numId="2">
    <w:abstractNumId w:val="72"/>
  </w:num>
  <w:num w:numId="3">
    <w:abstractNumId w:val="52"/>
  </w:num>
  <w:num w:numId="4">
    <w:abstractNumId w:val="18"/>
  </w:num>
  <w:num w:numId="5">
    <w:abstractNumId w:val="49"/>
  </w:num>
  <w:num w:numId="6">
    <w:abstractNumId w:val="9"/>
  </w:num>
  <w:num w:numId="7">
    <w:abstractNumId w:val="15"/>
  </w:num>
  <w:num w:numId="8">
    <w:abstractNumId w:val="90"/>
  </w:num>
  <w:num w:numId="9">
    <w:abstractNumId w:val="5"/>
  </w:num>
  <w:num w:numId="10">
    <w:abstractNumId w:val="38"/>
  </w:num>
  <w:num w:numId="11">
    <w:abstractNumId w:val="10"/>
  </w:num>
  <w:num w:numId="12">
    <w:abstractNumId w:val="92"/>
  </w:num>
  <w:num w:numId="13">
    <w:abstractNumId w:val="80"/>
  </w:num>
  <w:num w:numId="14">
    <w:abstractNumId w:val="46"/>
  </w:num>
  <w:num w:numId="15">
    <w:abstractNumId w:val="70"/>
  </w:num>
  <w:num w:numId="16">
    <w:abstractNumId w:val="40"/>
  </w:num>
  <w:num w:numId="17">
    <w:abstractNumId w:val="65"/>
  </w:num>
  <w:num w:numId="18">
    <w:abstractNumId w:val="42"/>
  </w:num>
  <w:num w:numId="19">
    <w:abstractNumId w:val="58"/>
  </w:num>
  <w:num w:numId="20">
    <w:abstractNumId w:val="67"/>
  </w:num>
  <w:num w:numId="21">
    <w:abstractNumId w:val="64"/>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num>
  <w:num w:numId="25">
    <w:abstractNumId w:val="20"/>
  </w:num>
  <w:num w:numId="26">
    <w:abstractNumId w:val="61"/>
  </w:num>
  <w:num w:numId="27">
    <w:abstractNumId w:val="77"/>
  </w:num>
  <w:num w:numId="28">
    <w:abstractNumId w:val="86"/>
  </w:num>
  <w:num w:numId="29">
    <w:abstractNumId w:val="21"/>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79"/>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81"/>
  </w:num>
  <w:num w:numId="36">
    <w:abstractNumId w:val="69"/>
  </w:num>
  <w:num w:numId="37">
    <w:abstractNumId w:val="19"/>
  </w:num>
  <w:num w:numId="38">
    <w:abstractNumId w:val="12"/>
  </w:num>
  <w:num w:numId="39">
    <w:abstractNumId w:val="78"/>
  </w:num>
  <w:num w:numId="40">
    <w:abstractNumId w:val="4"/>
  </w:num>
  <w:num w:numId="41">
    <w:abstractNumId w:val="6"/>
  </w:num>
  <w:num w:numId="42">
    <w:abstractNumId w:val="24"/>
  </w:num>
  <w:num w:numId="43">
    <w:abstractNumId w:val="57"/>
  </w:num>
  <w:num w:numId="44">
    <w:abstractNumId w:val="25"/>
  </w:num>
  <w:num w:numId="45">
    <w:abstractNumId w:val="7"/>
  </w:num>
  <w:num w:numId="46">
    <w:abstractNumId w:val="29"/>
  </w:num>
  <w:num w:numId="47">
    <w:abstractNumId w:val="62"/>
  </w:num>
  <w:num w:numId="48">
    <w:abstractNumId w:val="47"/>
  </w:num>
  <w:num w:numId="49">
    <w:abstractNumId w:val="43"/>
  </w:num>
  <w:num w:numId="50">
    <w:abstractNumId w:val="32"/>
  </w:num>
  <w:num w:numId="51">
    <w:abstractNumId w:val="51"/>
  </w:num>
  <w:num w:numId="52">
    <w:abstractNumId w:val="34"/>
  </w:num>
  <w:num w:numId="53">
    <w:abstractNumId w:val="35"/>
  </w:num>
  <w:num w:numId="54">
    <w:abstractNumId w:val="74"/>
  </w:num>
  <w:num w:numId="55">
    <w:abstractNumId w:val="33"/>
  </w:num>
  <w:num w:numId="56">
    <w:abstractNumId w:val="36"/>
  </w:num>
  <w:num w:numId="57">
    <w:abstractNumId w:val="41"/>
  </w:num>
  <w:num w:numId="58">
    <w:abstractNumId w:val="54"/>
  </w:num>
  <w:num w:numId="59">
    <w:abstractNumId w:val="44"/>
  </w:num>
  <w:num w:numId="60">
    <w:abstractNumId w:val="59"/>
  </w:num>
  <w:num w:numId="61">
    <w:abstractNumId w:val="87"/>
  </w:num>
  <w:num w:numId="62">
    <w:abstractNumId w:val="45"/>
  </w:num>
  <w:num w:numId="63">
    <w:abstractNumId w:val="89"/>
  </w:num>
  <w:num w:numId="64">
    <w:abstractNumId w:val="88"/>
  </w:num>
  <w:num w:numId="65">
    <w:abstractNumId w:val="17"/>
  </w:num>
  <w:num w:numId="66">
    <w:abstractNumId w:val="83"/>
  </w:num>
  <w:num w:numId="67">
    <w:abstractNumId w:val="50"/>
  </w:num>
  <w:num w:numId="68">
    <w:abstractNumId w:val="76"/>
  </w:num>
  <w:num w:numId="69">
    <w:abstractNumId w:val="85"/>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num>
  <w:num w:numId="73">
    <w:abstractNumId w:val="8"/>
  </w:num>
  <w:num w:numId="74">
    <w:abstractNumId w:val="48"/>
  </w:num>
  <w:num w:numId="75">
    <w:abstractNumId w:val="63"/>
  </w:num>
  <w:num w:numId="76">
    <w:abstractNumId w:val="39"/>
  </w:num>
  <w:num w:numId="77">
    <w:abstractNumId w:val="84"/>
  </w:num>
  <w:num w:numId="78">
    <w:abstractNumId w:val="60"/>
  </w:num>
  <w:num w:numId="79">
    <w:abstractNumId w:val="53"/>
  </w:num>
  <w:num w:numId="80">
    <w:abstractNumId w:val="16"/>
  </w:num>
  <w:num w:numId="81">
    <w:abstractNumId w:val="56"/>
  </w:num>
  <w:num w:numId="82">
    <w:abstractNumId w:val="11"/>
  </w:num>
  <w:num w:numId="83">
    <w:abstractNumId w:val="3"/>
  </w:num>
  <w:num w:numId="84">
    <w:abstractNumId w:val="71"/>
  </w:num>
  <w:num w:numId="85">
    <w:abstractNumId w:val="66"/>
  </w:num>
  <w:num w:numId="8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num>
  <w:num w:numId="88">
    <w:abstractNumId w:val="23"/>
  </w:num>
  <w:num w:numId="89">
    <w:abstractNumId w:val="28"/>
  </w:num>
  <w:num w:numId="90">
    <w:abstractNumId w:val="68"/>
  </w:num>
  <w:num w:numId="91">
    <w:abstractNumId w:val="0"/>
  </w:num>
  <w:num w:numId="92">
    <w:abstractNumId w:val="1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06"/>
    <w:rsid w:val="000006E9"/>
    <w:rsid w:val="00001E95"/>
    <w:rsid w:val="0000286B"/>
    <w:rsid w:val="00004C69"/>
    <w:rsid w:val="0000669D"/>
    <w:rsid w:val="00007327"/>
    <w:rsid w:val="000100C7"/>
    <w:rsid w:val="00011147"/>
    <w:rsid w:val="0001520B"/>
    <w:rsid w:val="00016378"/>
    <w:rsid w:val="00020B0E"/>
    <w:rsid w:val="00020BBB"/>
    <w:rsid w:val="00021C6B"/>
    <w:rsid w:val="00022F6E"/>
    <w:rsid w:val="00023569"/>
    <w:rsid w:val="00023BD1"/>
    <w:rsid w:val="00024477"/>
    <w:rsid w:val="00026FD0"/>
    <w:rsid w:val="0002734A"/>
    <w:rsid w:val="0003144E"/>
    <w:rsid w:val="00031B03"/>
    <w:rsid w:val="00031D12"/>
    <w:rsid w:val="00031D1B"/>
    <w:rsid w:val="000365F5"/>
    <w:rsid w:val="00037418"/>
    <w:rsid w:val="00042964"/>
    <w:rsid w:val="00042D62"/>
    <w:rsid w:val="0004386E"/>
    <w:rsid w:val="00043A5A"/>
    <w:rsid w:val="00044038"/>
    <w:rsid w:val="0005017C"/>
    <w:rsid w:val="000543A8"/>
    <w:rsid w:val="00062FF7"/>
    <w:rsid w:val="0006449E"/>
    <w:rsid w:val="0006454A"/>
    <w:rsid w:val="00064FB2"/>
    <w:rsid w:val="00065423"/>
    <w:rsid w:val="0006560A"/>
    <w:rsid w:val="00065F53"/>
    <w:rsid w:val="00066209"/>
    <w:rsid w:val="00066DD3"/>
    <w:rsid w:val="00066E03"/>
    <w:rsid w:val="00067B6F"/>
    <w:rsid w:val="00070E69"/>
    <w:rsid w:val="00071928"/>
    <w:rsid w:val="0007255E"/>
    <w:rsid w:val="00072E0D"/>
    <w:rsid w:val="00074524"/>
    <w:rsid w:val="0007613A"/>
    <w:rsid w:val="00077B4D"/>
    <w:rsid w:val="0008295C"/>
    <w:rsid w:val="00087D20"/>
    <w:rsid w:val="00090133"/>
    <w:rsid w:val="0009246E"/>
    <w:rsid w:val="00092F37"/>
    <w:rsid w:val="0009329A"/>
    <w:rsid w:val="00093744"/>
    <w:rsid w:val="00093985"/>
    <w:rsid w:val="00093EBE"/>
    <w:rsid w:val="000944FC"/>
    <w:rsid w:val="000945AE"/>
    <w:rsid w:val="00096416"/>
    <w:rsid w:val="000967A9"/>
    <w:rsid w:val="000A2C4C"/>
    <w:rsid w:val="000A70B2"/>
    <w:rsid w:val="000A79B1"/>
    <w:rsid w:val="000B1D9B"/>
    <w:rsid w:val="000B2156"/>
    <w:rsid w:val="000B2B40"/>
    <w:rsid w:val="000B43E2"/>
    <w:rsid w:val="000B4592"/>
    <w:rsid w:val="000B7932"/>
    <w:rsid w:val="000C010E"/>
    <w:rsid w:val="000C100B"/>
    <w:rsid w:val="000C1268"/>
    <w:rsid w:val="000C169D"/>
    <w:rsid w:val="000C1B39"/>
    <w:rsid w:val="000C2EF7"/>
    <w:rsid w:val="000C4E8D"/>
    <w:rsid w:val="000C52DA"/>
    <w:rsid w:val="000C6D5D"/>
    <w:rsid w:val="000D1735"/>
    <w:rsid w:val="000D2B64"/>
    <w:rsid w:val="000D5634"/>
    <w:rsid w:val="000D71B6"/>
    <w:rsid w:val="000D7A05"/>
    <w:rsid w:val="000E015F"/>
    <w:rsid w:val="000E2EDD"/>
    <w:rsid w:val="000E7CEB"/>
    <w:rsid w:val="000F0009"/>
    <w:rsid w:val="000F3D33"/>
    <w:rsid w:val="000F42EB"/>
    <w:rsid w:val="000F60EF"/>
    <w:rsid w:val="000F69C1"/>
    <w:rsid w:val="00100D9B"/>
    <w:rsid w:val="001012F4"/>
    <w:rsid w:val="001024BC"/>
    <w:rsid w:val="00102B5F"/>
    <w:rsid w:val="0010395F"/>
    <w:rsid w:val="00103B3B"/>
    <w:rsid w:val="001041D8"/>
    <w:rsid w:val="00105CAA"/>
    <w:rsid w:val="001060F4"/>
    <w:rsid w:val="00106A8C"/>
    <w:rsid w:val="00106BB0"/>
    <w:rsid w:val="00107355"/>
    <w:rsid w:val="00107362"/>
    <w:rsid w:val="001078AE"/>
    <w:rsid w:val="001116BE"/>
    <w:rsid w:val="00112359"/>
    <w:rsid w:val="0011778C"/>
    <w:rsid w:val="001207E6"/>
    <w:rsid w:val="00121315"/>
    <w:rsid w:val="00121DA9"/>
    <w:rsid w:val="001234A0"/>
    <w:rsid w:val="0012416F"/>
    <w:rsid w:val="001311C7"/>
    <w:rsid w:val="0013165C"/>
    <w:rsid w:val="001340A8"/>
    <w:rsid w:val="001350DD"/>
    <w:rsid w:val="00135CEC"/>
    <w:rsid w:val="00135D4F"/>
    <w:rsid w:val="00136176"/>
    <w:rsid w:val="001365F2"/>
    <w:rsid w:val="001400CB"/>
    <w:rsid w:val="001404E4"/>
    <w:rsid w:val="00140F7E"/>
    <w:rsid w:val="0014153F"/>
    <w:rsid w:val="00143EB4"/>
    <w:rsid w:val="00144BC7"/>
    <w:rsid w:val="00145024"/>
    <w:rsid w:val="0015099D"/>
    <w:rsid w:val="0015123D"/>
    <w:rsid w:val="00154CBE"/>
    <w:rsid w:val="00156848"/>
    <w:rsid w:val="0015713A"/>
    <w:rsid w:val="00157D28"/>
    <w:rsid w:val="00160F83"/>
    <w:rsid w:val="001636FD"/>
    <w:rsid w:val="001659C5"/>
    <w:rsid w:val="001661E5"/>
    <w:rsid w:val="00173111"/>
    <w:rsid w:val="00176AFA"/>
    <w:rsid w:val="0018005A"/>
    <w:rsid w:val="00180BD7"/>
    <w:rsid w:val="00183879"/>
    <w:rsid w:val="00184BC9"/>
    <w:rsid w:val="0018507A"/>
    <w:rsid w:val="0018593F"/>
    <w:rsid w:val="00190582"/>
    <w:rsid w:val="00190774"/>
    <w:rsid w:val="001908B4"/>
    <w:rsid w:val="00195D74"/>
    <w:rsid w:val="001963C0"/>
    <w:rsid w:val="00197651"/>
    <w:rsid w:val="001A3012"/>
    <w:rsid w:val="001A3D44"/>
    <w:rsid w:val="001A3D4B"/>
    <w:rsid w:val="001A433C"/>
    <w:rsid w:val="001A604E"/>
    <w:rsid w:val="001A7D15"/>
    <w:rsid w:val="001B1BFE"/>
    <w:rsid w:val="001B5CEC"/>
    <w:rsid w:val="001B75AF"/>
    <w:rsid w:val="001C391A"/>
    <w:rsid w:val="001C4990"/>
    <w:rsid w:val="001C572A"/>
    <w:rsid w:val="001C5A00"/>
    <w:rsid w:val="001C5A71"/>
    <w:rsid w:val="001C6D61"/>
    <w:rsid w:val="001C7A6B"/>
    <w:rsid w:val="001C7A6D"/>
    <w:rsid w:val="001D0991"/>
    <w:rsid w:val="001D1AC4"/>
    <w:rsid w:val="001D1EF5"/>
    <w:rsid w:val="001D27F4"/>
    <w:rsid w:val="001D4550"/>
    <w:rsid w:val="001D6F62"/>
    <w:rsid w:val="001D764A"/>
    <w:rsid w:val="001D778B"/>
    <w:rsid w:val="001D7C0E"/>
    <w:rsid w:val="001E01F9"/>
    <w:rsid w:val="001E0496"/>
    <w:rsid w:val="001E12DF"/>
    <w:rsid w:val="001E1896"/>
    <w:rsid w:val="001E321F"/>
    <w:rsid w:val="001E47B8"/>
    <w:rsid w:val="001E4DAD"/>
    <w:rsid w:val="001E6AC3"/>
    <w:rsid w:val="001E77D4"/>
    <w:rsid w:val="001F0CDD"/>
    <w:rsid w:val="001F1C1B"/>
    <w:rsid w:val="001F1C95"/>
    <w:rsid w:val="001F1FAB"/>
    <w:rsid w:val="001F3F47"/>
    <w:rsid w:val="001F4591"/>
    <w:rsid w:val="001F4E74"/>
    <w:rsid w:val="001F7D1A"/>
    <w:rsid w:val="0020089D"/>
    <w:rsid w:val="002009C6"/>
    <w:rsid w:val="0020118C"/>
    <w:rsid w:val="002015E5"/>
    <w:rsid w:val="002016D4"/>
    <w:rsid w:val="00203808"/>
    <w:rsid w:val="00204774"/>
    <w:rsid w:val="00206677"/>
    <w:rsid w:val="00207297"/>
    <w:rsid w:val="002072BF"/>
    <w:rsid w:val="002106E7"/>
    <w:rsid w:val="00211C26"/>
    <w:rsid w:val="00214446"/>
    <w:rsid w:val="00214AEE"/>
    <w:rsid w:val="00214D68"/>
    <w:rsid w:val="00215295"/>
    <w:rsid w:val="0021593D"/>
    <w:rsid w:val="00217ABA"/>
    <w:rsid w:val="00220FC4"/>
    <w:rsid w:val="00221BC9"/>
    <w:rsid w:val="0022244B"/>
    <w:rsid w:val="0022294C"/>
    <w:rsid w:val="0022331E"/>
    <w:rsid w:val="002258F3"/>
    <w:rsid w:val="00225E0C"/>
    <w:rsid w:val="002264A6"/>
    <w:rsid w:val="002272D9"/>
    <w:rsid w:val="002274FF"/>
    <w:rsid w:val="002275D7"/>
    <w:rsid w:val="00230AAE"/>
    <w:rsid w:val="00230FA3"/>
    <w:rsid w:val="00231DEF"/>
    <w:rsid w:val="00231DFE"/>
    <w:rsid w:val="00233DB4"/>
    <w:rsid w:val="00235F23"/>
    <w:rsid w:val="0023640B"/>
    <w:rsid w:val="00236BE6"/>
    <w:rsid w:val="00242125"/>
    <w:rsid w:val="002456C2"/>
    <w:rsid w:val="00247E43"/>
    <w:rsid w:val="00250684"/>
    <w:rsid w:val="00251979"/>
    <w:rsid w:val="002566C2"/>
    <w:rsid w:val="00257E70"/>
    <w:rsid w:val="002604AA"/>
    <w:rsid w:val="00260A6C"/>
    <w:rsid w:val="002623E7"/>
    <w:rsid w:val="00262BFC"/>
    <w:rsid w:val="0026315E"/>
    <w:rsid w:val="00264194"/>
    <w:rsid w:val="00267F9D"/>
    <w:rsid w:val="00270626"/>
    <w:rsid w:val="00270A3B"/>
    <w:rsid w:val="0027180F"/>
    <w:rsid w:val="0027296C"/>
    <w:rsid w:val="00272FE2"/>
    <w:rsid w:val="00273652"/>
    <w:rsid w:val="00273C6D"/>
    <w:rsid w:val="002779D9"/>
    <w:rsid w:val="00277AD1"/>
    <w:rsid w:val="00277DEE"/>
    <w:rsid w:val="0028009B"/>
    <w:rsid w:val="00280E4D"/>
    <w:rsid w:val="002830B2"/>
    <w:rsid w:val="002830C8"/>
    <w:rsid w:val="002838FC"/>
    <w:rsid w:val="002858BA"/>
    <w:rsid w:val="00286699"/>
    <w:rsid w:val="00287988"/>
    <w:rsid w:val="002935DE"/>
    <w:rsid w:val="00294B90"/>
    <w:rsid w:val="002956A6"/>
    <w:rsid w:val="00295EB2"/>
    <w:rsid w:val="002965F5"/>
    <w:rsid w:val="00296973"/>
    <w:rsid w:val="00297944"/>
    <w:rsid w:val="002A053F"/>
    <w:rsid w:val="002A13B2"/>
    <w:rsid w:val="002A3454"/>
    <w:rsid w:val="002A6120"/>
    <w:rsid w:val="002B0276"/>
    <w:rsid w:val="002B1FE1"/>
    <w:rsid w:val="002B20AA"/>
    <w:rsid w:val="002B252F"/>
    <w:rsid w:val="002B2931"/>
    <w:rsid w:val="002B42BE"/>
    <w:rsid w:val="002B6BB4"/>
    <w:rsid w:val="002B6CEA"/>
    <w:rsid w:val="002C1EE1"/>
    <w:rsid w:val="002C5104"/>
    <w:rsid w:val="002C7137"/>
    <w:rsid w:val="002D05D8"/>
    <w:rsid w:val="002D2C6E"/>
    <w:rsid w:val="002D31B9"/>
    <w:rsid w:val="002D477C"/>
    <w:rsid w:val="002D5ECC"/>
    <w:rsid w:val="002D62A4"/>
    <w:rsid w:val="002D7BC1"/>
    <w:rsid w:val="002D7D46"/>
    <w:rsid w:val="002E07D0"/>
    <w:rsid w:val="002E1B66"/>
    <w:rsid w:val="002E4A1C"/>
    <w:rsid w:val="002E5A93"/>
    <w:rsid w:val="002E5CFB"/>
    <w:rsid w:val="002E6864"/>
    <w:rsid w:val="002E703C"/>
    <w:rsid w:val="002F191E"/>
    <w:rsid w:val="002F2898"/>
    <w:rsid w:val="002F3164"/>
    <w:rsid w:val="002F67DD"/>
    <w:rsid w:val="00302E7B"/>
    <w:rsid w:val="00303F47"/>
    <w:rsid w:val="00305F61"/>
    <w:rsid w:val="00313856"/>
    <w:rsid w:val="00313A86"/>
    <w:rsid w:val="003165EF"/>
    <w:rsid w:val="003171E0"/>
    <w:rsid w:val="00320D45"/>
    <w:rsid w:val="00327D06"/>
    <w:rsid w:val="003324F6"/>
    <w:rsid w:val="003326A3"/>
    <w:rsid w:val="00333F2A"/>
    <w:rsid w:val="003349E1"/>
    <w:rsid w:val="00334A7B"/>
    <w:rsid w:val="00336850"/>
    <w:rsid w:val="00337E0E"/>
    <w:rsid w:val="00337E12"/>
    <w:rsid w:val="0034029A"/>
    <w:rsid w:val="00340DC3"/>
    <w:rsid w:val="00341621"/>
    <w:rsid w:val="00342326"/>
    <w:rsid w:val="00343C35"/>
    <w:rsid w:val="00345BEE"/>
    <w:rsid w:val="0034745E"/>
    <w:rsid w:val="003508F0"/>
    <w:rsid w:val="003515CF"/>
    <w:rsid w:val="003531B7"/>
    <w:rsid w:val="003545EF"/>
    <w:rsid w:val="00357720"/>
    <w:rsid w:val="00361D83"/>
    <w:rsid w:val="003621EE"/>
    <w:rsid w:val="00362D67"/>
    <w:rsid w:val="00363638"/>
    <w:rsid w:val="00367591"/>
    <w:rsid w:val="00370DF1"/>
    <w:rsid w:val="00373654"/>
    <w:rsid w:val="00374D32"/>
    <w:rsid w:val="00376946"/>
    <w:rsid w:val="00376E5D"/>
    <w:rsid w:val="00377F85"/>
    <w:rsid w:val="003803E3"/>
    <w:rsid w:val="003805C3"/>
    <w:rsid w:val="00381D9E"/>
    <w:rsid w:val="003825E8"/>
    <w:rsid w:val="003827B4"/>
    <w:rsid w:val="00382AE3"/>
    <w:rsid w:val="0038685F"/>
    <w:rsid w:val="00386DD9"/>
    <w:rsid w:val="00392117"/>
    <w:rsid w:val="00392B2F"/>
    <w:rsid w:val="00395986"/>
    <w:rsid w:val="00395C46"/>
    <w:rsid w:val="0039605E"/>
    <w:rsid w:val="00397F41"/>
    <w:rsid w:val="003A0568"/>
    <w:rsid w:val="003A1220"/>
    <w:rsid w:val="003A62AA"/>
    <w:rsid w:val="003A6EF2"/>
    <w:rsid w:val="003A717A"/>
    <w:rsid w:val="003B0768"/>
    <w:rsid w:val="003B2636"/>
    <w:rsid w:val="003B2AB9"/>
    <w:rsid w:val="003B4B30"/>
    <w:rsid w:val="003B4F4D"/>
    <w:rsid w:val="003B5946"/>
    <w:rsid w:val="003B5ACB"/>
    <w:rsid w:val="003B6030"/>
    <w:rsid w:val="003B73C8"/>
    <w:rsid w:val="003B74E9"/>
    <w:rsid w:val="003B77C6"/>
    <w:rsid w:val="003C3A21"/>
    <w:rsid w:val="003C4491"/>
    <w:rsid w:val="003C49E0"/>
    <w:rsid w:val="003C5C30"/>
    <w:rsid w:val="003C66EA"/>
    <w:rsid w:val="003C7651"/>
    <w:rsid w:val="003D0FD8"/>
    <w:rsid w:val="003D17F2"/>
    <w:rsid w:val="003D2311"/>
    <w:rsid w:val="003D24A8"/>
    <w:rsid w:val="003D3D30"/>
    <w:rsid w:val="003D5F29"/>
    <w:rsid w:val="003D6B36"/>
    <w:rsid w:val="003D7CC5"/>
    <w:rsid w:val="003E1714"/>
    <w:rsid w:val="003E1B0D"/>
    <w:rsid w:val="003E25CA"/>
    <w:rsid w:val="003E2EAB"/>
    <w:rsid w:val="003E36E7"/>
    <w:rsid w:val="003E4057"/>
    <w:rsid w:val="003E4BD2"/>
    <w:rsid w:val="003E5296"/>
    <w:rsid w:val="003E54EE"/>
    <w:rsid w:val="003E7692"/>
    <w:rsid w:val="003E77FF"/>
    <w:rsid w:val="003F0E49"/>
    <w:rsid w:val="003F11EC"/>
    <w:rsid w:val="003F61D7"/>
    <w:rsid w:val="003F751E"/>
    <w:rsid w:val="003F75A2"/>
    <w:rsid w:val="003F75E7"/>
    <w:rsid w:val="00401BD4"/>
    <w:rsid w:val="0040274B"/>
    <w:rsid w:val="004042D2"/>
    <w:rsid w:val="0040464C"/>
    <w:rsid w:val="004046F3"/>
    <w:rsid w:val="00404F54"/>
    <w:rsid w:val="00406C05"/>
    <w:rsid w:val="0040770D"/>
    <w:rsid w:val="004125B3"/>
    <w:rsid w:val="00413675"/>
    <w:rsid w:val="00413B82"/>
    <w:rsid w:val="004145D5"/>
    <w:rsid w:val="004148E4"/>
    <w:rsid w:val="004149CF"/>
    <w:rsid w:val="00417BD1"/>
    <w:rsid w:val="00417C01"/>
    <w:rsid w:val="00422680"/>
    <w:rsid w:val="00422FA1"/>
    <w:rsid w:val="00423791"/>
    <w:rsid w:val="00423C4E"/>
    <w:rsid w:val="00426841"/>
    <w:rsid w:val="0042757C"/>
    <w:rsid w:val="00427A37"/>
    <w:rsid w:val="0043134D"/>
    <w:rsid w:val="004326C9"/>
    <w:rsid w:val="00432DF4"/>
    <w:rsid w:val="00433C3D"/>
    <w:rsid w:val="00434B3E"/>
    <w:rsid w:val="004363F5"/>
    <w:rsid w:val="00436E79"/>
    <w:rsid w:val="00440695"/>
    <w:rsid w:val="004408BB"/>
    <w:rsid w:val="00440998"/>
    <w:rsid w:val="00442051"/>
    <w:rsid w:val="0044257E"/>
    <w:rsid w:val="00443965"/>
    <w:rsid w:val="00443D44"/>
    <w:rsid w:val="00445CFC"/>
    <w:rsid w:val="00446D6D"/>
    <w:rsid w:val="00450C07"/>
    <w:rsid w:val="0045104A"/>
    <w:rsid w:val="00452AE9"/>
    <w:rsid w:val="0045328F"/>
    <w:rsid w:val="004536AB"/>
    <w:rsid w:val="004538EB"/>
    <w:rsid w:val="00457634"/>
    <w:rsid w:val="00460D0B"/>
    <w:rsid w:val="004630AD"/>
    <w:rsid w:val="0046425E"/>
    <w:rsid w:val="0046562C"/>
    <w:rsid w:val="00467215"/>
    <w:rsid w:val="004678A8"/>
    <w:rsid w:val="00470C33"/>
    <w:rsid w:val="0047114E"/>
    <w:rsid w:val="00472ED9"/>
    <w:rsid w:val="0047449B"/>
    <w:rsid w:val="004763AF"/>
    <w:rsid w:val="0047643C"/>
    <w:rsid w:val="00476C84"/>
    <w:rsid w:val="00481DC7"/>
    <w:rsid w:val="00482644"/>
    <w:rsid w:val="00482687"/>
    <w:rsid w:val="00484193"/>
    <w:rsid w:val="004842EA"/>
    <w:rsid w:val="00484790"/>
    <w:rsid w:val="00484F72"/>
    <w:rsid w:val="00485B30"/>
    <w:rsid w:val="0048622E"/>
    <w:rsid w:val="00487A71"/>
    <w:rsid w:val="004906AE"/>
    <w:rsid w:val="00491716"/>
    <w:rsid w:val="00491FA1"/>
    <w:rsid w:val="004923DA"/>
    <w:rsid w:val="00492682"/>
    <w:rsid w:val="00493338"/>
    <w:rsid w:val="00494B1A"/>
    <w:rsid w:val="004952CD"/>
    <w:rsid w:val="004967AF"/>
    <w:rsid w:val="00497840"/>
    <w:rsid w:val="00497B6E"/>
    <w:rsid w:val="004A1155"/>
    <w:rsid w:val="004A1F8A"/>
    <w:rsid w:val="004A4D06"/>
    <w:rsid w:val="004A5711"/>
    <w:rsid w:val="004B12E7"/>
    <w:rsid w:val="004B217E"/>
    <w:rsid w:val="004B352D"/>
    <w:rsid w:val="004B35B7"/>
    <w:rsid w:val="004B5467"/>
    <w:rsid w:val="004B57C0"/>
    <w:rsid w:val="004B7C1B"/>
    <w:rsid w:val="004B7D92"/>
    <w:rsid w:val="004C0BD3"/>
    <w:rsid w:val="004C2095"/>
    <w:rsid w:val="004C39E6"/>
    <w:rsid w:val="004C4EEB"/>
    <w:rsid w:val="004D074D"/>
    <w:rsid w:val="004D0C04"/>
    <w:rsid w:val="004D0D9A"/>
    <w:rsid w:val="004D42BF"/>
    <w:rsid w:val="004D4702"/>
    <w:rsid w:val="004D48E1"/>
    <w:rsid w:val="004D7939"/>
    <w:rsid w:val="004E00B5"/>
    <w:rsid w:val="004E263C"/>
    <w:rsid w:val="004E30F9"/>
    <w:rsid w:val="004E432C"/>
    <w:rsid w:val="004E4361"/>
    <w:rsid w:val="004E5986"/>
    <w:rsid w:val="004E6374"/>
    <w:rsid w:val="004E640F"/>
    <w:rsid w:val="004E6595"/>
    <w:rsid w:val="004E7154"/>
    <w:rsid w:val="004F1550"/>
    <w:rsid w:val="004F204B"/>
    <w:rsid w:val="004F2600"/>
    <w:rsid w:val="004F2D89"/>
    <w:rsid w:val="004F2DD6"/>
    <w:rsid w:val="004F3029"/>
    <w:rsid w:val="004F323C"/>
    <w:rsid w:val="004F6F5E"/>
    <w:rsid w:val="0050073E"/>
    <w:rsid w:val="00500A64"/>
    <w:rsid w:val="00500BF0"/>
    <w:rsid w:val="00501CEA"/>
    <w:rsid w:val="0050215E"/>
    <w:rsid w:val="00502CC9"/>
    <w:rsid w:val="00503045"/>
    <w:rsid w:val="00503309"/>
    <w:rsid w:val="00504EF7"/>
    <w:rsid w:val="0050723E"/>
    <w:rsid w:val="00507EA5"/>
    <w:rsid w:val="005103C0"/>
    <w:rsid w:val="00513C81"/>
    <w:rsid w:val="0051411D"/>
    <w:rsid w:val="00515DFF"/>
    <w:rsid w:val="00520791"/>
    <w:rsid w:val="00521CF2"/>
    <w:rsid w:val="00522870"/>
    <w:rsid w:val="0052321C"/>
    <w:rsid w:val="00524DE2"/>
    <w:rsid w:val="00525D0E"/>
    <w:rsid w:val="00531089"/>
    <w:rsid w:val="00532C43"/>
    <w:rsid w:val="0054024A"/>
    <w:rsid w:val="00540669"/>
    <w:rsid w:val="005429D9"/>
    <w:rsid w:val="00544415"/>
    <w:rsid w:val="00550A22"/>
    <w:rsid w:val="0055376F"/>
    <w:rsid w:val="00555918"/>
    <w:rsid w:val="00556DAD"/>
    <w:rsid w:val="005576B9"/>
    <w:rsid w:val="00561DBD"/>
    <w:rsid w:val="00562470"/>
    <w:rsid w:val="005624E4"/>
    <w:rsid w:val="00563569"/>
    <w:rsid w:val="00563AFF"/>
    <w:rsid w:val="0056411C"/>
    <w:rsid w:val="00572586"/>
    <w:rsid w:val="00573DD0"/>
    <w:rsid w:val="005753A7"/>
    <w:rsid w:val="00576AB1"/>
    <w:rsid w:val="00576CAE"/>
    <w:rsid w:val="00577A1A"/>
    <w:rsid w:val="00581510"/>
    <w:rsid w:val="005830BE"/>
    <w:rsid w:val="00585CC9"/>
    <w:rsid w:val="00586C79"/>
    <w:rsid w:val="00590BF8"/>
    <w:rsid w:val="005912CF"/>
    <w:rsid w:val="00591457"/>
    <w:rsid w:val="005937A5"/>
    <w:rsid w:val="00596D3C"/>
    <w:rsid w:val="005A3F4B"/>
    <w:rsid w:val="005A4506"/>
    <w:rsid w:val="005B140C"/>
    <w:rsid w:val="005B1B93"/>
    <w:rsid w:val="005B208F"/>
    <w:rsid w:val="005B4CAA"/>
    <w:rsid w:val="005B4E5D"/>
    <w:rsid w:val="005B7C88"/>
    <w:rsid w:val="005C0DA4"/>
    <w:rsid w:val="005C14E2"/>
    <w:rsid w:val="005C2963"/>
    <w:rsid w:val="005C2D12"/>
    <w:rsid w:val="005C3A36"/>
    <w:rsid w:val="005C4D3B"/>
    <w:rsid w:val="005C7007"/>
    <w:rsid w:val="005C78CB"/>
    <w:rsid w:val="005D36A4"/>
    <w:rsid w:val="005D4301"/>
    <w:rsid w:val="005D515D"/>
    <w:rsid w:val="005D51A8"/>
    <w:rsid w:val="005D5EBA"/>
    <w:rsid w:val="005E3E52"/>
    <w:rsid w:val="005E3E6B"/>
    <w:rsid w:val="005E62C7"/>
    <w:rsid w:val="005E68EC"/>
    <w:rsid w:val="005E6DC2"/>
    <w:rsid w:val="005E716E"/>
    <w:rsid w:val="005E7170"/>
    <w:rsid w:val="005F1695"/>
    <w:rsid w:val="005F24EB"/>
    <w:rsid w:val="005F26AA"/>
    <w:rsid w:val="005F3B0A"/>
    <w:rsid w:val="005F4955"/>
    <w:rsid w:val="005F4FE0"/>
    <w:rsid w:val="005F582C"/>
    <w:rsid w:val="005F7E53"/>
    <w:rsid w:val="0060439A"/>
    <w:rsid w:val="00605DE1"/>
    <w:rsid w:val="00607760"/>
    <w:rsid w:val="006102F8"/>
    <w:rsid w:val="00611F9B"/>
    <w:rsid w:val="00614357"/>
    <w:rsid w:val="00616F0D"/>
    <w:rsid w:val="006176E7"/>
    <w:rsid w:val="00617BE6"/>
    <w:rsid w:val="00620B83"/>
    <w:rsid w:val="00623F74"/>
    <w:rsid w:val="00624043"/>
    <w:rsid w:val="00626DA1"/>
    <w:rsid w:val="006311AE"/>
    <w:rsid w:val="00632197"/>
    <w:rsid w:val="006340CF"/>
    <w:rsid w:val="00635260"/>
    <w:rsid w:val="0063552C"/>
    <w:rsid w:val="006360E8"/>
    <w:rsid w:val="006361E9"/>
    <w:rsid w:val="00637C59"/>
    <w:rsid w:val="00644A03"/>
    <w:rsid w:val="00645B01"/>
    <w:rsid w:val="006460F0"/>
    <w:rsid w:val="00647917"/>
    <w:rsid w:val="0065169A"/>
    <w:rsid w:val="00651FC9"/>
    <w:rsid w:val="00653A64"/>
    <w:rsid w:val="00654737"/>
    <w:rsid w:val="00654823"/>
    <w:rsid w:val="00656DC4"/>
    <w:rsid w:val="00660291"/>
    <w:rsid w:val="00660677"/>
    <w:rsid w:val="0066167B"/>
    <w:rsid w:val="006658D7"/>
    <w:rsid w:val="00670185"/>
    <w:rsid w:val="0067293C"/>
    <w:rsid w:val="0068008C"/>
    <w:rsid w:val="006825E4"/>
    <w:rsid w:val="00682CD8"/>
    <w:rsid w:val="00684A3B"/>
    <w:rsid w:val="0069100B"/>
    <w:rsid w:val="00692A75"/>
    <w:rsid w:val="00692D27"/>
    <w:rsid w:val="00693799"/>
    <w:rsid w:val="00695972"/>
    <w:rsid w:val="00695F10"/>
    <w:rsid w:val="00696131"/>
    <w:rsid w:val="00696311"/>
    <w:rsid w:val="0069669E"/>
    <w:rsid w:val="006A180C"/>
    <w:rsid w:val="006A1F4C"/>
    <w:rsid w:val="006A447C"/>
    <w:rsid w:val="006A4AAB"/>
    <w:rsid w:val="006A5401"/>
    <w:rsid w:val="006A6998"/>
    <w:rsid w:val="006B06C2"/>
    <w:rsid w:val="006B0D86"/>
    <w:rsid w:val="006B261A"/>
    <w:rsid w:val="006B2E41"/>
    <w:rsid w:val="006B542C"/>
    <w:rsid w:val="006B71ED"/>
    <w:rsid w:val="006B7C91"/>
    <w:rsid w:val="006C0514"/>
    <w:rsid w:val="006C0687"/>
    <w:rsid w:val="006C1342"/>
    <w:rsid w:val="006C1FBD"/>
    <w:rsid w:val="006C20BD"/>
    <w:rsid w:val="006C452F"/>
    <w:rsid w:val="006C7528"/>
    <w:rsid w:val="006C7D82"/>
    <w:rsid w:val="006D1189"/>
    <w:rsid w:val="006D50C9"/>
    <w:rsid w:val="006D5756"/>
    <w:rsid w:val="006D5DBF"/>
    <w:rsid w:val="006D6B62"/>
    <w:rsid w:val="006D7991"/>
    <w:rsid w:val="006D7B1D"/>
    <w:rsid w:val="006E1F86"/>
    <w:rsid w:val="006E1F91"/>
    <w:rsid w:val="006E27C0"/>
    <w:rsid w:val="006E290E"/>
    <w:rsid w:val="006E41A8"/>
    <w:rsid w:val="006E6B09"/>
    <w:rsid w:val="006E7EE5"/>
    <w:rsid w:val="006F06EF"/>
    <w:rsid w:val="006F2278"/>
    <w:rsid w:val="006F3FA5"/>
    <w:rsid w:val="006F483B"/>
    <w:rsid w:val="006F5AF4"/>
    <w:rsid w:val="006F5B81"/>
    <w:rsid w:val="00700C2D"/>
    <w:rsid w:val="0070154D"/>
    <w:rsid w:val="0070194F"/>
    <w:rsid w:val="00702CDB"/>
    <w:rsid w:val="00703D91"/>
    <w:rsid w:val="0070530E"/>
    <w:rsid w:val="00706D8B"/>
    <w:rsid w:val="0071093A"/>
    <w:rsid w:val="00712A9F"/>
    <w:rsid w:val="00712FB8"/>
    <w:rsid w:val="007135EC"/>
    <w:rsid w:val="007138CB"/>
    <w:rsid w:val="00713AA7"/>
    <w:rsid w:val="00716934"/>
    <w:rsid w:val="00721A51"/>
    <w:rsid w:val="0072289C"/>
    <w:rsid w:val="00722E30"/>
    <w:rsid w:val="007238ED"/>
    <w:rsid w:val="00725803"/>
    <w:rsid w:val="00725F2A"/>
    <w:rsid w:val="007272F5"/>
    <w:rsid w:val="007279CD"/>
    <w:rsid w:val="00727DA2"/>
    <w:rsid w:val="00730ADA"/>
    <w:rsid w:val="00731A50"/>
    <w:rsid w:val="00733175"/>
    <w:rsid w:val="00734B2C"/>
    <w:rsid w:val="00735888"/>
    <w:rsid w:val="00737A0A"/>
    <w:rsid w:val="00740614"/>
    <w:rsid w:val="00741386"/>
    <w:rsid w:val="007433A2"/>
    <w:rsid w:val="00743D95"/>
    <w:rsid w:val="007534AC"/>
    <w:rsid w:val="00753F3B"/>
    <w:rsid w:val="0075514D"/>
    <w:rsid w:val="00756061"/>
    <w:rsid w:val="007568E4"/>
    <w:rsid w:val="00761EAA"/>
    <w:rsid w:val="007621C2"/>
    <w:rsid w:val="00762A92"/>
    <w:rsid w:val="00763A42"/>
    <w:rsid w:val="0076653C"/>
    <w:rsid w:val="00767A1F"/>
    <w:rsid w:val="00767B7F"/>
    <w:rsid w:val="0077234A"/>
    <w:rsid w:val="00773AC4"/>
    <w:rsid w:val="007753CF"/>
    <w:rsid w:val="00776EA7"/>
    <w:rsid w:val="007771BC"/>
    <w:rsid w:val="00777A04"/>
    <w:rsid w:val="00780718"/>
    <w:rsid w:val="00781D06"/>
    <w:rsid w:val="007833A1"/>
    <w:rsid w:val="00783715"/>
    <w:rsid w:val="0078448D"/>
    <w:rsid w:val="0078621C"/>
    <w:rsid w:val="00786F6E"/>
    <w:rsid w:val="00786FA6"/>
    <w:rsid w:val="00790E0F"/>
    <w:rsid w:val="00791EF5"/>
    <w:rsid w:val="007935BE"/>
    <w:rsid w:val="00794A08"/>
    <w:rsid w:val="007962CB"/>
    <w:rsid w:val="007A08F9"/>
    <w:rsid w:val="007A2258"/>
    <w:rsid w:val="007A2D01"/>
    <w:rsid w:val="007A37EC"/>
    <w:rsid w:val="007A42B9"/>
    <w:rsid w:val="007A76AA"/>
    <w:rsid w:val="007A7923"/>
    <w:rsid w:val="007B0456"/>
    <w:rsid w:val="007B1715"/>
    <w:rsid w:val="007B3E6B"/>
    <w:rsid w:val="007B4B97"/>
    <w:rsid w:val="007B4C52"/>
    <w:rsid w:val="007B7A6E"/>
    <w:rsid w:val="007B7FAC"/>
    <w:rsid w:val="007C0223"/>
    <w:rsid w:val="007C346F"/>
    <w:rsid w:val="007C6F71"/>
    <w:rsid w:val="007D2F75"/>
    <w:rsid w:val="007D57B7"/>
    <w:rsid w:val="007D5B91"/>
    <w:rsid w:val="007D6245"/>
    <w:rsid w:val="007D68B5"/>
    <w:rsid w:val="007E014E"/>
    <w:rsid w:val="007E03F6"/>
    <w:rsid w:val="007E13F9"/>
    <w:rsid w:val="007E4027"/>
    <w:rsid w:val="007E789B"/>
    <w:rsid w:val="007F0AB5"/>
    <w:rsid w:val="007F0D67"/>
    <w:rsid w:val="007F1A69"/>
    <w:rsid w:val="007F2056"/>
    <w:rsid w:val="007F3CB6"/>
    <w:rsid w:val="007F51EA"/>
    <w:rsid w:val="007F52E3"/>
    <w:rsid w:val="007F5AE1"/>
    <w:rsid w:val="007F699D"/>
    <w:rsid w:val="007F76C7"/>
    <w:rsid w:val="0080063A"/>
    <w:rsid w:val="008036A7"/>
    <w:rsid w:val="00806003"/>
    <w:rsid w:val="00811D3A"/>
    <w:rsid w:val="00812B50"/>
    <w:rsid w:val="00813F4C"/>
    <w:rsid w:val="00814820"/>
    <w:rsid w:val="00816229"/>
    <w:rsid w:val="00822F52"/>
    <w:rsid w:val="00824872"/>
    <w:rsid w:val="008260A0"/>
    <w:rsid w:val="00826DC5"/>
    <w:rsid w:val="0083095E"/>
    <w:rsid w:val="00831611"/>
    <w:rsid w:val="00831694"/>
    <w:rsid w:val="00831D24"/>
    <w:rsid w:val="00832270"/>
    <w:rsid w:val="00833C41"/>
    <w:rsid w:val="00834BCA"/>
    <w:rsid w:val="00834EC4"/>
    <w:rsid w:val="00836CD4"/>
    <w:rsid w:val="00837F2D"/>
    <w:rsid w:val="0084076C"/>
    <w:rsid w:val="00841EEA"/>
    <w:rsid w:val="0084391C"/>
    <w:rsid w:val="00846B29"/>
    <w:rsid w:val="008513D6"/>
    <w:rsid w:val="0085621A"/>
    <w:rsid w:val="0085631D"/>
    <w:rsid w:val="0085747F"/>
    <w:rsid w:val="008609CA"/>
    <w:rsid w:val="00861F9A"/>
    <w:rsid w:val="0086218D"/>
    <w:rsid w:val="00864C44"/>
    <w:rsid w:val="008713B5"/>
    <w:rsid w:val="00871F9E"/>
    <w:rsid w:val="0087262B"/>
    <w:rsid w:val="00873D35"/>
    <w:rsid w:val="00875B29"/>
    <w:rsid w:val="0087612B"/>
    <w:rsid w:val="00882038"/>
    <w:rsid w:val="008820EF"/>
    <w:rsid w:val="00883FAC"/>
    <w:rsid w:val="0088505A"/>
    <w:rsid w:val="00885366"/>
    <w:rsid w:val="00885E6C"/>
    <w:rsid w:val="0088644F"/>
    <w:rsid w:val="00886F9F"/>
    <w:rsid w:val="0088724B"/>
    <w:rsid w:val="0088731A"/>
    <w:rsid w:val="00891D17"/>
    <w:rsid w:val="00891DF4"/>
    <w:rsid w:val="00892261"/>
    <w:rsid w:val="008928BD"/>
    <w:rsid w:val="00892CAF"/>
    <w:rsid w:val="008955FB"/>
    <w:rsid w:val="008A0589"/>
    <w:rsid w:val="008A0EDC"/>
    <w:rsid w:val="008A103B"/>
    <w:rsid w:val="008A14D1"/>
    <w:rsid w:val="008A21DC"/>
    <w:rsid w:val="008A2438"/>
    <w:rsid w:val="008A277F"/>
    <w:rsid w:val="008A2A68"/>
    <w:rsid w:val="008A4F82"/>
    <w:rsid w:val="008A5FBF"/>
    <w:rsid w:val="008A6CE7"/>
    <w:rsid w:val="008A72FA"/>
    <w:rsid w:val="008B0109"/>
    <w:rsid w:val="008B3625"/>
    <w:rsid w:val="008B3EC4"/>
    <w:rsid w:val="008C1D11"/>
    <w:rsid w:val="008C1DC3"/>
    <w:rsid w:val="008C3751"/>
    <w:rsid w:val="008C441C"/>
    <w:rsid w:val="008C6056"/>
    <w:rsid w:val="008C62CC"/>
    <w:rsid w:val="008C6309"/>
    <w:rsid w:val="008D0A0D"/>
    <w:rsid w:val="008D22DF"/>
    <w:rsid w:val="008D3D9B"/>
    <w:rsid w:val="008D3E83"/>
    <w:rsid w:val="008D44DD"/>
    <w:rsid w:val="008D4CD8"/>
    <w:rsid w:val="008D4D43"/>
    <w:rsid w:val="008D588A"/>
    <w:rsid w:val="008D63B9"/>
    <w:rsid w:val="008D70DA"/>
    <w:rsid w:val="008D797C"/>
    <w:rsid w:val="008E0734"/>
    <w:rsid w:val="008E09B8"/>
    <w:rsid w:val="008E1699"/>
    <w:rsid w:val="008E4217"/>
    <w:rsid w:val="008E446A"/>
    <w:rsid w:val="008E52C7"/>
    <w:rsid w:val="008E68D0"/>
    <w:rsid w:val="008E7514"/>
    <w:rsid w:val="008F292C"/>
    <w:rsid w:val="008F29B9"/>
    <w:rsid w:val="008F2A10"/>
    <w:rsid w:val="008F32FB"/>
    <w:rsid w:val="008F60C6"/>
    <w:rsid w:val="008F6229"/>
    <w:rsid w:val="009002EB"/>
    <w:rsid w:val="0090196E"/>
    <w:rsid w:val="00902035"/>
    <w:rsid w:val="00902E73"/>
    <w:rsid w:val="0090444D"/>
    <w:rsid w:val="00906D11"/>
    <w:rsid w:val="0091062F"/>
    <w:rsid w:val="00910CB9"/>
    <w:rsid w:val="00913320"/>
    <w:rsid w:val="009154A3"/>
    <w:rsid w:val="00915986"/>
    <w:rsid w:val="00916096"/>
    <w:rsid w:val="00917E02"/>
    <w:rsid w:val="00922342"/>
    <w:rsid w:val="00923288"/>
    <w:rsid w:val="00925284"/>
    <w:rsid w:val="009276F9"/>
    <w:rsid w:val="0093309E"/>
    <w:rsid w:val="00933E4E"/>
    <w:rsid w:val="00934C0A"/>
    <w:rsid w:val="009361F6"/>
    <w:rsid w:val="00936DF0"/>
    <w:rsid w:val="00940BC8"/>
    <w:rsid w:val="009427C6"/>
    <w:rsid w:val="0094375E"/>
    <w:rsid w:val="00943928"/>
    <w:rsid w:val="009464FC"/>
    <w:rsid w:val="0094678A"/>
    <w:rsid w:val="00951851"/>
    <w:rsid w:val="00952594"/>
    <w:rsid w:val="00952CFC"/>
    <w:rsid w:val="00953D3D"/>
    <w:rsid w:val="00955477"/>
    <w:rsid w:val="00956635"/>
    <w:rsid w:val="00956973"/>
    <w:rsid w:val="00956F49"/>
    <w:rsid w:val="00957AC6"/>
    <w:rsid w:val="00957CB1"/>
    <w:rsid w:val="00960057"/>
    <w:rsid w:val="0096104A"/>
    <w:rsid w:val="00961497"/>
    <w:rsid w:val="009614DD"/>
    <w:rsid w:val="0096318D"/>
    <w:rsid w:val="009633AE"/>
    <w:rsid w:val="00965A33"/>
    <w:rsid w:val="00965F16"/>
    <w:rsid w:val="0096619B"/>
    <w:rsid w:val="00966E3D"/>
    <w:rsid w:val="0096702D"/>
    <w:rsid w:val="00967892"/>
    <w:rsid w:val="0097180E"/>
    <w:rsid w:val="009734BA"/>
    <w:rsid w:val="00974674"/>
    <w:rsid w:val="00974942"/>
    <w:rsid w:val="009769D5"/>
    <w:rsid w:val="00976EC0"/>
    <w:rsid w:val="009800E3"/>
    <w:rsid w:val="00984C40"/>
    <w:rsid w:val="00985014"/>
    <w:rsid w:val="009853FC"/>
    <w:rsid w:val="00986165"/>
    <w:rsid w:val="0099201F"/>
    <w:rsid w:val="00992039"/>
    <w:rsid w:val="009941EC"/>
    <w:rsid w:val="0099567C"/>
    <w:rsid w:val="009A1A28"/>
    <w:rsid w:val="009A1D4F"/>
    <w:rsid w:val="009A2018"/>
    <w:rsid w:val="009A247E"/>
    <w:rsid w:val="009A2892"/>
    <w:rsid w:val="009A45C6"/>
    <w:rsid w:val="009A519A"/>
    <w:rsid w:val="009A63A2"/>
    <w:rsid w:val="009A64B0"/>
    <w:rsid w:val="009A6B50"/>
    <w:rsid w:val="009A6C53"/>
    <w:rsid w:val="009B2239"/>
    <w:rsid w:val="009B28FE"/>
    <w:rsid w:val="009B2CD8"/>
    <w:rsid w:val="009B3E0E"/>
    <w:rsid w:val="009B4126"/>
    <w:rsid w:val="009B5AE7"/>
    <w:rsid w:val="009B644C"/>
    <w:rsid w:val="009B6BBB"/>
    <w:rsid w:val="009B72FC"/>
    <w:rsid w:val="009B75B1"/>
    <w:rsid w:val="009B7CC2"/>
    <w:rsid w:val="009C0A8F"/>
    <w:rsid w:val="009C2433"/>
    <w:rsid w:val="009C38CF"/>
    <w:rsid w:val="009C464A"/>
    <w:rsid w:val="009C6561"/>
    <w:rsid w:val="009D292C"/>
    <w:rsid w:val="009D6302"/>
    <w:rsid w:val="009D64D6"/>
    <w:rsid w:val="009E0C7B"/>
    <w:rsid w:val="009E15B2"/>
    <w:rsid w:val="009E301D"/>
    <w:rsid w:val="009E3F95"/>
    <w:rsid w:val="009E4083"/>
    <w:rsid w:val="009E4B15"/>
    <w:rsid w:val="009E53EF"/>
    <w:rsid w:val="009E6813"/>
    <w:rsid w:val="009E742A"/>
    <w:rsid w:val="009E7718"/>
    <w:rsid w:val="009F088D"/>
    <w:rsid w:val="009F0F41"/>
    <w:rsid w:val="009F1334"/>
    <w:rsid w:val="009F1662"/>
    <w:rsid w:val="009F2D15"/>
    <w:rsid w:val="009F4FA6"/>
    <w:rsid w:val="009F61C9"/>
    <w:rsid w:val="009F76D7"/>
    <w:rsid w:val="00A00811"/>
    <w:rsid w:val="00A008A1"/>
    <w:rsid w:val="00A01062"/>
    <w:rsid w:val="00A01B35"/>
    <w:rsid w:val="00A02539"/>
    <w:rsid w:val="00A02B79"/>
    <w:rsid w:val="00A04D72"/>
    <w:rsid w:val="00A073E8"/>
    <w:rsid w:val="00A11635"/>
    <w:rsid w:val="00A11A65"/>
    <w:rsid w:val="00A11B9B"/>
    <w:rsid w:val="00A146FD"/>
    <w:rsid w:val="00A14EB3"/>
    <w:rsid w:val="00A15A02"/>
    <w:rsid w:val="00A1662B"/>
    <w:rsid w:val="00A1683F"/>
    <w:rsid w:val="00A21979"/>
    <w:rsid w:val="00A21BBD"/>
    <w:rsid w:val="00A2238F"/>
    <w:rsid w:val="00A24729"/>
    <w:rsid w:val="00A27436"/>
    <w:rsid w:val="00A30E59"/>
    <w:rsid w:val="00A310F1"/>
    <w:rsid w:val="00A33D7F"/>
    <w:rsid w:val="00A3417A"/>
    <w:rsid w:val="00A342A8"/>
    <w:rsid w:val="00A3449B"/>
    <w:rsid w:val="00A34E23"/>
    <w:rsid w:val="00A35A9C"/>
    <w:rsid w:val="00A3725C"/>
    <w:rsid w:val="00A372C6"/>
    <w:rsid w:val="00A41CCB"/>
    <w:rsid w:val="00A43B03"/>
    <w:rsid w:val="00A43DAF"/>
    <w:rsid w:val="00A44BF4"/>
    <w:rsid w:val="00A4629C"/>
    <w:rsid w:val="00A462F9"/>
    <w:rsid w:val="00A47D41"/>
    <w:rsid w:val="00A509DD"/>
    <w:rsid w:val="00A529BE"/>
    <w:rsid w:val="00A54CE2"/>
    <w:rsid w:val="00A560C2"/>
    <w:rsid w:val="00A570D8"/>
    <w:rsid w:val="00A60410"/>
    <w:rsid w:val="00A6063E"/>
    <w:rsid w:val="00A63E29"/>
    <w:rsid w:val="00A650D4"/>
    <w:rsid w:val="00A66086"/>
    <w:rsid w:val="00A66D4A"/>
    <w:rsid w:val="00A6720F"/>
    <w:rsid w:val="00A67382"/>
    <w:rsid w:val="00A673A9"/>
    <w:rsid w:val="00A72532"/>
    <w:rsid w:val="00A72C5E"/>
    <w:rsid w:val="00A74D50"/>
    <w:rsid w:val="00A75B61"/>
    <w:rsid w:val="00A848CA"/>
    <w:rsid w:val="00A91994"/>
    <w:rsid w:val="00A937B4"/>
    <w:rsid w:val="00A94958"/>
    <w:rsid w:val="00A94DE7"/>
    <w:rsid w:val="00A94E03"/>
    <w:rsid w:val="00A9727A"/>
    <w:rsid w:val="00A972B1"/>
    <w:rsid w:val="00A97869"/>
    <w:rsid w:val="00AA37B3"/>
    <w:rsid w:val="00AA66DB"/>
    <w:rsid w:val="00AA6807"/>
    <w:rsid w:val="00AA7679"/>
    <w:rsid w:val="00AB1738"/>
    <w:rsid w:val="00AB1AA4"/>
    <w:rsid w:val="00AB1AD6"/>
    <w:rsid w:val="00AB1DF4"/>
    <w:rsid w:val="00AB2CE3"/>
    <w:rsid w:val="00AB3604"/>
    <w:rsid w:val="00AB5512"/>
    <w:rsid w:val="00AC1FEC"/>
    <w:rsid w:val="00AC202C"/>
    <w:rsid w:val="00AC2BCE"/>
    <w:rsid w:val="00AC424C"/>
    <w:rsid w:val="00AC42C2"/>
    <w:rsid w:val="00AC482F"/>
    <w:rsid w:val="00AC6BFA"/>
    <w:rsid w:val="00AC7AE7"/>
    <w:rsid w:val="00AD2820"/>
    <w:rsid w:val="00AD4950"/>
    <w:rsid w:val="00AD5592"/>
    <w:rsid w:val="00AD6488"/>
    <w:rsid w:val="00AD709B"/>
    <w:rsid w:val="00AD7332"/>
    <w:rsid w:val="00AD79F1"/>
    <w:rsid w:val="00AE1D66"/>
    <w:rsid w:val="00AE2542"/>
    <w:rsid w:val="00AE4275"/>
    <w:rsid w:val="00AE52C7"/>
    <w:rsid w:val="00AE5F06"/>
    <w:rsid w:val="00AE6937"/>
    <w:rsid w:val="00AE700E"/>
    <w:rsid w:val="00AF2B4B"/>
    <w:rsid w:val="00AF2C91"/>
    <w:rsid w:val="00AF3E07"/>
    <w:rsid w:val="00AF4182"/>
    <w:rsid w:val="00AF741F"/>
    <w:rsid w:val="00B01582"/>
    <w:rsid w:val="00B037AD"/>
    <w:rsid w:val="00B052E2"/>
    <w:rsid w:val="00B05A96"/>
    <w:rsid w:val="00B065C9"/>
    <w:rsid w:val="00B06833"/>
    <w:rsid w:val="00B06B21"/>
    <w:rsid w:val="00B105B6"/>
    <w:rsid w:val="00B11B2C"/>
    <w:rsid w:val="00B126EB"/>
    <w:rsid w:val="00B152A2"/>
    <w:rsid w:val="00B15515"/>
    <w:rsid w:val="00B16DB6"/>
    <w:rsid w:val="00B1709D"/>
    <w:rsid w:val="00B170AC"/>
    <w:rsid w:val="00B218AB"/>
    <w:rsid w:val="00B22754"/>
    <w:rsid w:val="00B24CC1"/>
    <w:rsid w:val="00B253C3"/>
    <w:rsid w:val="00B26266"/>
    <w:rsid w:val="00B27CD1"/>
    <w:rsid w:val="00B3153A"/>
    <w:rsid w:val="00B33A75"/>
    <w:rsid w:val="00B3484E"/>
    <w:rsid w:val="00B34916"/>
    <w:rsid w:val="00B37AF0"/>
    <w:rsid w:val="00B40209"/>
    <w:rsid w:val="00B41A8C"/>
    <w:rsid w:val="00B4233A"/>
    <w:rsid w:val="00B42EDB"/>
    <w:rsid w:val="00B43DFE"/>
    <w:rsid w:val="00B44D5A"/>
    <w:rsid w:val="00B46616"/>
    <w:rsid w:val="00B47356"/>
    <w:rsid w:val="00B4750A"/>
    <w:rsid w:val="00B479B0"/>
    <w:rsid w:val="00B50016"/>
    <w:rsid w:val="00B510A2"/>
    <w:rsid w:val="00B5197D"/>
    <w:rsid w:val="00B5333E"/>
    <w:rsid w:val="00B55545"/>
    <w:rsid w:val="00B6081C"/>
    <w:rsid w:val="00B61D61"/>
    <w:rsid w:val="00B63962"/>
    <w:rsid w:val="00B640B5"/>
    <w:rsid w:val="00B67AAD"/>
    <w:rsid w:val="00B67D68"/>
    <w:rsid w:val="00B70930"/>
    <w:rsid w:val="00B710C9"/>
    <w:rsid w:val="00B72D91"/>
    <w:rsid w:val="00B73091"/>
    <w:rsid w:val="00B74B69"/>
    <w:rsid w:val="00B74D08"/>
    <w:rsid w:val="00B75947"/>
    <w:rsid w:val="00B7616D"/>
    <w:rsid w:val="00B766C1"/>
    <w:rsid w:val="00B76E4A"/>
    <w:rsid w:val="00B80696"/>
    <w:rsid w:val="00B844E9"/>
    <w:rsid w:val="00B86334"/>
    <w:rsid w:val="00B873B8"/>
    <w:rsid w:val="00B9250C"/>
    <w:rsid w:val="00B9263C"/>
    <w:rsid w:val="00B95C89"/>
    <w:rsid w:val="00B97429"/>
    <w:rsid w:val="00B97E3B"/>
    <w:rsid w:val="00BA111D"/>
    <w:rsid w:val="00BA1899"/>
    <w:rsid w:val="00BA2FB4"/>
    <w:rsid w:val="00BA4084"/>
    <w:rsid w:val="00BA7F1B"/>
    <w:rsid w:val="00BB07F3"/>
    <w:rsid w:val="00BB50B7"/>
    <w:rsid w:val="00BB52F6"/>
    <w:rsid w:val="00BB75C9"/>
    <w:rsid w:val="00BB7792"/>
    <w:rsid w:val="00BC02A1"/>
    <w:rsid w:val="00BC1CEA"/>
    <w:rsid w:val="00BC2266"/>
    <w:rsid w:val="00BC4057"/>
    <w:rsid w:val="00BC5EE0"/>
    <w:rsid w:val="00BC641D"/>
    <w:rsid w:val="00BD1798"/>
    <w:rsid w:val="00BD48B1"/>
    <w:rsid w:val="00BE1502"/>
    <w:rsid w:val="00BE3239"/>
    <w:rsid w:val="00BE3EC3"/>
    <w:rsid w:val="00BE4820"/>
    <w:rsid w:val="00BE5D36"/>
    <w:rsid w:val="00BE5D55"/>
    <w:rsid w:val="00BF45B0"/>
    <w:rsid w:val="00BF512A"/>
    <w:rsid w:val="00BF66ED"/>
    <w:rsid w:val="00BF6A97"/>
    <w:rsid w:val="00BF725F"/>
    <w:rsid w:val="00C00179"/>
    <w:rsid w:val="00C0018F"/>
    <w:rsid w:val="00C00C8A"/>
    <w:rsid w:val="00C02FA4"/>
    <w:rsid w:val="00C0373D"/>
    <w:rsid w:val="00C04814"/>
    <w:rsid w:val="00C04BCE"/>
    <w:rsid w:val="00C05437"/>
    <w:rsid w:val="00C1035E"/>
    <w:rsid w:val="00C10397"/>
    <w:rsid w:val="00C1082C"/>
    <w:rsid w:val="00C10998"/>
    <w:rsid w:val="00C12F36"/>
    <w:rsid w:val="00C23071"/>
    <w:rsid w:val="00C24EFB"/>
    <w:rsid w:val="00C252EC"/>
    <w:rsid w:val="00C2597A"/>
    <w:rsid w:val="00C25FC4"/>
    <w:rsid w:val="00C27033"/>
    <w:rsid w:val="00C2706D"/>
    <w:rsid w:val="00C276C2"/>
    <w:rsid w:val="00C336E5"/>
    <w:rsid w:val="00C35243"/>
    <w:rsid w:val="00C35FE1"/>
    <w:rsid w:val="00C40C90"/>
    <w:rsid w:val="00C42948"/>
    <w:rsid w:val="00C4407E"/>
    <w:rsid w:val="00C4436A"/>
    <w:rsid w:val="00C50076"/>
    <w:rsid w:val="00C5164D"/>
    <w:rsid w:val="00C52042"/>
    <w:rsid w:val="00C52D99"/>
    <w:rsid w:val="00C5429A"/>
    <w:rsid w:val="00C546C6"/>
    <w:rsid w:val="00C55187"/>
    <w:rsid w:val="00C55865"/>
    <w:rsid w:val="00C567B1"/>
    <w:rsid w:val="00C576C4"/>
    <w:rsid w:val="00C60614"/>
    <w:rsid w:val="00C6075A"/>
    <w:rsid w:val="00C62319"/>
    <w:rsid w:val="00C63F5C"/>
    <w:rsid w:val="00C6494E"/>
    <w:rsid w:val="00C649D2"/>
    <w:rsid w:val="00C64F87"/>
    <w:rsid w:val="00C67FA7"/>
    <w:rsid w:val="00C70692"/>
    <w:rsid w:val="00C70AAB"/>
    <w:rsid w:val="00C71CDD"/>
    <w:rsid w:val="00C73769"/>
    <w:rsid w:val="00C764A8"/>
    <w:rsid w:val="00C76C34"/>
    <w:rsid w:val="00C77C07"/>
    <w:rsid w:val="00C77D63"/>
    <w:rsid w:val="00C77E4E"/>
    <w:rsid w:val="00C80260"/>
    <w:rsid w:val="00C80463"/>
    <w:rsid w:val="00C80CB9"/>
    <w:rsid w:val="00C819CF"/>
    <w:rsid w:val="00C83A36"/>
    <w:rsid w:val="00C83A7E"/>
    <w:rsid w:val="00C84F33"/>
    <w:rsid w:val="00C87DFE"/>
    <w:rsid w:val="00C90CFB"/>
    <w:rsid w:val="00C91C4D"/>
    <w:rsid w:val="00C92294"/>
    <w:rsid w:val="00C930B6"/>
    <w:rsid w:val="00C93D32"/>
    <w:rsid w:val="00C94CC5"/>
    <w:rsid w:val="00C94D46"/>
    <w:rsid w:val="00C95773"/>
    <w:rsid w:val="00C96F2E"/>
    <w:rsid w:val="00CA0F17"/>
    <w:rsid w:val="00CA1FEB"/>
    <w:rsid w:val="00CA2BAD"/>
    <w:rsid w:val="00CA7483"/>
    <w:rsid w:val="00CA761F"/>
    <w:rsid w:val="00CB1148"/>
    <w:rsid w:val="00CB1252"/>
    <w:rsid w:val="00CB227D"/>
    <w:rsid w:val="00CC0037"/>
    <w:rsid w:val="00CC0BF6"/>
    <w:rsid w:val="00CC127E"/>
    <w:rsid w:val="00CD071F"/>
    <w:rsid w:val="00CD27B1"/>
    <w:rsid w:val="00CD28BD"/>
    <w:rsid w:val="00CD4547"/>
    <w:rsid w:val="00CD4AF1"/>
    <w:rsid w:val="00CD6C0B"/>
    <w:rsid w:val="00CD74F2"/>
    <w:rsid w:val="00CE09C6"/>
    <w:rsid w:val="00CE0C43"/>
    <w:rsid w:val="00CE0D1C"/>
    <w:rsid w:val="00CE24BA"/>
    <w:rsid w:val="00CE4218"/>
    <w:rsid w:val="00CE457A"/>
    <w:rsid w:val="00CE4C4B"/>
    <w:rsid w:val="00CE79FD"/>
    <w:rsid w:val="00CF06D8"/>
    <w:rsid w:val="00D077C2"/>
    <w:rsid w:val="00D113A5"/>
    <w:rsid w:val="00D15F5C"/>
    <w:rsid w:val="00D17D5D"/>
    <w:rsid w:val="00D20ED3"/>
    <w:rsid w:val="00D21215"/>
    <w:rsid w:val="00D2342F"/>
    <w:rsid w:val="00D25D99"/>
    <w:rsid w:val="00D26DCE"/>
    <w:rsid w:val="00D30EEE"/>
    <w:rsid w:val="00D31E92"/>
    <w:rsid w:val="00D32B1C"/>
    <w:rsid w:val="00D32F37"/>
    <w:rsid w:val="00D33065"/>
    <w:rsid w:val="00D33984"/>
    <w:rsid w:val="00D37A1E"/>
    <w:rsid w:val="00D4573A"/>
    <w:rsid w:val="00D46623"/>
    <w:rsid w:val="00D46E21"/>
    <w:rsid w:val="00D47A53"/>
    <w:rsid w:val="00D47B8C"/>
    <w:rsid w:val="00D50365"/>
    <w:rsid w:val="00D504C1"/>
    <w:rsid w:val="00D51990"/>
    <w:rsid w:val="00D51AED"/>
    <w:rsid w:val="00D51FF3"/>
    <w:rsid w:val="00D52924"/>
    <w:rsid w:val="00D53987"/>
    <w:rsid w:val="00D54C00"/>
    <w:rsid w:val="00D568A2"/>
    <w:rsid w:val="00D575C8"/>
    <w:rsid w:val="00D60118"/>
    <w:rsid w:val="00D602AE"/>
    <w:rsid w:val="00D602D4"/>
    <w:rsid w:val="00D61AD5"/>
    <w:rsid w:val="00D62E54"/>
    <w:rsid w:val="00D6340C"/>
    <w:rsid w:val="00D63937"/>
    <w:rsid w:val="00D63B33"/>
    <w:rsid w:val="00D66136"/>
    <w:rsid w:val="00D66878"/>
    <w:rsid w:val="00D66D1D"/>
    <w:rsid w:val="00D714FE"/>
    <w:rsid w:val="00D73AEA"/>
    <w:rsid w:val="00D73B9B"/>
    <w:rsid w:val="00D7479D"/>
    <w:rsid w:val="00D74DB4"/>
    <w:rsid w:val="00D75C02"/>
    <w:rsid w:val="00D76091"/>
    <w:rsid w:val="00D81CEA"/>
    <w:rsid w:val="00D828A8"/>
    <w:rsid w:val="00D8485C"/>
    <w:rsid w:val="00D84BB0"/>
    <w:rsid w:val="00D873AD"/>
    <w:rsid w:val="00D87B3C"/>
    <w:rsid w:val="00D90A1A"/>
    <w:rsid w:val="00D91F05"/>
    <w:rsid w:val="00D92000"/>
    <w:rsid w:val="00D93BEA"/>
    <w:rsid w:val="00D940A8"/>
    <w:rsid w:val="00D952DC"/>
    <w:rsid w:val="00D96489"/>
    <w:rsid w:val="00D964D5"/>
    <w:rsid w:val="00D96B70"/>
    <w:rsid w:val="00D96FAA"/>
    <w:rsid w:val="00D970B4"/>
    <w:rsid w:val="00D97324"/>
    <w:rsid w:val="00D97A12"/>
    <w:rsid w:val="00DA0CE9"/>
    <w:rsid w:val="00DA1E49"/>
    <w:rsid w:val="00DA1F68"/>
    <w:rsid w:val="00DA333A"/>
    <w:rsid w:val="00DA35D1"/>
    <w:rsid w:val="00DA3697"/>
    <w:rsid w:val="00DA40AB"/>
    <w:rsid w:val="00DA5B98"/>
    <w:rsid w:val="00DA61C0"/>
    <w:rsid w:val="00DA668D"/>
    <w:rsid w:val="00DA6A6E"/>
    <w:rsid w:val="00DA726B"/>
    <w:rsid w:val="00DA7538"/>
    <w:rsid w:val="00DB198E"/>
    <w:rsid w:val="00DB28E9"/>
    <w:rsid w:val="00DB4705"/>
    <w:rsid w:val="00DB4A7E"/>
    <w:rsid w:val="00DB6DA8"/>
    <w:rsid w:val="00DC0E6A"/>
    <w:rsid w:val="00DC23B1"/>
    <w:rsid w:val="00DC2D91"/>
    <w:rsid w:val="00DC389A"/>
    <w:rsid w:val="00DC7F3B"/>
    <w:rsid w:val="00DD046F"/>
    <w:rsid w:val="00DD0F0D"/>
    <w:rsid w:val="00DD1696"/>
    <w:rsid w:val="00DD1C7F"/>
    <w:rsid w:val="00DD354E"/>
    <w:rsid w:val="00DD5AAE"/>
    <w:rsid w:val="00DD6063"/>
    <w:rsid w:val="00DD6DBC"/>
    <w:rsid w:val="00DD754A"/>
    <w:rsid w:val="00DE50CA"/>
    <w:rsid w:val="00DE5262"/>
    <w:rsid w:val="00DE580C"/>
    <w:rsid w:val="00DE7824"/>
    <w:rsid w:val="00DF0263"/>
    <w:rsid w:val="00DF3C18"/>
    <w:rsid w:val="00DF4369"/>
    <w:rsid w:val="00DF76C6"/>
    <w:rsid w:val="00DF7D2A"/>
    <w:rsid w:val="00E02D68"/>
    <w:rsid w:val="00E03E83"/>
    <w:rsid w:val="00E057DC"/>
    <w:rsid w:val="00E05966"/>
    <w:rsid w:val="00E1354B"/>
    <w:rsid w:val="00E14148"/>
    <w:rsid w:val="00E142A9"/>
    <w:rsid w:val="00E14A1A"/>
    <w:rsid w:val="00E15D75"/>
    <w:rsid w:val="00E1711A"/>
    <w:rsid w:val="00E20F81"/>
    <w:rsid w:val="00E222D9"/>
    <w:rsid w:val="00E23883"/>
    <w:rsid w:val="00E23CDE"/>
    <w:rsid w:val="00E23E64"/>
    <w:rsid w:val="00E243A2"/>
    <w:rsid w:val="00E24FC6"/>
    <w:rsid w:val="00E253EF"/>
    <w:rsid w:val="00E25400"/>
    <w:rsid w:val="00E259F7"/>
    <w:rsid w:val="00E26E82"/>
    <w:rsid w:val="00E3030B"/>
    <w:rsid w:val="00E3170E"/>
    <w:rsid w:val="00E34382"/>
    <w:rsid w:val="00E35E84"/>
    <w:rsid w:val="00E36C46"/>
    <w:rsid w:val="00E37D2C"/>
    <w:rsid w:val="00E40828"/>
    <w:rsid w:val="00E416EA"/>
    <w:rsid w:val="00E419F6"/>
    <w:rsid w:val="00E421B5"/>
    <w:rsid w:val="00E4288A"/>
    <w:rsid w:val="00E44DD0"/>
    <w:rsid w:val="00E46CF1"/>
    <w:rsid w:val="00E46FAA"/>
    <w:rsid w:val="00E4752E"/>
    <w:rsid w:val="00E47CB5"/>
    <w:rsid w:val="00E5433E"/>
    <w:rsid w:val="00E54422"/>
    <w:rsid w:val="00E551BF"/>
    <w:rsid w:val="00E56BEB"/>
    <w:rsid w:val="00E615F5"/>
    <w:rsid w:val="00E61B87"/>
    <w:rsid w:val="00E67887"/>
    <w:rsid w:val="00E70EDA"/>
    <w:rsid w:val="00E73404"/>
    <w:rsid w:val="00E73B20"/>
    <w:rsid w:val="00E7674A"/>
    <w:rsid w:val="00E80FD7"/>
    <w:rsid w:val="00E877A7"/>
    <w:rsid w:val="00E900A5"/>
    <w:rsid w:val="00E93756"/>
    <w:rsid w:val="00E9796B"/>
    <w:rsid w:val="00EA07D8"/>
    <w:rsid w:val="00EA20FD"/>
    <w:rsid w:val="00EA2281"/>
    <w:rsid w:val="00EA3B07"/>
    <w:rsid w:val="00EA40C6"/>
    <w:rsid w:val="00EA5010"/>
    <w:rsid w:val="00EA59C2"/>
    <w:rsid w:val="00EB1C68"/>
    <w:rsid w:val="00EB20D2"/>
    <w:rsid w:val="00EB33BC"/>
    <w:rsid w:val="00EB5E36"/>
    <w:rsid w:val="00EB6856"/>
    <w:rsid w:val="00EB6A9F"/>
    <w:rsid w:val="00EC0D59"/>
    <w:rsid w:val="00EC388C"/>
    <w:rsid w:val="00EC4B71"/>
    <w:rsid w:val="00EC675A"/>
    <w:rsid w:val="00EC7104"/>
    <w:rsid w:val="00ED1CC4"/>
    <w:rsid w:val="00ED1DF6"/>
    <w:rsid w:val="00ED2932"/>
    <w:rsid w:val="00ED342A"/>
    <w:rsid w:val="00ED3DC4"/>
    <w:rsid w:val="00ED4779"/>
    <w:rsid w:val="00ED5522"/>
    <w:rsid w:val="00ED5EC3"/>
    <w:rsid w:val="00ED6BA5"/>
    <w:rsid w:val="00ED72C3"/>
    <w:rsid w:val="00EE3AE0"/>
    <w:rsid w:val="00EE48A4"/>
    <w:rsid w:val="00EE5688"/>
    <w:rsid w:val="00EE5C9A"/>
    <w:rsid w:val="00EE64FF"/>
    <w:rsid w:val="00EE75BB"/>
    <w:rsid w:val="00EE7A06"/>
    <w:rsid w:val="00EF0AE3"/>
    <w:rsid w:val="00EF3277"/>
    <w:rsid w:val="00EF377A"/>
    <w:rsid w:val="00EF4BF3"/>
    <w:rsid w:val="00EF501D"/>
    <w:rsid w:val="00EF58BB"/>
    <w:rsid w:val="00EF7175"/>
    <w:rsid w:val="00F00917"/>
    <w:rsid w:val="00F01827"/>
    <w:rsid w:val="00F02AF3"/>
    <w:rsid w:val="00F03833"/>
    <w:rsid w:val="00F038E3"/>
    <w:rsid w:val="00F0459F"/>
    <w:rsid w:val="00F04B6C"/>
    <w:rsid w:val="00F04C02"/>
    <w:rsid w:val="00F051C2"/>
    <w:rsid w:val="00F06042"/>
    <w:rsid w:val="00F06752"/>
    <w:rsid w:val="00F113D0"/>
    <w:rsid w:val="00F114E3"/>
    <w:rsid w:val="00F1617E"/>
    <w:rsid w:val="00F1792C"/>
    <w:rsid w:val="00F213B1"/>
    <w:rsid w:val="00F2143E"/>
    <w:rsid w:val="00F2229D"/>
    <w:rsid w:val="00F22657"/>
    <w:rsid w:val="00F24C42"/>
    <w:rsid w:val="00F2670A"/>
    <w:rsid w:val="00F27F5A"/>
    <w:rsid w:val="00F3015D"/>
    <w:rsid w:val="00F32E4D"/>
    <w:rsid w:val="00F35076"/>
    <w:rsid w:val="00F356EA"/>
    <w:rsid w:val="00F363AD"/>
    <w:rsid w:val="00F377CB"/>
    <w:rsid w:val="00F4172A"/>
    <w:rsid w:val="00F41F14"/>
    <w:rsid w:val="00F45282"/>
    <w:rsid w:val="00F45D90"/>
    <w:rsid w:val="00F47D05"/>
    <w:rsid w:val="00F50EFA"/>
    <w:rsid w:val="00F50FB5"/>
    <w:rsid w:val="00F54191"/>
    <w:rsid w:val="00F557B4"/>
    <w:rsid w:val="00F56ED9"/>
    <w:rsid w:val="00F603F6"/>
    <w:rsid w:val="00F60F14"/>
    <w:rsid w:val="00F61BB1"/>
    <w:rsid w:val="00F6298F"/>
    <w:rsid w:val="00F64578"/>
    <w:rsid w:val="00F66864"/>
    <w:rsid w:val="00F6717B"/>
    <w:rsid w:val="00F70BC9"/>
    <w:rsid w:val="00F713B0"/>
    <w:rsid w:val="00F72A70"/>
    <w:rsid w:val="00F75A37"/>
    <w:rsid w:val="00F75B90"/>
    <w:rsid w:val="00F76A0C"/>
    <w:rsid w:val="00F77D64"/>
    <w:rsid w:val="00F8194B"/>
    <w:rsid w:val="00F8233F"/>
    <w:rsid w:val="00F8337F"/>
    <w:rsid w:val="00F83DED"/>
    <w:rsid w:val="00F91DAD"/>
    <w:rsid w:val="00F92466"/>
    <w:rsid w:val="00F926F4"/>
    <w:rsid w:val="00F94107"/>
    <w:rsid w:val="00F945E5"/>
    <w:rsid w:val="00F9469A"/>
    <w:rsid w:val="00F94728"/>
    <w:rsid w:val="00F95DED"/>
    <w:rsid w:val="00F96956"/>
    <w:rsid w:val="00FA2B70"/>
    <w:rsid w:val="00FA4225"/>
    <w:rsid w:val="00FA42E1"/>
    <w:rsid w:val="00FA6BD5"/>
    <w:rsid w:val="00FA6F77"/>
    <w:rsid w:val="00FA7A61"/>
    <w:rsid w:val="00FB1DDE"/>
    <w:rsid w:val="00FB3F97"/>
    <w:rsid w:val="00FB45A6"/>
    <w:rsid w:val="00FB4DFE"/>
    <w:rsid w:val="00FB58F1"/>
    <w:rsid w:val="00FB5E18"/>
    <w:rsid w:val="00FB7095"/>
    <w:rsid w:val="00FB70CC"/>
    <w:rsid w:val="00FB7E24"/>
    <w:rsid w:val="00FC0BAA"/>
    <w:rsid w:val="00FC0C6A"/>
    <w:rsid w:val="00FC153D"/>
    <w:rsid w:val="00FC15A6"/>
    <w:rsid w:val="00FC1F83"/>
    <w:rsid w:val="00FC38DE"/>
    <w:rsid w:val="00FC392E"/>
    <w:rsid w:val="00FC3B0B"/>
    <w:rsid w:val="00FC4B9B"/>
    <w:rsid w:val="00FD3326"/>
    <w:rsid w:val="00FD38C3"/>
    <w:rsid w:val="00FD54E7"/>
    <w:rsid w:val="00FD6C08"/>
    <w:rsid w:val="00FE0501"/>
    <w:rsid w:val="00FE26E4"/>
    <w:rsid w:val="00FE3C48"/>
    <w:rsid w:val="00FE492C"/>
    <w:rsid w:val="00FE4F30"/>
    <w:rsid w:val="00FE561B"/>
    <w:rsid w:val="00FE6059"/>
    <w:rsid w:val="00FE72C6"/>
    <w:rsid w:val="00FF1F50"/>
    <w:rsid w:val="00FF3C82"/>
    <w:rsid w:val="00FF476D"/>
    <w:rsid w:val="00FF4CFB"/>
    <w:rsid w:val="00FF5EF7"/>
    <w:rsid w:val="00FF77EF"/>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D2086-474E-4DE5-8C59-86DBCB17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1D0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81D06"/>
    <w:pPr>
      <w:keepNext/>
      <w:jc w:val="center"/>
      <w:outlineLvl w:val="0"/>
    </w:pPr>
    <w:rPr>
      <w:rFonts w:eastAsia="Arial Unicode MS"/>
      <w:sz w:val="40"/>
    </w:rPr>
  </w:style>
  <w:style w:type="paragraph" w:styleId="2">
    <w:name w:val="heading 2"/>
    <w:basedOn w:val="a0"/>
    <w:next w:val="a0"/>
    <w:link w:val="20"/>
    <w:qFormat/>
    <w:rsid w:val="00781D06"/>
    <w:pPr>
      <w:keepNext/>
      <w:jc w:val="center"/>
      <w:outlineLvl w:val="1"/>
    </w:pPr>
    <w:rPr>
      <w:b/>
      <w:sz w:val="56"/>
      <w:szCs w:val="36"/>
    </w:rPr>
  </w:style>
  <w:style w:type="paragraph" w:styleId="3">
    <w:name w:val="heading 3"/>
    <w:basedOn w:val="a0"/>
    <w:next w:val="a0"/>
    <w:link w:val="30"/>
    <w:qFormat/>
    <w:rsid w:val="00781D06"/>
    <w:pPr>
      <w:keepNext/>
      <w:spacing w:before="240" w:after="60"/>
      <w:outlineLvl w:val="2"/>
    </w:pPr>
    <w:rPr>
      <w:rFonts w:ascii="Arial" w:hAnsi="Arial" w:cs="Arial"/>
      <w:b/>
      <w:bCs/>
      <w:sz w:val="26"/>
      <w:szCs w:val="26"/>
    </w:rPr>
  </w:style>
  <w:style w:type="paragraph" w:styleId="4">
    <w:name w:val="heading 4"/>
    <w:basedOn w:val="a0"/>
    <w:next w:val="a0"/>
    <w:link w:val="40"/>
    <w:qFormat/>
    <w:rsid w:val="00781D06"/>
    <w:pPr>
      <w:keepNext/>
      <w:spacing w:before="240" w:after="60"/>
      <w:outlineLvl w:val="3"/>
    </w:pPr>
    <w:rPr>
      <w:b/>
      <w:bCs/>
      <w:sz w:val="28"/>
      <w:szCs w:val="28"/>
    </w:rPr>
  </w:style>
  <w:style w:type="paragraph" w:styleId="5">
    <w:name w:val="heading 5"/>
    <w:basedOn w:val="a0"/>
    <w:next w:val="a0"/>
    <w:link w:val="50"/>
    <w:qFormat/>
    <w:rsid w:val="00781D06"/>
    <w:pPr>
      <w:spacing w:before="240" w:after="60"/>
      <w:outlineLvl w:val="4"/>
    </w:pPr>
    <w:rPr>
      <w:b/>
      <w:bCs/>
      <w:i/>
      <w:iCs/>
      <w:sz w:val="26"/>
      <w:szCs w:val="26"/>
    </w:rPr>
  </w:style>
  <w:style w:type="paragraph" w:styleId="6">
    <w:name w:val="heading 6"/>
    <w:basedOn w:val="a0"/>
    <w:next w:val="a0"/>
    <w:link w:val="60"/>
    <w:qFormat/>
    <w:rsid w:val="00781D06"/>
    <w:pPr>
      <w:spacing w:before="240" w:after="60"/>
      <w:outlineLvl w:val="5"/>
    </w:pPr>
    <w:rPr>
      <w:b/>
      <w:bCs/>
      <w:sz w:val="22"/>
      <w:szCs w:val="22"/>
    </w:rPr>
  </w:style>
  <w:style w:type="paragraph" w:styleId="7">
    <w:name w:val="heading 7"/>
    <w:basedOn w:val="a0"/>
    <w:next w:val="a0"/>
    <w:link w:val="70"/>
    <w:uiPriority w:val="9"/>
    <w:qFormat/>
    <w:rsid w:val="00781D06"/>
    <w:pPr>
      <w:spacing w:before="240" w:after="60"/>
      <w:outlineLvl w:val="6"/>
    </w:pPr>
  </w:style>
  <w:style w:type="paragraph" w:styleId="8">
    <w:name w:val="heading 8"/>
    <w:basedOn w:val="a0"/>
    <w:next w:val="a0"/>
    <w:link w:val="80"/>
    <w:uiPriority w:val="99"/>
    <w:qFormat/>
    <w:rsid w:val="00781D06"/>
    <w:pPr>
      <w:keepNext/>
      <w:jc w:val="center"/>
      <w:outlineLvl w:val="7"/>
    </w:pPr>
    <w:rPr>
      <w:b/>
      <w:u w:val="single"/>
    </w:rPr>
  </w:style>
  <w:style w:type="paragraph" w:styleId="9">
    <w:name w:val="heading 9"/>
    <w:basedOn w:val="a0"/>
    <w:next w:val="a0"/>
    <w:link w:val="90"/>
    <w:uiPriority w:val="99"/>
    <w:qFormat/>
    <w:rsid w:val="00781D06"/>
    <w:pPr>
      <w:keepNext/>
      <w:outlineLvl w:val="8"/>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1D06"/>
    <w:rPr>
      <w:rFonts w:ascii="Times New Roman" w:eastAsia="Arial Unicode MS" w:hAnsi="Times New Roman" w:cs="Times New Roman"/>
      <w:sz w:val="40"/>
      <w:szCs w:val="24"/>
      <w:lang w:eastAsia="ru-RU"/>
    </w:rPr>
  </w:style>
  <w:style w:type="character" w:customStyle="1" w:styleId="20">
    <w:name w:val="Заголовок 2 Знак"/>
    <w:basedOn w:val="a1"/>
    <w:link w:val="2"/>
    <w:rsid w:val="00781D06"/>
    <w:rPr>
      <w:rFonts w:ascii="Times New Roman" w:eastAsia="Times New Roman" w:hAnsi="Times New Roman" w:cs="Times New Roman"/>
      <w:b/>
      <w:sz w:val="56"/>
      <w:szCs w:val="36"/>
      <w:lang w:eastAsia="ru-RU"/>
    </w:rPr>
  </w:style>
  <w:style w:type="character" w:customStyle="1" w:styleId="30">
    <w:name w:val="Заголовок 3 Знак"/>
    <w:basedOn w:val="a1"/>
    <w:link w:val="3"/>
    <w:rsid w:val="00781D06"/>
    <w:rPr>
      <w:rFonts w:ascii="Arial" w:eastAsia="Times New Roman" w:hAnsi="Arial" w:cs="Arial"/>
      <w:b/>
      <w:bCs/>
      <w:sz w:val="26"/>
      <w:szCs w:val="26"/>
      <w:lang w:eastAsia="ru-RU"/>
    </w:rPr>
  </w:style>
  <w:style w:type="character" w:customStyle="1" w:styleId="40">
    <w:name w:val="Заголовок 4 Знак"/>
    <w:basedOn w:val="a1"/>
    <w:link w:val="4"/>
    <w:rsid w:val="00781D0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81D0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81D06"/>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781D06"/>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781D06"/>
    <w:rPr>
      <w:rFonts w:ascii="Times New Roman" w:eastAsia="Times New Roman" w:hAnsi="Times New Roman" w:cs="Times New Roman"/>
      <w:b/>
      <w:sz w:val="24"/>
      <w:szCs w:val="24"/>
      <w:u w:val="single"/>
      <w:lang w:eastAsia="ru-RU"/>
    </w:rPr>
  </w:style>
  <w:style w:type="character" w:customStyle="1" w:styleId="90">
    <w:name w:val="Заголовок 9 Знак"/>
    <w:basedOn w:val="a1"/>
    <w:link w:val="9"/>
    <w:uiPriority w:val="99"/>
    <w:rsid w:val="00781D06"/>
    <w:rPr>
      <w:rFonts w:ascii="Times New Roman" w:eastAsia="Times New Roman" w:hAnsi="Times New Roman" w:cs="Times New Roman"/>
      <w:b/>
      <w:bCs/>
      <w:sz w:val="32"/>
      <w:szCs w:val="24"/>
      <w:lang w:eastAsia="ru-RU"/>
    </w:rPr>
  </w:style>
  <w:style w:type="paragraph" w:styleId="a4">
    <w:name w:val="Body Text"/>
    <w:basedOn w:val="a0"/>
    <w:link w:val="a5"/>
    <w:uiPriority w:val="99"/>
    <w:rsid w:val="00781D06"/>
    <w:pPr>
      <w:jc w:val="center"/>
    </w:pPr>
    <w:rPr>
      <w:b/>
      <w:bCs/>
      <w:sz w:val="28"/>
      <w:szCs w:val="28"/>
    </w:rPr>
  </w:style>
  <w:style w:type="character" w:customStyle="1" w:styleId="a5">
    <w:name w:val="Основной текст Знак"/>
    <w:basedOn w:val="a1"/>
    <w:link w:val="a4"/>
    <w:uiPriority w:val="99"/>
    <w:rsid w:val="00781D06"/>
    <w:rPr>
      <w:rFonts w:ascii="Times New Roman" w:eastAsia="Times New Roman" w:hAnsi="Times New Roman" w:cs="Times New Roman"/>
      <w:b/>
      <w:bCs/>
      <w:sz w:val="28"/>
      <w:szCs w:val="28"/>
      <w:lang w:eastAsia="ru-RU"/>
    </w:rPr>
  </w:style>
  <w:style w:type="paragraph" w:styleId="31">
    <w:name w:val="Body Text 3"/>
    <w:basedOn w:val="a0"/>
    <w:link w:val="32"/>
    <w:uiPriority w:val="99"/>
    <w:rsid w:val="00781D06"/>
    <w:pPr>
      <w:jc w:val="both"/>
    </w:pPr>
    <w:rPr>
      <w:sz w:val="28"/>
    </w:rPr>
  </w:style>
  <w:style w:type="character" w:customStyle="1" w:styleId="32">
    <w:name w:val="Основной текст 3 Знак"/>
    <w:basedOn w:val="a1"/>
    <w:link w:val="31"/>
    <w:uiPriority w:val="99"/>
    <w:rsid w:val="00781D06"/>
    <w:rPr>
      <w:rFonts w:ascii="Times New Roman" w:eastAsia="Times New Roman" w:hAnsi="Times New Roman" w:cs="Times New Roman"/>
      <w:sz w:val="28"/>
      <w:szCs w:val="24"/>
      <w:lang w:eastAsia="ru-RU"/>
    </w:rPr>
  </w:style>
  <w:style w:type="table" w:styleId="a6">
    <w:name w:val="Table Grid"/>
    <w:basedOn w:val="a2"/>
    <w:uiPriority w:val="39"/>
    <w:rsid w:val="00781D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rsid w:val="00781D06"/>
    <w:rPr>
      <w:rFonts w:ascii="Tahoma" w:hAnsi="Tahoma" w:cs="Tahoma"/>
      <w:sz w:val="16"/>
      <w:szCs w:val="16"/>
    </w:rPr>
  </w:style>
  <w:style w:type="character" w:customStyle="1" w:styleId="a8">
    <w:name w:val="Текст выноски Знак"/>
    <w:basedOn w:val="a1"/>
    <w:link w:val="a7"/>
    <w:uiPriority w:val="99"/>
    <w:semiHidden/>
    <w:rsid w:val="00781D06"/>
    <w:rPr>
      <w:rFonts w:ascii="Tahoma" w:eastAsia="Times New Roman" w:hAnsi="Tahoma" w:cs="Tahoma"/>
      <w:sz w:val="16"/>
      <w:szCs w:val="16"/>
      <w:lang w:eastAsia="ru-RU"/>
    </w:rPr>
  </w:style>
  <w:style w:type="paragraph" w:customStyle="1" w:styleId="21">
    <w:name w:val="стиль2"/>
    <w:basedOn w:val="a0"/>
    <w:uiPriority w:val="99"/>
    <w:rsid w:val="00781D06"/>
    <w:pPr>
      <w:spacing w:before="100" w:beforeAutospacing="1" w:after="100" w:afterAutospacing="1"/>
    </w:pPr>
  </w:style>
  <w:style w:type="character" w:styleId="a9">
    <w:name w:val="Strong"/>
    <w:uiPriority w:val="22"/>
    <w:qFormat/>
    <w:rsid w:val="00781D06"/>
    <w:rPr>
      <w:b/>
      <w:bCs/>
    </w:rPr>
  </w:style>
  <w:style w:type="paragraph" w:styleId="22">
    <w:name w:val="Body Text 2"/>
    <w:basedOn w:val="a0"/>
    <w:link w:val="23"/>
    <w:uiPriority w:val="99"/>
    <w:rsid w:val="00781D06"/>
    <w:pPr>
      <w:spacing w:after="120" w:line="480" w:lineRule="auto"/>
    </w:pPr>
  </w:style>
  <w:style w:type="character" w:customStyle="1" w:styleId="23">
    <w:name w:val="Основной текст 2 Знак"/>
    <w:basedOn w:val="a1"/>
    <w:link w:val="22"/>
    <w:uiPriority w:val="99"/>
    <w:rsid w:val="00781D06"/>
    <w:rPr>
      <w:rFonts w:ascii="Times New Roman" w:eastAsia="Times New Roman" w:hAnsi="Times New Roman" w:cs="Times New Roman"/>
      <w:sz w:val="24"/>
      <w:szCs w:val="24"/>
      <w:lang w:eastAsia="ru-RU"/>
    </w:rPr>
  </w:style>
  <w:style w:type="paragraph" w:styleId="aa">
    <w:name w:val="Body Text Indent"/>
    <w:basedOn w:val="a0"/>
    <w:link w:val="ab"/>
    <w:uiPriority w:val="99"/>
    <w:rsid w:val="00781D06"/>
    <w:pPr>
      <w:spacing w:after="120"/>
      <w:ind w:left="283"/>
    </w:pPr>
  </w:style>
  <w:style w:type="character" w:customStyle="1" w:styleId="ab">
    <w:name w:val="Основной текст с отступом Знак"/>
    <w:basedOn w:val="a1"/>
    <w:link w:val="aa"/>
    <w:uiPriority w:val="99"/>
    <w:rsid w:val="00781D06"/>
    <w:rPr>
      <w:rFonts w:ascii="Times New Roman" w:eastAsia="Times New Roman" w:hAnsi="Times New Roman" w:cs="Times New Roman"/>
      <w:sz w:val="24"/>
      <w:szCs w:val="24"/>
      <w:lang w:eastAsia="ru-RU"/>
    </w:rPr>
  </w:style>
  <w:style w:type="paragraph" w:styleId="ac">
    <w:name w:val="Title"/>
    <w:basedOn w:val="a0"/>
    <w:link w:val="ad"/>
    <w:uiPriority w:val="99"/>
    <w:qFormat/>
    <w:rsid w:val="00781D06"/>
    <w:pPr>
      <w:jc w:val="center"/>
    </w:pPr>
    <w:rPr>
      <w:sz w:val="28"/>
    </w:rPr>
  </w:style>
  <w:style w:type="character" w:customStyle="1" w:styleId="ad">
    <w:name w:val="Заголовок Знак"/>
    <w:basedOn w:val="a1"/>
    <w:link w:val="ac"/>
    <w:uiPriority w:val="99"/>
    <w:rsid w:val="00781D06"/>
    <w:rPr>
      <w:rFonts w:ascii="Times New Roman" w:eastAsia="Times New Roman" w:hAnsi="Times New Roman" w:cs="Times New Roman"/>
      <w:sz w:val="28"/>
      <w:szCs w:val="24"/>
      <w:lang w:eastAsia="ru-RU"/>
    </w:rPr>
  </w:style>
  <w:style w:type="paragraph" w:styleId="24">
    <w:name w:val="Body Text Indent 2"/>
    <w:basedOn w:val="a0"/>
    <w:link w:val="25"/>
    <w:uiPriority w:val="99"/>
    <w:rsid w:val="00781D06"/>
    <w:pPr>
      <w:ind w:left="1080" w:firstLine="720"/>
      <w:jc w:val="both"/>
    </w:pPr>
  </w:style>
  <w:style w:type="character" w:customStyle="1" w:styleId="25">
    <w:name w:val="Основной текст с отступом 2 Знак"/>
    <w:basedOn w:val="a1"/>
    <w:link w:val="24"/>
    <w:uiPriority w:val="99"/>
    <w:rsid w:val="00781D06"/>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781D06"/>
    <w:pPr>
      <w:ind w:left="1800"/>
      <w:jc w:val="both"/>
    </w:pPr>
    <w:rPr>
      <w:b/>
      <w:bCs/>
      <w:sz w:val="28"/>
    </w:rPr>
  </w:style>
  <w:style w:type="character" w:customStyle="1" w:styleId="34">
    <w:name w:val="Основной текст с отступом 3 Знак"/>
    <w:basedOn w:val="a1"/>
    <w:link w:val="33"/>
    <w:uiPriority w:val="99"/>
    <w:rsid w:val="00781D06"/>
    <w:rPr>
      <w:rFonts w:ascii="Times New Roman" w:eastAsia="Times New Roman" w:hAnsi="Times New Roman" w:cs="Times New Roman"/>
      <w:b/>
      <w:bCs/>
      <w:sz w:val="28"/>
      <w:szCs w:val="24"/>
      <w:lang w:eastAsia="ru-RU"/>
    </w:rPr>
  </w:style>
  <w:style w:type="paragraph" w:styleId="ae">
    <w:name w:val="Block Text"/>
    <w:basedOn w:val="a0"/>
    <w:uiPriority w:val="99"/>
    <w:rsid w:val="00781D06"/>
    <w:pPr>
      <w:ind w:left="1800" w:right="-185"/>
    </w:pPr>
    <w:rPr>
      <w:b/>
      <w:bCs/>
    </w:rPr>
  </w:style>
  <w:style w:type="paragraph" w:styleId="af">
    <w:name w:val="header"/>
    <w:basedOn w:val="a0"/>
    <w:link w:val="af0"/>
    <w:uiPriority w:val="99"/>
    <w:rsid w:val="00781D06"/>
    <w:pPr>
      <w:tabs>
        <w:tab w:val="center" w:pos="4677"/>
        <w:tab w:val="right" w:pos="9355"/>
      </w:tabs>
    </w:pPr>
  </w:style>
  <w:style w:type="character" w:customStyle="1" w:styleId="af0">
    <w:name w:val="Верхний колонтитул Знак"/>
    <w:basedOn w:val="a1"/>
    <w:link w:val="af"/>
    <w:uiPriority w:val="99"/>
    <w:rsid w:val="00781D06"/>
    <w:rPr>
      <w:rFonts w:ascii="Times New Roman" w:eastAsia="Times New Roman" w:hAnsi="Times New Roman" w:cs="Times New Roman"/>
      <w:sz w:val="24"/>
      <w:szCs w:val="24"/>
      <w:lang w:eastAsia="ru-RU"/>
    </w:rPr>
  </w:style>
  <w:style w:type="character" w:styleId="af1">
    <w:name w:val="page number"/>
    <w:basedOn w:val="a1"/>
    <w:rsid w:val="00781D06"/>
  </w:style>
  <w:style w:type="paragraph" w:styleId="af2">
    <w:name w:val="footer"/>
    <w:basedOn w:val="a0"/>
    <w:link w:val="af3"/>
    <w:uiPriority w:val="99"/>
    <w:rsid w:val="00781D06"/>
    <w:pPr>
      <w:tabs>
        <w:tab w:val="center" w:pos="4677"/>
        <w:tab w:val="right" w:pos="9355"/>
      </w:tabs>
    </w:pPr>
  </w:style>
  <w:style w:type="character" w:customStyle="1" w:styleId="af3">
    <w:name w:val="Нижний колонтитул Знак"/>
    <w:basedOn w:val="a1"/>
    <w:link w:val="af2"/>
    <w:uiPriority w:val="99"/>
    <w:rsid w:val="00781D06"/>
    <w:rPr>
      <w:rFonts w:ascii="Times New Roman" w:eastAsia="Times New Roman" w:hAnsi="Times New Roman" w:cs="Times New Roman"/>
      <w:sz w:val="24"/>
      <w:szCs w:val="24"/>
      <w:lang w:eastAsia="ru-RU"/>
    </w:rPr>
  </w:style>
  <w:style w:type="character" w:customStyle="1" w:styleId="91">
    <w:name w:val="Знак Знак9"/>
    <w:locked/>
    <w:rsid w:val="00781D06"/>
    <w:rPr>
      <w:b/>
      <w:bCs/>
      <w:sz w:val="28"/>
      <w:szCs w:val="28"/>
      <w:lang w:val="ru-RU" w:eastAsia="ru-RU" w:bidi="ar-SA"/>
    </w:rPr>
  </w:style>
  <w:style w:type="paragraph" w:customStyle="1" w:styleId="af4">
    <w:name w:val="Знак"/>
    <w:basedOn w:val="a0"/>
    <w:uiPriority w:val="99"/>
    <w:rsid w:val="00781D06"/>
    <w:pPr>
      <w:spacing w:after="160" w:line="240" w:lineRule="exact"/>
    </w:pPr>
    <w:rPr>
      <w:rFonts w:ascii="Verdana" w:hAnsi="Verdana"/>
      <w:sz w:val="20"/>
      <w:szCs w:val="20"/>
      <w:lang w:val="en-US" w:eastAsia="en-US"/>
    </w:rPr>
  </w:style>
  <w:style w:type="paragraph" w:styleId="af5">
    <w:name w:val="List Paragraph"/>
    <w:basedOn w:val="a0"/>
    <w:link w:val="af6"/>
    <w:uiPriority w:val="34"/>
    <w:qFormat/>
    <w:rsid w:val="00781D06"/>
    <w:pPr>
      <w:spacing w:line="276" w:lineRule="auto"/>
      <w:ind w:left="720"/>
      <w:contextualSpacing/>
      <w:jc w:val="center"/>
    </w:pPr>
    <w:rPr>
      <w:rFonts w:ascii="Calibri" w:eastAsia="Calibri" w:hAnsi="Calibri"/>
      <w:sz w:val="22"/>
      <w:szCs w:val="22"/>
      <w:lang w:eastAsia="en-US"/>
    </w:rPr>
  </w:style>
  <w:style w:type="paragraph" w:styleId="af7">
    <w:name w:val="No Spacing"/>
    <w:link w:val="af8"/>
    <w:uiPriority w:val="1"/>
    <w:qFormat/>
    <w:rsid w:val="00781D06"/>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1"/>
    <w:locked/>
    <w:rsid w:val="00781D06"/>
    <w:rPr>
      <w:rFonts w:ascii="Calibri" w:eastAsia="Times New Roman" w:hAnsi="Calibri" w:cs="Times New Roman"/>
      <w:lang w:eastAsia="ru-RU"/>
    </w:rPr>
  </w:style>
  <w:style w:type="character" w:styleId="af9">
    <w:name w:val="Hyperlink"/>
    <w:uiPriority w:val="99"/>
    <w:unhideWhenUsed/>
    <w:rsid w:val="00781D06"/>
    <w:rPr>
      <w:color w:val="0000FF"/>
      <w:u w:val="single"/>
    </w:rPr>
  </w:style>
  <w:style w:type="paragraph" w:customStyle="1" w:styleId="ConsPlusNormal">
    <w:name w:val="ConsPlusNormal"/>
    <w:uiPriority w:val="99"/>
    <w:rsid w:val="00781D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0"/>
    <w:uiPriority w:val="99"/>
    <w:rsid w:val="00781D06"/>
    <w:pPr>
      <w:spacing w:before="100" w:beforeAutospacing="1" w:after="100" w:afterAutospacing="1"/>
    </w:pPr>
  </w:style>
  <w:style w:type="paragraph" w:customStyle="1" w:styleId="11">
    <w:name w:val="Стиль1"/>
    <w:basedOn w:val="a0"/>
    <w:uiPriority w:val="99"/>
    <w:rsid w:val="00781D06"/>
    <w:pPr>
      <w:jc w:val="center"/>
    </w:pPr>
    <w:rPr>
      <w:rFonts w:ascii="Monotype Corsiva" w:hAnsi="Monotype Corsiva"/>
      <w:i/>
      <w:iCs/>
      <w:sz w:val="240"/>
    </w:rPr>
  </w:style>
  <w:style w:type="paragraph" w:styleId="afa">
    <w:name w:val="Normal (Web)"/>
    <w:basedOn w:val="a0"/>
    <w:uiPriority w:val="99"/>
    <w:unhideWhenUsed/>
    <w:rsid w:val="00781D06"/>
    <w:pPr>
      <w:spacing w:before="100" w:beforeAutospacing="1" w:after="100" w:afterAutospacing="1"/>
    </w:pPr>
  </w:style>
  <w:style w:type="character" w:styleId="afb">
    <w:name w:val="Emphasis"/>
    <w:uiPriority w:val="20"/>
    <w:qFormat/>
    <w:rsid w:val="00781D06"/>
    <w:rPr>
      <w:i/>
      <w:iCs/>
    </w:rPr>
  </w:style>
  <w:style w:type="character" w:customStyle="1" w:styleId="apple-converted-space">
    <w:name w:val="apple-converted-space"/>
    <w:basedOn w:val="a1"/>
    <w:rsid w:val="00781D06"/>
  </w:style>
  <w:style w:type="character" w:customStyle="1" w:styleId="grame">
    <w:name w:val="grame"/>
    <w:basedOn w:val="a1"/>
    <w:rsid w:val="00781D06"/>
  </w:style>
  <w:style w:type="paragraph" w:customStyle="1" w:styleId="12">
    <w:name w:val="Абзац списка1"/>
    <w:basedOn w:val="a0"/>
    <w:uiPriority w:val="99"/>
    <w:rsid w:val="00781D06"/>
    <w:pPr>
      <w:spacing w:after="200" w:line="276" w:lineRule="auto"/>
      <w:ind w:left="720"/>
    </w:pPr>
    <w:rPr>
      <w:rFonts w:ascii="Calibri" w:eastAsia="Calibri" w:hAnsi="Calibri"/>
      <w:sz w:val="22"/>
      <w:szCs w:val="22"/>
      <w:lang w:eastAsia="en-US"/>
    </w:rPr>
  </w:style>
  <w:style w:type="paragraph" w:customStyle="1" w:styleId="26">
    <w:name w:val="Абзац списка2"/>
    <w:basedOn w:val="a0"/>
    <w:uiPriority w:val="99"/>
    <w:rsid w:val="00E142A9"/>
    <w:pPr>
      <w:widowControl w:val="0"/>
      <w:suppressAutoHyphens/>
      <w:ind w:left="720"/>
    </w:pPr>
    <w:rPr>
      <w:rFonts w:cs="Calibri"/>
      <w:kern w:val="1"/>
      <w:lang w:eastAsia="hi-IN" w:bidi="hi-IN"/>
    </w:rPr>
  </w:style>
  <w:style w:type="character" w:customStyle="1" w:styleId="WW8Num18z1">
    <w:name w:val="WW8Num18z1"/>
    <w:rsid w:val="00E142A9"/>
    <w:rPr>
      <w:rFonts w:ascii="Symbol" w:hAnsi="Symbol"/>
    </w:rPr>
  </w:style>
  <w:style w:type="paragraph" w:customStyle="1" w:styleId="13">
    <w:name w:val="Заголовок1"/>
    <w:basedOn w:val="a0"/>
    <w:next w:val="a4"/>
    <w:uiPriority w:val="99"/>
    <w:rsid w:val="00E142A9"/>
    <w:pPr>
      <w:keepNext/>
      <w:widowControl w:val="0"/>
      <w:suppressAutoHyphens/>
      <w:spacing w:before="240" w:after="120"/>
    </w:pPr>
    <w:rPr>
      <w:rFonts w:ascii="Arial" w:eastAsia="Lucida Sans Unicode" w:hAnsi="Arial" w:cs="Mangal"/>
      <w:kern w:val="1"/>
      <w:sz w:val="28"/>
      <w:szCs w:val="28"/>
      <w:lang w:eastAsia="hi-IN" w:bidi="hi-IN"/>
    </w:rPr>
  </w:style>
  <w:style w:type="paragraph" w:styleId="afc">
    <w:name w:val="List"/>
    <w:basedOn w:val="a4"/>
    <w:uiPriority w:val="99"/>
    <w:rsid w:val="00E142A9"/>
    <w:pPr>
      <w:widowControl w:val="0"/>
      <w:suppressAutoHyphens/>
      <w:spacing w:after="120"/>
      <w:jc w:val="left"/>
    </w:pPr>
    <w:rPr>
      <w:rFonts w:eastAsia="Lucida Sans Unicode" w:cs="Mangal"/>
      <w:b w:val="0"/>
      <w:bCs w:val="0"/>
      <w:kern w:val="1"/>
      <w:sz w:val="24"/>
      <w:szCs w:val="24"/>
      <w:lang w:eastAsia="hi-IN" w:bidi="hi-IN"/>
    </w:rPr>
  </w:style>
  <w:style w:type="paragraph" w:customStyle="1" w:styleId="14">
    <w:name w:val="Название1"/>
    <w:basedOn w:val="a0"/>
    <w:uiPriority w:val="99"/>
    <w:rsid w:val="00E142A9"/>
    <w:pPr>
      <w:widowControl w:val="0"/>
      <w:suppressLineNumbers/>
      <w:suppressAutoHyphens/>
      <w:spacing w:before="120" w:after="120"/>
    </w:pPr>
    <w:rPr>
      <w:rFonts w:eastAsia="Lucida Sans Unicode" w:cs="Mangal"/>
      <w:i/>
      <w:iCs/>
      <w:kern w:val="1"/>
      <w:lang w:eastAsia="hi-IN" w:bidi="hi-IN"/>
    </w:rPr>
  </w:style>
  <w:style w:type="paragraph" w:customStyle="1" w:styleId="15">
    <w:name w:val="Указатель1"/>
    <w:basedOn w:val="a0"/>
    <w:uiPriority w:val="99"/>
    <w:rsid w:val="00E142A9"/>
    <w:pPr>
      <w:widowControl w:val="0"/>
      <w:suppressLineNumbers/>
      <w:suppressAutoHyphens/>
    </w:pPr>
    <w:rPr>
      <w:rFonts w:eastAsia="Lucida Sans Unicode" w:cs="Mangal"/>
      <w:kern w:val="1"/>
      <w:lang w:eastAsia="hi-IN" w:bidi="hi-IN"/>
    </w:rPr>
  </w:style>
  <w:style w:type="paragraph" w:styleId="afd">
    <w:name w:val="footnote text"/>
    <w:basedOn w:val="a0"/>
    <w:link w:val="afe"/>
    <w:uiPriority w:val="99"/>
    <w:semiHidden/>
    <w:unhideWhenUsed/>
    <w:rsid w:val="00E142A9"/>
    <w:rPr>
      <w:sz w:val="20"/>
      <w:szCs w:val="20"/>
    </w:rPr>
  </w:style>
  <w:style w:type="character" w:customStyle="1" w:styleId="afe">
    <w:name w:val="Текст сноски Знак"/>
    <w:basedOn w:val="a1"/>
    <w:link w:val="afd"/>
    <w:uiPriority w:val="99"/>
    <w:semiHidden/>
    <w:rsid w:val="00E142A9"/>
    <w:rPr>
      <w:rFonts w:ascii="Times New Roman" w:eastAsia="Times New Roman" w:hAnsi="Times New Roman" w:cs="Times New Roman"/>
      <w:sz w:val="20"/>
      <w:szCs w:val="20"/>
    </w:rPr>
  </w:style>
  <w:style w:type="paragraph" w:customStyle="1" w:styleId="16">
    <w:name w:val="Знак Знак Знак Знак1"/>
    <w:basedOn w:val="a0"/>
    <w:uiPriority w:val="99"/>
    <w:rsid w:val="00E142A9"/>
    <w:pPr>
      <w:spacing w:after="160" w:line="240" w:lineRule="exact"/>
    </w:pPr>
    <w:rPr>
      <w:rFonts w:ascii="Verdana" w:hAnsi="Verdana"/>
      <w:sz w:val="20"/>
      <w:szCs w:val="20"/>
      <w:lang w:val="en-US" w:eastAsia="en-US"/>
    </w:rPr>
  </w:style>
  <w:style w:type="character" w:customStyle="1" w:styleId="27">
    <w:name w:val="Основной текст (27)"/>
    <w:rsid w:val="00E142A9"/>
    <w:rPr>
      <w:rFonts w:ascii="Microsoft Sans Serif" w:eastAsia="Microsoft Sans Serif" w:hAnsi="Microsoft Sans Serif" w:cs="Microsoft Sans Serif"/>
      <w:b w:val="0"/>
      <w:bCs w:val="0"/>
      <w:i w:val="0"/>
      <w:iCs w:val="0"/>
      <w:smallCaps w:val="0"/>
      <w:strike w:val="0"/>
      <w:color w:val="231F20"/>
      <w:spacing w:val="0"/>
      <w:w w:val="100"/>
      <w:position w:val="0"/>
      <w:sz w:val="21"/>
      <w:szCs w:val="21"/>
      <w:u w:val="none"/>
      <w:lang w:val="ru-RU" w:eastAsia="ru-RU" w:bidi="ru-RU"/>
    </w:rPr>
  </w:style>
  <w:style w:type="character" w:customStyle="1" w:styleId="c1">
    <w:name w:val="c1"/>
    <w:basedOn w:val="a1"/>
    <w:rsid w:val="00004C69"/>
  </w:style>
  <w:style w:type="paragraph" w:customStyle="1" w:styleId="c8">
    <w:name w:val="c8"/>
    <w:basedOn w:val="a0"/>
    <w:uiPriority w:val="99"/>
    <w:rsid w:val="00004C69"/>
    <w:pPr>
      <w:spacing w:before="100" w:beforeAutospacing="1" w:after="100" w:afterAutospacing="1"/>
    </w:pPr>
  </w:style>
  <w:style w:type="paragraph" w:customStyle="1" w:styleId="c3">
    <w:name w:val="c3"/>
    <w:basedOn w:val="a0"/>
    <w:uiPriority w:val="99"/>
    <w:rsid w:val="001F1C1B"/>
    <w:pPr>
      <w:spacing w:before="100" w:beforeAutospacing="1" w:after="100" w:afterAutospacing="1"/>
    </w:pPr>
  </w:style>
  <w:style w:type="paragraph" w:customStyle="1" w:styleId="standard">
    <w:name w:val="standard"/>
    <w:basedOn w:val="a0"/>
    <w:uiPriority w:val="99"/>
    <w:rsid w:val="001F1C1B"/>
    <w:pPr>
      <w:spacing w:before="100" w:beforeAutospacing="1" w:after="100" w:afterAutospacing="1"/>
    </w:pPr>
  </w:style>
  <w:style w:type="paragraph" w:styleId="aff">
    <w:name w:val="Document Map"/>
    <w:basedOn w:val="a0"/>
    <w:link w:val="aff0"/>
    <w:rsid w:val="00EA20FD"/>
    <w:pPr>
      <w:shd w:val="clear" w:color="auto" w:fill="000080"/>
    </w:pPr>
    <w:rPr>
      <w:rFonts w:ascii="Tahoma" w:hAnsi="Tahoma" w:cs="Tahoma"/>
      <w:sz w:val="20"/>
      <w:szCs w:val="20"/>
    </w:rPr>
  </w:style>
  <w:style w:type="character" w:customStyle="1" w:styleId="aff0">
    <w:name w:val="Схема документа Знак"/>
    <w:basedOn w:val="a1"/>
    <w:link w:val="aff"/>
    <w:rsid w:val="00EA20FD"/>
    <w:rPr>
      <w:rFonts w:ascii="Tahoma" w:eastAsia="Times New Roman" w:hAnsi="Tahoma" w:cs="Tahoma"/>
      <w:sz w:val="20"/>
      <w:szCs w:val="20"/>
      <w:shd w:val="clear" w:color="auto" w:fill="000080"/>
      <w:lang w:eastAsia="ru-RU"/>
    </w:rPr>
  </w:style>
  <w:style w:type="character" w:styleId="aff1">
    <w:name w:val="FollowedHyperlink"/>
    <w:basedOn w:val="a1"/>
    <w:uiPriority w:val="99"/>
    <w:semiHidden/>
    <w:unhideWhenUsed/>
    <w:rsid w:val="0050073E"/>
    <w:rPr>
      <w:color w:val="800080" w:themeColor="followedHyperlink"/>
      <w:u w:val="single"/>
    </w:rPr>
  </w:style>
  <w:style w:type="character" w:customStyle="1" w:styleId="FontStyle46">
    <w:name w:val="Font Style46"/>
    <w:basedOn w:val="a1"/>
    <w:uiPriority w:val="99"/>
    <w:rsid w:val="00373654"/>
    <w:rPr>
      <w:rFonts w:ascii="Times New Roman" w:hAnsi="Times New Roman" w:cs="Times New Roman"/>
      <w:sz w:val="26"/>
      <w:szCs w:val="26"/>
    </w:rPr>
  </w:style>
  <w:style w:type="paragraph" w:customStyle="1" w:styleId="Style2">
    <w:name w:val="Style2"/>
    <w:basedOn w:val="a0"/>
    <w:uiPriority w:val="99"/>
    <w:rsid w:val="00373654"/>
    <w:pPr>
      <w:widowControl w:val="0"/>
      <w:autoSpaceDE w:val="0"/>
      <w:autoSpaceDN w:val="0"/>
      <w:adjustRightInd w:val="0"/>
      <w:spacing w:line="322" w:lineRule="exact"/>
      <w:ind w:firstLine="710"/>
      <w:jc w:val="both"/>
    </w:pPr>
  </w:style>
  <w:style w:type="paragraph" w:styleId="aff2">
    <w:name w:val="Plain Text"/>
    <w:basedOn w:val="a0"/>
    <w:link w:val="aff3"/>
    <w:rsid w:val="00861F9A"/>
    <w:pPr>
      <w:snapToGrid w:val="0"/>
      <w:ind w:firstLine="284"/>
      <w:jc w:val="both"/>
    </w:pPr>
    <w:rPr>
      <w:rFonts w:ascii="Courier New" w:hAnsi="Courier New"/>
      <w:sz w:val="20"/>
      <w:szCs w:val="20"/>
    </w:rPr>
  </w:style>
  <w:style w:type="character" w:customStyle="1" w:styleId="aff3">
    <w:name w:val="Текст Знак"/>
    <w:basedOn w:val="a1"/>
    <w:link w:val="aff2"/>
    <w:rsid w:val="00861F9A"/>
    <w:rPr>
      <w:rFonts w:ascii="Courier New" w:eastAsia="Times New Roman" w:hAnsi="Courier New" w:cs="Times New Roman"/>
      <w:sz w:val="20"/>
      <w:szCs w:val="20"/>
    </w:rPr>
  </w:style>
  <w:style w:type="paragraph" w:styleId="aff4">
    <w:name w:val="Subtitle"/>
    <w:basedOn w:val="a0"/>
    <w:next w:val="a0"/>
    <w:link w:val="aff5"/>
    <w:uiPriority w:val="11"/>
    <w:qFormat/>
    <w:rsid w:val="00A9727A"/>
    <w:pPr>
      <w:spacing w:after="720"/>
      <w:jc w:val="right"/>
    </w:pPr>
    <w:rPr>
      <w:rFonts w:asciiTheme="majorHAnsi" w:eastAsiaTheme="majorEastAsia" w:hAnsiTheme="majorHAnsi" w:cstheme="majorBidi"/>
      <w:szCs w:val="22"/>
    </w:rPr>
  </w:style>
  <w:style w:type="character" w:customStyle="1" w:styleId="aff5">
    <w:name w:val="Подзаголовок Знак"/>
    <w:basedOn w:val="a1"/>
    <w:link w:val="aff4"/>
    <w:uiPriority w:val="11"/>
    <w:rsid w:val="00A9727A"/>
    <w:rPr>
      <w:rFonts w:asciiTheme="majorHAnsi" w:eastAsiaTheme="majorEastAsia" w:hAnsiTheme="majorHAnsi" w:cstheme="majorBidi"/>
      <w:sz w:val="24"/>
      <w:lang w:eastAsia="ru-RU"/>
    </w:rPr>
  </w:style>
  <w:style w:type="paragraph" w:styleId="28">
    <w:name w:val="Quote"/>
    <w:basedOn w:val="a0"/>
    <w:next w:val="a0"/>
    <w:link w:val="29"/>
    <w:uiPriority w:val="29"/>
    <w:qFormat/>
    <w:rsid w:val="00A9727A"/>
    <w:rPr>
      <w:i/>
    </w:rPr>
  </w:style>
  <w:style w:type="character" w:customStyle="1" w:styleId="29">
    <w:name w:val="Цитата 2 Знак"/>
    <w:basedOn w:val="a1"/>
    <w:link w:val="28"/>
    <w:uiPriority w:val="29"/>
    <w:rsid w:val="00A9727A"/>
    <w:rPr>
      <w:rFonts w:ascii="Times New Roman" w:eastAsia="Times New Roman" w:hAnsi="Times New Roman" w:cs="Times New Roman"/>
      <w:i/>
      <w:sz w:val="24"/>
      <w:szCs w:val="24"/>
      <w:lang w:eastAsia="ru-RU"/>
    </w:rPr>
  </w:style>
  <w:style w:type="paragraph" w:styleId="aff6">
    <w:name w:val="Intense Quote"/>
    <w:basedOn w:val="a0"/>
    <w:next w:val="a0"/>
    <w:link w:val="aff7"/>
    <w:uiPriority w:val="30"/>
    <w:qFormat/>
    <w:rsid w:val="00A9727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7">
    <w:name w:val="Выделенная цитата Знак"/>
    <w:basedOn w:val="a1"/>
    <w:link w:val="aff6"/>
    <w:uiPriority w:val="30"/>
    <w:rsid w:val="00A9727A"/>
    <w:rPr>
      <w:rFonts w:ascii="Times New Roman" w:eastAsia="Times New Roman" w:hAnsi="Times New Roman" w:cs="Times New Roman"/>
      <w:b/>
      <w:i/>
      <w:color w:val="FFFFFF" w:themeColor="background1"/>
      <w:sz w:val="24"/>
      <w:szCs w:val="24"/>
      <w:shd w:val="clear" w:color="auto" w:fill="C0504D" w:themeFill="accent2"/>
      <w:lang w:eastAsia="ru-RU"/>
    </w:rPr>
  </w:style>
  <w:style w:type="character" w:styleId="aff8">
    <w:name w:val="Subtle Emphasis"/>
    <w:uiPriority w:val="19"/>
    <w:qFormat/>
    <w:rsid w:val="00A9727A"/>
    <w:rPr>
      <w:i/>
    </w:rPr>
  </w:style>
  <w:style w:type="character" w:styleId="aff9">
    <w:name w:val="Intense Emphasis"/>
    <w:uiPriority w:val="21"/>
    <w:qFormat/>
    <w:rsid w:val="00A9727A"/>
    <w:rPr>
      <w:b/>
      <w:i/>
      <w:color w:val="C0504D" w:themeColor="accent2"/>
      <w:spacing w:val="10"/>
    </w:rPr>
  </w:style>
  <w:style w:type="character" w:styleId="affa">
    <w:name w:val="Subtle Reference"/>
    <w:uiPriority w:val="31"/>
    <w:qFormat/>
    <w:rsid w:val="00A9727A"/>
    <w:rPr>
      <w:b/>
    </w:rPr>
  </w:style>
  <w:style w:type="character" w:styleId="affb">
    <w:name w:val="Intense Reference"/>
    <w:uiPriority w:val="32"/>
    <w:qFormat/>
    <w:rsid w:val="00A9727A"/>
    <w:rPr>
      <w:b/>
      <w:bCs/>
      <w:smallCaps/>
      <w:spacing w:val="5"/>
      <w:sz w:val="22"/>
      <w:szCs w:val="22"/>
      <w:u w:val="single"/>
    </w:rPr>
  </w:style>
  <w:style w:type="character" w:styleId="affc">
    <w:name w:val="Book Title"/>
    <w:uiPriority w:val="33"/>
    <w:qFormat/>
    <w:rsid w:val="00A9727A"/>
    <w:rPr>
      <w:rFonts w:asciiTheme="majorHAnsi" w:eastAsiaTheme="majorEastAsia" w:hAnsiTheme="majorHAnsi" w:cstheme="majorBidi"/>
      <w:i/>
      <w:iCs/>
      <w:sz w:val="20"/>
      <w:szCs w:val="20"/>
    </w:rPr>
  </w:style>
  <w:style w:type="paragraph" w:customStyle="1" w:styleId="NoSpacing1">
    <w:name w:val="No Spacing1"/>
    <w:rsid w:val="00974942"/>
    <w:pPr>
      <w:spacing w:after="0" w:line="240" w:lineRule="auto"/>
    </w:pPr>
    <w:rPr>
      <w:rFonts w:ascii="Calibri" w:eastAsia="Times New Roman" w:hAnsi="Calibri" w:cs="Calibri"/>
      <w:lang w:eastAsia="ru-RU"/>
    </w:rPr>
  </w:style>
  <w:style w:type="paragraph" w:customStyle="1" w:styleId="ConsPlusTitle">
    <w:name w:val="ConsPlusTitle"/>
    <w:uiPriority w:val="99"/>
    <w:rsid w:val="00F41F1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affd">
    <w:basedOn w:val="a0"/>
    <w:next w:val="ac"/>
    <w:link w:val="affe"/>
    <w:uiPriority w:val="99"/>
    <w:qFormat/>
    <w:rsid w:val="0094375E"/>
    <w:pPr>
      <w:jc w:val="center"/>
    </w:pPr>
    <w:rPr>
      <w:sz w:val="28"/>
    </w:rPr>
  </w:style>
  <w:style w:type="character" w:customStyle="1" w:styleId="affe">
    <w:name w:val="Название Знак"/>
    <w:link w:val="affd"/>
    <w:uiPriority w:val="99"/>
    <w:rsid w:val="0094375E"/>
    <w:rPr>
      <w:rFonts w:ascii="Times New Roman" w:eastAsia="Times New Roman" w:hAnsi="Times New Roman" w:cs="Times New Roman"/>
      <w:sz w:val="28"/>
      <w:szCs w:val="24"/>
      <w:lang w:eastAsia="ru-RU"/>
    </w:rPr>
  </w:style>
  <w:style w:type="paragraph" w:customStyle="1" w:styleId="35">
    <w:name w:val="Абзац списка3"/>
    <w:basedOn w:val="a0"/>
    <w:rsid w:val="0094375E"/>
    <w:pPr>
      <w:ind w:left="708"/>
    </w:pPr>
    <w:rPr>
      <w:rFonts w:eastAsia="Calibri"/>
      <w:sz w:val="20"/>
      <w:szCs w:val="20"/>
    </w:rPr>
  </w:style>
  <w:style w:type="paragraph" w:styleId="afff">
    <w:name w:val="caption"/>
    <w:basedOn w:val="a0"/>
    <w:next w:val="a0"/>
    <w:uiPriority w:val="35"/>
    <w:semiHidden/>
    <w:unhideWhenUsed/>
    <w:qFormat/>
    <w:rsid w:val="00DC23B1"/>
    <w:rPr>
      <w:b/>
      <w:bCs/>
      <w:caps/>
      <w:sz w:val="16"/>
      <w:szCs w:val="18"/>
    </w:rPr>
  </w:style>
  <w:style w:type="paragraph" w:styleId="afff0">
    <w:name w:val="TOC Heading"/>
    <w:basedOn w:val="1"/>
    <w:next w:val="a0"/>
    <w:uiPriority w:val="39"/>
    <w:semiHidden/>
    <w:unhideWhenUsed/>
    <w:qFormat/>
    <w:rsid w:val="00DC23B1"/>
    <w:pPr>
      <w:keepNext w:val="0"/>
      <w:spacing w:before="300" w:after="40"/>
      <w:jc w:val="left"/>
      <w:outlineLvl w:val="9"/>
    </w:pPr>
    <w:rPr>
      <w:rFonts w:eastAsia="Times New Roman"/>
      <w:smallCaps/>
      <w:spacing w:val="5"/>
      <w:sz w:val="32"/>
      <w:szCs w:val="32"/>
    </w:rPr>
  </w:style>
  <w:style w:type="paragraph" w:customStyle="1" w:styleId="TableParagraph">
    <w:name w:val="Table Paragraph"/>
    <w:basedOn w:val="a0"/>
    <w:uiPriority w:val="1"/>
    <w:qFormat/>
    <w:rsid w:val="00F04B6C"/>
    <w:pPr>
      <w:widowControl w:val="0"/>
      <w:autoSpaceDE w:val="0"/>
      <w:autoSpaceDN w:val="0"/>
    </w:pPr>
    <w:rPr>
      <w:sz w:val="22"/>
      <w:szCs w:val="22"/>
      <w:lang w:bidi="ru-RU"/>
    </w:rPr>
  </w:style>
  <w:style w:type="table" w:customStyle="1" w:styleId="TableNormal">
    <w:name w:val="Table Normal"/>
    <w:uiPriority w:val="2"/>
    <w:semiHidden/>
    <w:unhideWhenUsed/>
    <w:qFormat/>
    <w:rsid w:val="00E46F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504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f1">
    <w:basedOn w:val="a0"/>
    <w:next w:val="ac"/>
    <w:link w:val="17"/>
    <w:uiPriority w:val="99"/>
    <w:qFormat/>
    <w:rsid w:val="002E703C"/>
    <w:pPr>
      <w:jc w:val="center"/>
    </w:pPr>
    <w:rPr>
      <w:rFonts w:cstheme="minorBidi"/>
      <w:sz w:val="28"/>
      <w:lang w:eastAsia="en-US"/>
    </w:rPr>
  </w:style>
  <w:style w:type="character" w:customStyle="1" w:styleId="17">
    <w:name w:val="Название Знак1"/>
    <w:basedOn w:val="a1"/>
    <w:link w:val="afff1"/>
    <w:uiPriority w:val="99"/>
    <w:rsid w:val="002E703C"/>
    <w:rPr>
      <w:rFonts w:ascii="Times New Roman" w:eastAsia="Times New Roman" w:hAnsi="Times New Roman"/>
      <w:sz w:val="28"/>
      <w:szCs w:val="24"/>
    </w:rPr>
  </w:style>
  <w:style w:type="character" w:customStyle="1" w:styleId="extended-textshort">
    <w:name w:val="extended-text__short"/>
    <w:basedOn w:val="a1"/>
    <w:rsid w:val="002E703C"/>
  </w:style>
  <w:style w:type="paragraph" w:customStyle="1" w:styleId="afff2">
    <w:basedOn w:val="a0"/>
    <w:next w:val="ac"/>
    <w:uiPriority w:val="99"/>
    <w:qFormat/>
    <w:rsid w:val="0047114E"/>
    <w:pPr>
      <w:jc w:val="center"/>
    </w:pPr>
    <w:rPr>
      <w:sz w:val="28"/>
      <w:lang w:val="x-none"/>
    </w:rPr>
  </w:style>
  <w:style w:type="paragraph" w:customStyle="1" w:styleId="41">
    <w:name w:val="Абзац списка4"/>
    <w:basedOn w:val="a0"/>
    <w:rsid w:val="0047114E"/>
    <w:pPr>
      <w:ind w:left="708"/>
    </w:pPr>
    <w:rPr>
      <w:rFonts w:eastAsia="Calibri"/>
      <w:sz w:val="20"/>
      <w:szCs w:val="20"/>
    </w:rPr>
  </w:style>
  <w:style w:type="paragraph" w:styleId="a">
    <w:name w:val="List Bullet"/>
    <w:basedOn w:val="a0"/>
    <w:uiPriority w:val="99"/>
    <w:unhideWhenUsed/>
    <w:rsid w:val="0047114E"/>
    <w:pPr>
      <w:numPr>
        <w:numId w:val="91"/>
      </w:numPr>
      <w:contextualSpacing/>
    </w:pPr>
  </w:style>
  <w:style w:type="character" w:customStyle="1" w:styleId="af6">
    <w:name w:val="Абзац списка Знак"/>
    <w:link w:val="af5"/>
    <w:uiPriority w:val="99"/>
    <w:qFormat/>
    <w:locked/>
    <w:rsid w:val="004711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333">
      <w:bodyDiv w:val="1"/>
      <w:marLeft w:val="0"/>
      <w:marRight w:val="0"/>
      <w:marTop w:val="0"/>
      <w:marBottom w:val="0"/>
      <w:divBdr>
        <w:top w:val="none" w:sz="0" w:space="0" w:color="auto"/>
        <w:left w:val="none" w:sz="0" w:space="0" w:color="auto"/>
        <w:bottom w:val="none" w:sz="0" w:space="0" w:color="auto"/>
        <w:right w:val="none" w:sz="0" w:space="0" w:color="auto"/>
      </w:divBdr>
      <w:divsChild>
        <w:div w:id="1128355849">
          <w:marLeft w:val="576"/>
          <w:marRight w:val="0"/>
          <w:marTop w:val="80"/>
          <w:marBottom w:val="0"/>
          <w:divBdr>
            <w:top w:val="none" w:sz="0" w:space="0" w:color="auto"/>
            <w:left w:val="none" w:sz="0" w:space="0" w:color="auto"/>
            <w:bottom w:val="none" w:sz="0" w:space="0" w:color="auto"/>
            <w:right w:val="none" w:sz="0" w:space="0" w:color="auto"/>
          </w:divBdr>
        </w:div>
      </w:divsChild>
    </w:div>
    <w:div w:id="49430000">
      <w:bodyDiv w:val="1"/>
      <w:marLeft w:val="0"/>
      <w:marRight w:val="0"/>
      <w:marTop w:val="0"/>
      <w:marBottom w:val="0"/>
      <w:divBdr>
        <w:top w:val="none" w:sz="0" w:space="0" w:color="auto"/>
        <w:left w:val="none" w:sz="0" w:space="0" w:color="auto"/>
        <w:bottom w:val="none" w:sz="0" w:space="0" w:color="auto"/>
        <w:right w:val="none" w:sz="0" w:space="0" w:color="auto"/>
      </w:divBdr>
    </w:div>
    <w:div w:id="65541388">
      <w:bodyDiv w:val="1"/>
      <w:marLeft w:val="0"/>
      <w:marRight w:val="0"/>
      <w:marTop w:val="0"/>
      <w:marBottom w:val="0"/>
      <w:divBdr>
        <w:top w:val="none" w:sz="0" w:space="0" w:color="auto"/>
        <w:left w:val="none" w:sz="0" w:space="0" w:color="auto"/>
        <w:bottom w:val="none" w:sz="0" w:space="0" w:color="auto"/>
        <w:right w:val="none" w:sz="0" w:space="0" w:color="auto"/>
      </w:divBdr>
    </w:div>
    <w:div w:id="105008761">
      <w:bodyDiv w:val="1"/>
      <w:marLeft w:val="0"/>
      <w:marRight w:val="0"/>
      <w:marTop w:val="0"/>
      <w:marBottom w:val="0"/>
      <w:divBdr>
        <w:top w:val="none" w:sz="0" w:space="0" w:color="auto"/>
        <w:left w:val="none" w:sz="0" w:space="0" w:color="auto"/>
        <w:bottom w:val="none" w:sz="0" w:space="0" w:color="auto"/>
        <w:right w:val="none" w:sz="0" w:space="0" w:color="auto"/>
      </w:divBdr>
    </w:div>
    <w:div w:id="167408350">
      <w:bodyDiv w:val="1"/>
      <w:marLeft w:val="0"/>
      <w:marRight w:val="0"/>
      <w:marTop w:val="0"/>
      <w:marBottom w:val="0"/>
      <w:divBdr>
        <w:top w:val="none" w:sz="0" w:space="0" w:color="auto"/>
        <w:left w:val="none" w:sz="0" w:space="0" w:color="auto"/>
        <w:bottom w:val="none" w:sz="0" w:space="0" w:color="auto"/>
        <w:right w:val="none" w:sz="0" w:space="0" w:color="auto"/>
      </w:divBdr>
    </w:div>
    <w:div w:id="206646153">
      <w:bodyDiv w:val="1"/>
      <w:marLeft w:val="0"/>
      <w:marRight w:val="0"/>
      <w:marTop w:val="0"/>
      <w:marBottom w:val="0"/>
      <w:divBdr>
        <w:top w:val="none" w:sz="0" w:space="0" w:color="auto"/>
        <w:left w:val="none" w:sz="0" w:space="0" w:color="auto"/>
        <w:bottom w:val="none" w:sz="0" w:space="0" w:color="auto"/>
        <w:right w:val="none" w:sz="0" w:space="0" w:color="auto"/>
      </w:divBdr>
    </w:div>
    <w:div w:id="265575726">
      <w:bodyDiv w:val="1"/>
      <w:marLeft w:val="0"/>
      <w:marRight w:val="0"/>
      <w:marTop w:val="0"/>
      <w:marBottom w:val="0"/>
      <w:divBdr>
        <w:top w:val="none" w:sz="0" w:space="0" w:color="auto"/>
        <w:left w:val="none" w:sz="0" w:space="0" w:color="auto"/>
        <w:bottom w:val="none" w:sz="0" w:space="0" w:color="auto"/>
        <w:right w:val="none" w:sz="0" w:space="0" w:color="auto"/>
      </w:divBdr>
    </w:div>
    <w:div w:id="269356793">
      <w:bodyDiv w:val="1"/>
      <w:marLeft w:val="0"/>
      <w:marRight w:val="0"/>
      <w:marTop w:val="0"/>
      <w:marBottom w:val="0"/>
      <w:divBdr>
        <w:top w:val="none" w:sz="0" w:space="0" w:color="auto"/>
        <w:left w:val="none" w:sz="0" w:space="0" w:color="auto"/>
        <w:bottom w:val="none" w:sz="0" w:space="0" w:color="auto"/>
        <w:right w:val="none" w:sz="0" w:space="0" w:color="auto"/>
      </w:divBdr>
      <w:divsChild>
        <w:div w:id="946624317">
          <w:marLeft w:val="576"/>
          <w:marRight w:val="0"/>
          <w:marTop w:val="80"/>
          <w:marBottom w:val="0"/>
          <w:divBdr>
            <w:top w:val="none" w:sz="0" w:space="0" w:color="auto"/>
            <w:left w:val="none" w:sz="0" w:space="0" w:color="auto"/>
            <w:bottom w:val="none" w:sz="0" w:space="0" w:color="auto"/>
            <w:right w:val="none" w:sz="0" w:space="0" w:color="auto"/>
          </w:divBdr>
        </w:div>
        <w:div w:id="1428765782">
          <w:marLeft w:val="576"/>
          <w:marRight w:val="0"/>
          <w:marTop w:val="80"/>
          <w:marBottom w:val="0"/>
          <w:divBdr>
            <w:top w:val="none" w:sz="0" w:space="0" w:color="auto"/>
            <w:left w:val="none" w:sz="0" w:space="0" w:color="auto"/>
            <w:bottom w:val="none" w:sz="0" w:space="0" w:color="auto"/>
            <w:right w:val="none" w:sz="0" w:space="0" w:color="auto"/>
          </w:divBdr>
        </w:div>
        <w:div w:id="53310388">
          <w:marLeft w:val="576"/>
          <w:marRight w:val="0"/>
          <w:marTop w:val="80"/>
          <w:marBottom w:val="0"/>
          <w:divBdr>
            <w:top w:val="none" w:sz="0" w:space="0" w:color="auto"/>
            <w:left w:val="none" w:sz="0" w:space="0" w:color="auto"/>
            <w:bottom w:val="none" w:sz="0" w:space="0" w:color="auto"/>
            <w:right w:val="none" w:sz="0" w:space="0" w:color="auto"/>
          </w:divBdr>
        </w:div>
        <w:div w:id="1095832568">
          <w:marLeft w:val="576"/>
          <w:marRight w:val="0"/>
          <w:marTop w:val="80"/>
          <w:marBottom w:val="0"/>
          <w:divBdr>
            <w:top w:val="none" w:sz="0" w:space="0" w:color="auto"/>
            <w:left w:val="none" w:sz="0" w:space="0" w:color="auto"/>
            <w:bottom w:val="none" w:sz="0" w:space="0" w:color="auto"/>
            <w:right w:val="none" w:sz="0" w:space="0" w:color="auto"/>
          </w:divBdr>
        </w:div>
      </w:divsChild>
    </w:div>
    <w:div w:id="306281966">
      <w:bodyDiv w:val="1"/>
      <w:marLeft w:val="0"/>
      <w:marRight w:val="0"/>
      <w:marTop w:val="0"/>
      <w:marBottom w:val="0"/>
      <w:divBdr>
        <w:top w:val="none" w:sz="0" w:space="0" w:color="auto"/>
        <w:left w:val="none" w:sz="0" w:space="0" w:color="auto"/>
        <w:bottom w:val="none" w:sz="0" w:space="0" w:color="auto"/>
        <w:right w:val="none" w:sz="0" w:space="0" w:color="auto"/>
      </w:divBdr>
    </w:div>
    <w:div w:id="383649021">
      <w:bodyDiv w:val="1"/>
      <w:marLeft w:val="0"/>
      <w:marRight w:val="0"/>
      <w:marTop w:val="0"/>
      <w:marBottom w:val="0"/>
      <w:divBdr>
        <w:top w:val="none" w:sz="0" w:space="0" w:color="auto"/>
        <w:left w:val="none" w:sz="0" w:space="0" w:color="auto"/>
        <w:bottom w:val="none" w:sz="0" w:space="0" w:color="auto"/>
        <w:right w:val="none" w:sz="0" w:space="0" w:color="auto"/>
      </w:divBdr>
      <w:divsChild>
        <w:div w:id="1179780450">
          <w:marLeft w:val="576"/>
          <w:marRight w:val="0"/>
          <w:marTop w:val="80"/>
          <w:marBottom w:val="0"/>
          <w:divBdr>
            <w:top w:val="none" w:sz="0" w:space="0" w:color="auto"/>
            <w:left w:val="none" w:sz="0" w:space="0" w:color="auto"/>
            <w:bottom w:val="none" w:sz="0" w:space="0" w:color="auto"/>
            <w:right w:val="none" w:sz="0" w:space="0" w:color="auto"/>
          </w:divBdr>
        </w:div>
        <w:div w:id="1710060326">
          <w:marLeft w:val="576"/>
          <w:marRight w:val="0"/>
          <w:marTop w:val="80"/>
          <w:marBottom w:val="0"/>
          <w:divBdr>
            <w:top w:val="none" w:sz="0" w:space="0" w:color="auto"/>
            <w:left w:val="none" w:sz="0" w:space="0" w:color="auto"/>
            <w:bottom w:val="none" w:sz="0" w:space="0" w:color="auto"/>
            <w:right w:val="none" w:sz="0" w:space="0" w:color="auto"/>
          </w:divBdr>
        </w:div>
      </w:divsChild>
    </w:div>
    <w:div w:id="448819511">
      <w:bodyDiv w:val="1"/>
      <w:marLeft w:val="0"/>
      <w:marRight w:val="0"/>
      <w:marTop w:val="0"/>
      <w:marBottom w:val="0"/>
      <w:divBdr>
        <w:top w:val="none" w:sz="0" w:space="0" w:color="auto"/>
        <w:left w:val="none" w:sz="0" w:space="0" w:color="auto"/>
        <w:bottom w:val="none" w:sz="0" w:space="0" w:color="auto"/>
        <w:right w:val="none" w:sz="0" w:space="0" w:color="auto"/>
      </w:divBdr>
    </w:div>
    <w:div w:id="659426594">
      <w:bodyDiv w:val="1"/>
      <w:marLeft w:val="0"/>
      <w:marRight w:val="0"/>
      <w:marTop w:val="0"/>
      <w:marBottom w:val="0"/>
      <w:divBdr>
        <w:top w:val="none" w:sz="0" w:space="0" w:color="auto"/>
        <w:left w:val="none" w:sz="0" w:space="0" w:color="auto"/>
        <w:bottom w:val="none" w:sz="0" w:space="0" w:color="auto"/>
        <w:right w:val="none" w:sz="0" w:space="0" w:color="auto"/>
      </w:divBdr>
    </w:div>
    <w:div w:id="701051029">
      <w:bodyDiv w:val="1"/>
      <w:marLeft w:val="0"/>
      <w:marRight w:val="0"/>
      <w:marTop w:val="0"/>
      <w:marBottom w:val="0"/>
      <w:divBdr>
        <w:top w:val="none" w:sz="0" w:space="0" w:color="auto"/>
        <w:left w:val="none" w:sz="0" w:space="0" w:color="auto"/>
        <w:bottom w:val="none" w:sz="0" w:space="0" w:color="auto"/>
        <w:right w:val="none" w:sz="0" w:space="0" w:color="auto"/>
      </w:divBdr>
    </w:div>
    <w:div w:id="755857739">
      <w:bodyDiv w:val="1"/>
      <w:marLeft w:val="0"/>
      <w:marRight w:val="0"/>
      <w:marTop w:val="0"/>
      <w:marBottom w:val="0"/>
      <w:divBdr>
        <w:top w:val="none" w:sz="0" w:space="0" w:color="auto"/>
        <w:left w:val="none" w:sz="0" w:space="0" w:color="auto"/>
        <w:bottom w:val="none" w:sz="0" w:space="0" w:color="auto"/>
        <w:right w:val="none" w:sz="0" w:space="0" w:color="auto"/>
      </w:divBdr>
    </w:div>
    <w:div w:id="760685498">
      <w:bodyDiv w:val="1"/>
      <w:marLeft w:val="0"/>
      <w:marRight w:val="0"/>
      <w:marTop w:val="0"/>
      <w:marBottom w:val="0"/>
      <w:divBdr>
        <w:top w:val="none" w:sz="0" w:space="0" w:color="auto"/>
        <w:left w:val="none" w:sz="0" w:space="0" w:color="auto"/>
        <w:bottom w:val="none" w:sz="0" w:space="0" w:color="auto"/>
        <w:right w:val="none" w:sz="0" w:space="0" w:color="auto"/>
      </w:divBdr>
    </w:div>
    <w:div w:id="792484585">
      <w:bodyDiv w:val="1"/>
      <w:marLeft w:val="0"/>
      <w:marRight w:val="0"/>
      <w:marTop w:val="0"/>
      <w:marBottom w:val="0"/>
      <w:divBdr>
        <w:top w:val="none" w:sz="0" w:space="0" w:color="auto"/>
        <w:left w:val="none" w:sz="0" w:space="0" w:color="auto"/>
        <w:bottom w:val="none" w:sz="0" w:space="0" w:color="auto"/>
        <w:right w:val="none" w:sz="0" w:space="0" w:color="auto"/>
      </w:divBdr>
    </w:div>
    <w:div w:id="833959223">
      <w:bodyDiv w:val="1"/>
      <w:marLeft w:val="0"/>
      <w:marRight w:val="0"/>
      <w:marTop w:val="0"/>
      <w:marBottom w:val="0"/>
      <w:divBdr>
        <w:top w:val="none" w:sz="0" w:space="0" w:color="auto"/>
        <w:left w:val="none" w:sz="0" w:space="0" w:color="auto"/>
        <w:bottom w:val="none" w:sz="0" w:space="0" w:color="auto"/>
        <w:right w:val="none" w:sz="0" w:space="0" w:color="auto"/>
      </w:divBdr>
    </w:div>
    <w:div w:id="907376939">
      <w:bodyDiv w:val="1"/>
      <w:marLeft w:val="0"/>
      <w:marRight w:val="0"/>
      <w:marTop w:val="0"/>
      <w:marBottom w:val="0"/>
      <w:divBdr>
        <w:top w:val="none" w:sz="0" w:space="0" w:color="auto"/>
        <w:left w:val="none" w:sz="0" w:space="0" w:color="auto"/>
        <w:bottom w:val="none" w:sz="0" w:space="0" w:color="auto"/>
        <w:right w:val="none" w:sz="0" w:space="0" w:color="auto"/>
      </w:divBdr>
    </w:div>
    <w:div w:id="945189958">
      <w:bodyDiv w:val="1"/>
      <w:marLeft w:val="0"/>
      <w:marRight w:val="0"/>
      <w:marTop w:val="0"/>
      <w:marBottom w:val="0"/>
      <w:divBdr>
        <w:top w:val="none" w:sz="0" w:space="0" w:color="auto"/>
        <w:left w:val="none" w:sz="0" w:space="0" w:color="auto"/>
        <w:bottom w:val="none" w:sz="0" w:space="0" w:color="auto"/>
        <w:right w:val="none" w:sz="0" w:space="0" w:color="auto"/>
      </w:divBdr>
    </w:div>
    <w:div w:id="964771700">
      <w:bodyDiv w:val="1"/>
      <w:marLeft w:val="0"/>
      <w:marRight w:val="0"/>
      <w:marTop w:val="0"/>
      <w:marBottom w:val="0"/>
      <w:divBdr>
        <w:top w:val="none" w:sz="0" w:space="0" w:color="auto"/>
        <w:left w:val="none" w:sz="0" w:space="0" w:color="auto"/>
        <w:bottom w:val="none" w:sz="0" w:space="0" w:color="auto"/>
        <w:right w:val="none" w:sz="0" w:space="0" w:color="auto"/>
      </w:divBdr>
    </w:div>
    <w:div w:id="965085926">
      <w:bodyDiv w:val="1"/>
      <w:marLeft w:val="0"/>
      <w:marRight w:val="0"/>
      <w:marTop w:val="0"/>
      <w:marBottom w:val="0"/>
      <w:divBdr>
        <w:top w:val="none" w:sz="0" w:space="0" w:color="auto"/>
        <w:left w:val="none" w:sz="0" w:space="0" w:color="auto"/>
        <w:bottom w:val="none" w:sz="0" w:space="0" w:color="auto"/>
        <w:right w:val="none" w:sz="0" w:space="0" w:color="auto"/>
      </w:divBdr>
    </w:div>
    <w:div w:id="967470059">
      <w:bodyDiv w:val="1"/>
      <w:marLeft w:val="0"/>
      <w:marRight w:val="0"/>
      <w:marTop w:val="0"/>
      <w:marBottom w:val="0"/>
      <w:divBdr>
        <w:top w:val="none" w:sz="0" w:space="0" w:color="auto"/>
        <w:left w:val="none" w:sz="0" w:space="0" w:color="auto"/>
        <w:bottom w:val="none" w:sz="0" w:space="0" w:color="auto"/>
        <w:right w:val="none" w:sz="0" w:space="0" w:color="auto"/>
      </w:divBdr>
      <w:divsChild>
        <w:div w:id="1382898225">
          <w:marLeft w:val="576"/>
          <w:marRight w:val="0"/>
          <w:marTop w:val="80"/>
          <w:marBottom w:val="0"/>
          <w:divBdr>
            <w:top w:val="none" w:sz="0" w:space="0" w:color="auto"/>
            <w:left w:val="none" w:sz="0" w:space="0" w:color="auto"/>
            <w:bottom w:val="none" w:sz="0" w:space="0" w:color="auto"/>
            <w:right w:val="none" w:sz="0" w:space="0" w:color="auto"/>
          </w:divBdr>
        </w:div>
      </w:divsChild>
    </w:div>
    <w:div w:id="982462038">
      <w:bodyDiv w:val="1"/>
      <w:marLeft w:val="0"/>
      <w:marRight w:val="0"/>
      <w:marTop w:val="0"/>
      <w:marBottom w:val="0"/>
      <w:divBdr>
        <w:top w:val="none" w:sz="0" w:space="0" w:color="auto"/>
        <w:left w:val="none" w:sz="0" w:space="0" w:color="auto"/>
        <w:bottom w:val="none" w:sz="0" w:space="0" w:color="auto"/>
        <w:right w:val="none" w:sz="0" w:space="0" w:color="auto"/>
      </w:divBdr>
    </w:div>
    <w:div w:id="1045984830">
      <w:bodyDiv w:val="1"/>
      <w:marLeft w:val="0"/>
      <w:marRight w:val="0"/>
      <w:marTop w:val="0"/>
      <w:marBottom w:val="0"/>
      <w:divBdr>
        <w:top w:val="none" w:sz="0" w:space="0" w:color="auto"/>
        <w:left w:val="none" w:sz="0" w:space="0" w:color="auto"/>
        <w:bottom w:val="none" w:sz="0" w:space="0" w:color="auto"/>
        <w:right w:val="none" w:sz="0" w:space="0" w:color="auto"/>
      </w:divBdr>
    </w:div>
    <w:div w:id="1098599962">
      <w:bodyDiv w:val="1"/>
      <w:marLeft w:val="0"/>
      <w:marRight w:val="0"/>
      <w:marTop w:val="0"/>
      <w:marBottom w:val="0"/>
      <w:divBdr>
        <w:top w:val="none" w:sz="0" w:space="0" w:color="auto"/>
        <w:left w:val="none" w:sz="0" w:space="0" w:color="auto"/>
        <w:bottom w:val="none" w:sz="0" w:space="0" w:color="auto"/>
        <w:right w:val="none" w:sz="0" w:space="0" w:color="auto"/>
      </w:divBdr>
    </w:div>
    <w:div w:id="1123961866">
      <w:bodyDiv w:val="1"/>
      <w:marLeft w:val="0"/>
      <w:marRight w:val="0"/>
      <w:marTop w:val="0"/>
      <w:marBottom w:val="0"/>
      <w:divBdr>
        <w:top w:val="none" w:sz="0" w:space="0" w:color="auto"/>
        <w:left w:val="none" w:sz="0" w:space="0" w:color="auto"/>
        <w:bottom w:val="none" w:sz="0" w:space="0" w:color="auto"/>
        <w:right w:val="none" w:sz="0" w:space="0" w:color="auto"/>
      </w:divBdr>
    </w:div>
    <w:div w:id="1276018102">
      <w:bodyDiv w:val="1"/>
      <w:marLeft w:val="0"/>
      <w:marRight w:val="0"/>
      <w:marTop w:val="0"/>
      <w:marBottom w:val="0"/>
      <w:divBdr>
        <w:top w:val="none" w:sz="0" w:space="0" w:color="auto"/>
        <w:left w:val="none" w:sz="0" w:space="0" w:color="auto"/>
        <w:bottom w:val="none" w:sz="0" w:space="0" w:color="auto"/>
        <w:right w:val="none" w:sz="0" w:space="0" w:color="auto"/>
      </w:divBdr>
    </w:div>
    <w:div w:id="1300648071">
      <w:bodyDiv w:val="1"/>
      <w:marLeft w:val="0"/>
      <w:marRight w:val="0"/>
      <w:marTop w:val="0"/>
      <w:marBottom w:val="0"/>
      <w:divBdr>
        <w:top w:val="none" w:sz="0" w:space="0" w:color="auto"/>
        <w:left w:val="none" w:sz="0" w:space="0" w:color="auto"/>
        <w:bottom w:val="none" w:sz="0" w:space="0" w:color="auto"/>
        <w:right w:val="none" w:sz="0" w:space="0" w:color="auto"/>
      </w:divBdr>
    </w:div>
    <w:div w:id="1330207236">
      <w:bodyDiv w:val="1"/>
      <w:marLeft w:val="0"/>
      <w:marRight w:val="0"/>
      <w:marTop w:val="0"/>
      <w:marBottom w:val="0"/>
      <w:divBdr>
        <w:top w:val="none" w:sz="0" w:space="0" w:color="auto"/>
        <w:left w:val="none" w:sz="0" w:space="0" w:color="auto"/>
        <w:bottom w:val="none" w:sz="0" w:space="0" w:color="auto"/>
        <w:right w:val="none" w:sz="0" w:space="0" w:color="auto"/>
      </w:divBdr>
    </w:div>
    <w:div w:id="1342852079">
      <w:bodyDiv w:val="1"/>
      <w:marLeft w:val="0"/>
      <w:marRight w:val="0"/>
      <w:marTop w:val="0"/>
      <w:marBottom w:val="0"/>
      <w:divBdr>
        <w:top w:val="none" w:sz="0" w:space="0" w:color="auto"/>
        <w:left w:val="none" w:sz="0" w:space="0" w:color="auto"/>
        <w:bottom w:val="none" w:sz="0" w:space="0" w:color="auto"/>
        <w:right w:val="none" w:sz="0" w:space="0" w:color="auto"/>
      </w:divBdr>
    </w:div>
    <w:div w:id="1374112005">
      <w:bodyDiv w:val="1"/>
      <w:marLeft w:val="0"/>
      <w:marRight w:val="0"/>
      <w:marTop w:val="0"/>
      <w:marBottom w:val="0"/>
      <w:divBdr>
        <w:top w:val="none" w:sz="0" w:space="0" w:color="auto"/>
        <w:left w:val="none" w:sz="0" w:space="0" w:color="auto"/>
        <w:bottom w:val="none" w:sz="0" w:space="0" w:color="auto"/>
        <w:right w:val="none" w:sz="0" w:space="0" w:color="auto"/>
      </w:divBdr>
    </w:div>
    <w:div w:id="1380325551">
      <w:bodyDiv w:val="1"/>
      <w:marLeft w:val="0"/>
      <w:marRight w:val="0"/>
      <w:marTop w:val="0"/>
      <w:marBottom w:val="0"/>
      <w:divBdr>
        <w:top w:val="none" w:sz="0" w:space="0" w:color="auto"/>
        <w:left w:val="none" w:sz="0" w:space="0" w:color="auto"/>
        <w:bottom w:val="none" w:sz="0" w:space="0" w:color="auto"/>
        <w:right w:val="none" w:sz="0" w:space="0" w:color="auto"/>
      </w:divBdr>
    </w:div>
    <w:div w:id="1389763258">
      <w:bodyDiv w:val="1"/>
      <w:marLeft w:val="0"/>
      <w:marRight w:val="0"/>
      <w:marTop w:val="0"/>
      <w:marBottom w:val="0"/>
      <w:divBdr>
        <w:top w:val="none" w:sz="0" w:space="0" w:color="auto"/>
        <w:left w:val="none" w:sz="0" w:space="0" w:color="auto"/>
        <w:bottom w:val="none" w:sz="0" w:space="0" w:color="auto"/>
        <w:right w:val="none" w:sz="0" w:space="0" w:color="auto"/>
      </w:divBdr>
    </w:div>
    <w:div w:id="1399591322">
      <w:bodyDiv w:val="1"/>
      <w:marLeft w:val="0"/>
      <w:marRight w:val="0"/>
      <w:marTop w:val="0"/>
      <w:marBottom w:val="0"/>
      <w:divBdr>
        <w:top w:val="none" w:sz="0" w:space="0" w:color="auto"/>
        <w:left w:val="none" w:sz="0" w:space="0" w:color="auto"/>
        <w:bottom w:val="none" w:sz="0" w:space="0" w:color="auto"/>
        <w:right w:val="none" w:sz="0" w:space="0" w:color="auto"/>
      </w:divBdr>
      <w:divsChild>
        <w:div w:id="1026906990">
          <w:marLeft w:val="576"/>
          <w:marRight w:val="0"/>
          <w:marTop w:val="80"/>
          <w:marBottom w:val="0"/>
          <w:divBdr>
            <w:top w:val="none" w:sz="0" w:space="0" w:color="auto"/>
            <w:left w:val="none" w:sz="0" w:space="0" w:color="auto"/>
            <w:bottom w:val="none" w:sz="0" w:space="0" w:color="auto"/>
            <w:right w:val="none" w:sz="0" w:space="0" w:color="auto"/>
          </w:divBdr>
        </w:div>
        <w:div w:id="426002929">
          <w:marLeft w:val="576"/>
          <w:marRight w:val="0"/>
          <w:marTop w:val="80"/>
          <w:marBottom w:val="0"/>
          <w:divBdr>
            <w:top w:val="none" w:sz="0" w:space="0" w:color="auto"/>
            <w:left w:val="none" w:sz="0" w:space="0" w:color="auto"/>
            <w:bottom w:val="none" w:sz="0" w:space="0" w:color="auto"/>
            <w:right w:val="none" w:sz="0" w:space="0" w:color="auto"/>
          </w:divBdr>
        </w:div>
        <w:div w:id="157692807">
          <w:marLeft w:val="576"/>
          <w:marRight w:val="0"/>
          <w:marTop w:val="80"/>
          <w:marBottom w:val="0"/>
          <w:divBdr>
            <w:top w:val="none" w:sz="0" w:space="0" w:color="auto"/>
            <w:left w:val="none" w:sz="0" w:space="0" w:color="auto"/>
            <w:bottom w:val="none" w:sz="0" w:space="0" w:color="auto"/>
            <w:right w:val="none" w:sz="0" w:space="0" w:color="auto"/>
          </w:divBdr>
        </w:div>
      </w:divsChild>
    </w:div>
    <w:div w:id="1405488617">
      <w:bodyDiv w:val="1"/>
      <w:marLeft w:val="0"/>
      <w:marRight w:val="0"/>
      <w:marTop w:val="0"/>
      <w:marBottom w:val="0"/>
      <w:divBdr>
        <w:top w:val="none" w:sz="0" w:space="0" w:color="auto"/>
        <w:left w:val="none" w:sz="0" w:space="0" w:color="auto"/>
        <w:bottom w:val="none" w:sz="0" w:space="0" w:color="auto"/>
        <w:right w:val="none" w:sz="0" w:space="0" w:color="auto"/>
      </w:divBdr>
    </w:div>
    <w:div w:id="1418752358">
      <w:bodyDiv w:val="1"/>
      <w:marLeft w:val="0"/>
      <w:marRight w:val="0"/>
      <w:marTop w:val="0"/>
      <w:marBottom w:val="0"/>
      <w:divBdr>
        <w:top w:val="none" w:sz="0" w:space="0" w:color="auto"/>
        <w:left w:val="none" w:sz="0" w:space="0" w:color="auto"/>
        <w:bottom w:val="none" w:sz="0" w:space="0" w:color="auto"/>
        <w:right w:val="none" w:sz="0" w:space="0" w:color="auto"/>
      </w:divBdr>
      <w:divsChild>
        <w:div w:id="178395268">
          <w:marLeft w:val="576"/>
          <w:marRight w:val="0"/>
          <w:marTop w:val="80"/>
          <w:marBottom w:val="0"/>
          <w:divBdr>
            <w:top w:val="none" w:sz="0" w:space="0" w:color="auto"/>
            <w:left w:val="none" w:sz="0" w:space="0" w:color="auto"/>
            <w:bottom w:val="none" w:sz="0" w:space="0" w:color="auto"/>
            <w:right w:val="none" w:sz="0" w:space="0" w:color="auto"/>
          </w:divBdr>
        </w:div>
        <w:div w:id="2021539083">
          <w:marLeft w:val="576"/>
          <w:marRight w:val="0"/>
          <w:marTop w:val="80"/>
          <w:marBottom w:val="0"/>
          <w:divBdr>
            <w:top w:val="none" w:sz="0" w:space="0" w:color="auto"/>
            <w:left w:val="none" w:sz="0" w:space="0" w:color="auto"/>
            <w:bottom w:val="none" w:sz="0" w:space="0" w:color="auto"/>
            <w:right w:val="none" w:sz="0" w:space="0" w:color="auto"/>
          </w:divBdr>
        </w:div>
        <w:div w:id="1602449428">
          <w:marLeft w:val="576"/>
          <w:marRight w:val="0"/>
          <w:marTop w:val="80"/>
          <w:marBottom w:val="0"/>
          <w:divBdr>
            <w:top w:val="none" w:sz="0" w:space="0" w:color="auto"/>
            <w:left w:val="none" w:sz="0" w:space="0" w:color="auto"/>
            <w:bottom w:val="none" w:sz="0" w:space="0" w:color="auto"/>
            <w:right w:val="none" w:sz="0" w:space="0" w:color="auto"/>
          </w:divBdr>
        </w:div>
        <w:div w:id="596447316">
          <w:marLeft w:val="576"/>
          <w:marRight w:val="0"/>
          <w:marTop w:val="80"/>
          <w:marBottom w:val="0"/>
          <w:divBdr>
            <w:top w:val="none" w:sz="0" w:space="0" w:color="auto"/>
            <w:left w:val="none" w:sz="0" w:space="0" w:color="auto"/>
            <w:bottom w:val="none" w:sz="0" w:space="0" w:color="auto"/>
            <w:right w:val="none" w:sz="0" w:space="0" w:color="auto"/>
          </w:divBdr>
        </w:div>
        <w:div w:id="1365520885">
          <w:marLeft w:val="576"/>
          <w:marRight w:val="0"/>
          <w:marTop w:val="80"/>
          <w:marBottom w:val="0"/>
          <w:divBdr>
            <w:top w:val="none" w:sz="0" w:space="0" w:color="auto"/>
            <w:left w:val="none" w:sz="0" w:space="0" w:color="auto"/>
            <w:bottom w:val="none" w:sz="0" w:space="0" w:color="auto"/>
            <w:right w:val="none" w:sz="0" w:space="0" w:color="auto"/>
          </w:divBdr>
        </w:div>
        <w:div w:id="301546612">
          <w:marLeft w:val="576"/>
          <w:marRight w:val="0"/>
          <w:marTop w:val="80"/>
          <w:marBottom w:val="0"/>
          <w:divBdr>
            <w:top w:val="none" w:sz="0" w:space="0" w:color="auto"/>
            <w:left w:val="none" w:sz="0" w:space="0" w:color="auto"/>
            <w:bottom w:val="none" w:sz="0" w:space="0" w:color="auto"/>
            <w:right w:val="none" w:sz="0" w:space="0" w:color="auto"/>
          </w:divBdr>
        </w:div>
      </w:divsChild>
    </w:div>
    <w:div w:id="1492139202">
      <w:bodyDiv w:val="1"/>
      <w:marLeft w:val="0"/>
      <w:marRight w:val="0"/>
      <w:marTop w:val="0"/>
      <w:marBottom w:val="0"/>
      <w:divBdr>
        <w:top w:val="none" w:sz="0" w:space="0" w:color="auto"/>
        <w:left w:val="none" w:sz="0" w:space="0" w:color="auto"/>
        <w:bottom w:val="none" w:sz="0" w:space="0" w:color="auto"/>
        <w:right w:val="none" w:sz="0" w:space="0" w:color="auto"/>
      </w:divBdr>
    </w:div>
    <w:div w:id="1535387349">
      <w:bodyDiv w:val="1"/>
      <w:marLeft w:val="0"/>
      <w:marRight w:val="0"/>
      <w:marTop w:val="0"/>
      <w:marBottom w:val="0"/>
      <w:divBdr>
        <w:top w:val="none" w:sz="0" w:space="0" w:color="auto"/>
        <w:left w:val="none" w:sz="0" w:space="0" w:color="auto"/>
        <w:bottom w:val="none" w:sz="0" w:space="0" w:color="auto"/>
        <w:right w:val="none" w:sz="0" w:space="0" w:color="auto"/>
      </w:divBdr>
    </w:div>
    <w:div w:id="1537085785">
      <w:bodyDiv w:val="1"/>
      <w:marLeft w:val="0"/>
      <w:marRight w:val="0"/>
      <w:marTop w:val="0"/>
      <w:marBottom w:val="0"/>
      <w:divBdr>
        <w:top w:val="none" w:sz="0" w:space="0" w:color="auto"/>
        <w:left w:val="none" w:sz="0" w:space="0" w:color="auto"/>
        <w:bottom w:val="none" w:sz="0" w:space="0" w:color="auto"/>
        <w:right w:val="none" w:sz="0" w:space="0" w:color="auto"/>
      </w:divBdr>
    </w:div>
    <w:div w:id="1591738564">
      <w:bodyDiv w:val="1"/>
      <w:marLeft w:val="0"/>
      <w:marRight w:val="0"/>
      <w:marTop w:val="0"/>
      <w:marBottom w:val="0"/>
      <w:divBdr>
        <w:top w:val="none" w:sz="0" w:space="0" w:color="auto"/>
        <w:left w:val="none" w:sz="0" w:space="0" w:color="auto"/>
        <w:bottom w:val="none" w:sz="0" w:space="0" w:color="auto"/>
        <w:right w:val="none" w:sz="0" w:space="0" w:color="auto"/>
      </w:divBdr>
    </w:div>
    <w:div w:id="1617560660">
      <w:bodyDiv w:val="1"/>
      <w:marLeft w:val="0"/>
      <w:marRight w:val="0"/>
      <w:marTop w:val="0"/>
      <w:marBottom w:val="0"/>
      <w:divBdr>
        <w:top w:val="none" w:sz="0" w:space="0" w:color="auto"/>
        <w:left w:val="none" w:sz="0" w:space="0" w:color="auto"/>
        <w:bottom w:val="none" w:sz="0" w:space="0" w:color="auto"/>
        <w:right w:val="none" w:sz="0" w:space="0" w:color="auto"/>
      </w:divBdr>
    </w:div>
    <w:div w:id="1650940634">
      <w:bodyDiv w:val="1"/>
      <w:marLeft w:val="0"/>
      <w:marRight w:val="0"/>
      <w:marTop w:val="0"/>
      <w:marBottom w:val="0"/>
      <w:divBdr>
        <w:top w:val="none" w:sz="0" w:space="0" w:color="auto"/>
        <w:left w:val="none" w:sz="0" w:space="0" w:color="auto"/>
        <w:bottom w:val="none" w:sz="0" w:space="0" w:color="auto"/>
        <w:right w:val="none" w:sz="0" w:space="0" w:color="auto"/>
      </w:divBdr>
    </w:div>
    <w:div w:id="1675841056">
      <w:bodyDiv w:val="1"/>
      <w:marLeft w:val="0"/>
      <w:marRight w:val="0"/>
      <w:marTop w:val="0"/>
      <w:marBottom w:val="0"/>
      <w:divBdr>
        <w:top w:val="none" w:sz="0" w:space="0" w:color="auto"/>
        <w:left w:val="none" w:sz="0" w:space="0" w:color="auto"/>
        <w:bottom w:val="none" w:sz="0" w:space="0" w:color="auto"/>
        <w:right w:val="none" w:sz="0" w:space="0" w:color="auto"/>
      </w:divBdr>
    </w:div>
    <w:div w:id="1761414237">
      <w:bodyDiv w:val="1"/>
      <w:marLeft w:val="0"/>
      <w:marRight w:val="0"/>
      <w:marTop w:val="0"/>
      <w:marBottom w:val="0"/>
      <w:divBdr>
        <w:top w:val="none" w:sz="0" w:space="0" w:color="auto"/>
        <w:left w:val="none" w:sz="0" w:space="0" w:color="auto"/>
        <w:bottom w:val="none" w:sz="0" w:space="0" w:color="auto"/>
        <w:right w:val="none" w:sz="0" w:space="0" w:color="auto"/>
      </w:divBdr>
      <w:divsChild>
        <w:div w:id="1009647645">
          <w:marLeft w:val="576"/>
          <w:marRight w:val="0"/>
          <w:marTop w:val="80"/>
          <w:marBottom w:val="0"/>
          <w:divBdr>
            <w:top w:val="none" w:sz="0" w:space="0" w:color="auto"/>
            <w:left w:val="none" w:sz="0" w:space="0" w:color="auto"/>
            <w:bottom w:val="none" w:sz="0" w:space="0" w:color="auto"/>
            <w:right w:val="none" w:sz="0" w:space="0" w:color="auto"/>
          </w:divBdr>
        </w:div>
        <w:div w:id="267348033">
          <w:marLeft w:val="576"/>
          <w:marRight w:val="0"/>
          <w:marTop w:val="80"/>
          <w:marBottom w:val="0"/>
          <w:divBdr>
            <w:top w:val="none" w:sz="0" w:space="0" w:color="auto"/>
            <w:left w:val="none" w:sz="0" w:space="0" w:color="auto"/>
            <w:bottom w:val="none" w:sz="0" w:space="0" w:color="auto"/>
            <w:right w:val="none" w:sz="0" w:space="0" w:color="auto"/>
          </w:divBdr>
        </w:div>
        <w:div w:id="1181968934">
          <w:marLeft w:val="576"/>
          <w:marRight w:val="0"/>
          <w:marTop w:val="80"/>
          <w:marBottom w:val="0"/>
          <w:divBdr>
            <w:top w:val="none" w:sz="0" w:space="0" w:color="auto"/>
            <w:left w:val="none" w:sz="0" w:space="0" w:color="auto"/>
            <w:bottom w:val="none" w:sz="0" w:space="0" w:color="auto"/>
            <w:right w:val="none" w:sz="0" w:space="0" w:color="auto"/>
          </w:divBdr>
        </w:div>
      </w:divsChild>
    </w:div>
    <w:div w:id="1781755648">
      <w:bodyDiv w:val="1"/>
      <w:marLeft w:val="0"/>
      <w:marRight w:val="0"/>
      <w:marTop w:val="0"/>
      <w:marBottom w:val="0"/>
      <w:divBdr>
        <w:top w:val="none" w:sz="0" w:space="0" w:color="auto"/>
        <w:left w:val="none" w:sz="0" w:space="0" w:color="auto"/>
        <w:bottom w:val="none" w:sz="0" w:space="0" w:color="auto"/>
        <w:right w:val="none" w:sz="0" w:space="0" w:color="auto"/>
      </w:divBdr>
      <w:divsChild>
        <w:div w:id="1914467509">
          <w:marLeft w:val="576"/>
          <w:marRight w:val="0"/>
          <w:marTop w:val="80"/>
          <w:marBottom w:val="0"/>
          <w:divBdr>
            <w:top w:val="none" w:sz="0" w:space="0" w:color="auto"/>
            <w:left w:val="none" w:sz="0" w:space="0" w:color="auto"/>
            <w:bottom w:val="none" w:sz="0" w:space="0" w:color="auto"/>
            <w:right w:val="none" w:sz="0" w:space="0" w:color="auto"/>
          </w:divBdr>
        </w:div>
      </w:divsChild>
    </w:div>
    <w:div w:id="1791440195">
      <w:bodyDiv w:val="1"/>
      <w:marLeft w:val="0"/>
      <w:marRight w:val="0"/>
      <w:marTop w:val="0"/>
      <w:marBottom w:val="0"/>
      <w:divBdr>
        <w:top w:val="none" w:sz="0" w:space="0" w:color="auto"/>
        <w:left w:val="none" w:sz="0" w:space="0" w:color="auto"/>
        <w:bottom w:val="none" w:sz="0" w:space="0" w:color="auto"/>
        <w:right w:val="none" w:sz="0" w:space="0" w:color="auto"/>
      </w:divBdr>
    </w:div>
    <w:div w:id="1864246590">
      <w:bodyDiv w:val="1"/>
      <w:marLeft w:val="0"/>
      <w:marRight w:val="0"/>
      <w:marTop w:val="0"/>
      <w:marBottom w:val="0"/>
      <w:divBdr>
        <w:top w:val="none" w:sz="0" w:space="0" w:color="auto"/>
        <w:left w:val="none" w:sz="0" w:space="0" w:color="auto"/>
        <w:bottom w:val="none" w:sz="0" w:space="0" w:color="auto"/>
        <w:right w:val="none" w:sz="0" w:space="0" w:color="auto"/>
      </w:divBdr>
    </w:div>
    <w:div w:id="1985353936">
      <w:bodyDiv w:val="1"/>
      <w:marLeft w:val="0"/>
      <w:marRight w:val="0"/>
      <w:marTop w:val="0"/>
      <w:marBottom w:val="0"/>
      <w:divBdr>
        <w:top w:val="none" w:sz="0" w:space="0" w:color="auto"/>
        <w:left w:val="none" w:sz="0" w:space="0" w:color="auto"/>
        <w:bottom w:val="none" w:sz="0" w:space="0" w:color="auto"/>
        <w:right w:val="none" w:sz="0" w:space="0" w:color="auto"/>
      </w:divBdr>
    </w:div>
    <w:div w:id="2002269880">
      <w:bodyDiv w:val="1"/>
      <w:marLeft w:val="0"/>
      <w:marRight w:val="0"/>
      <w:marTop w:val="0"/>
      <w:marBottom w:val="0"/>
      <w:divBdr>
        <w:top w:val="none" w:sz="0" w:space="0" w:color="auto"/>
        <w:left w:val="none" w:sz="0" w:space="0" w:color="auto"/>
        <w:bottom w:val="none" w:sz="0" w:space="0" w:color="auto"/>
        <w:right w:val="none" w:sz="0" w:space="0" w:color="auto"/>
      </w:divBdr>
      <w:divsChild>
        <w:div w:id="1890453021">
          <w:marLeft w:val="576"/>
          <w:marRight w:val="0"/>
          <w:marTop w:val="80"/>
          <w:marBottom w:val="0"/>
          <w:divBdr>
            <w:top w:val="none" w:sz="0" w:space="0" w:color="auto"/>
            <w:left w:val="none" w:sz="0" w:space="0" w:color="auto"/>
            <w:bottom w:val="none" w:sz="0" w:space="0" w:color="auto"/>
            <w:right w:val="none" w:sz="0" w:space="0" w:color="auto"/>
          </w:divBdr>
        </w:div>
        <w:div w:id="1221092499">
          <w:marLeft w:val="576"/>
          <w:marRight w:val="0"/>
          <w:marTop w:val="80"/>
          <w:marBottom w:val="0"/>
          <w:divBdr>
            <w:top w:val="none" w:sz="0" w:space="0" w:color="auto"/>
            <w:left w:val="none" w:sz="0" w:space="0" w:color="auto"/>
            <w:bottom w:val="none" w:sz="0" w:space="0" w:color="auto"/>
            <w:right w:val="none" w:sz="0" w:space="0" w:color="auto"/>
          </w:divBdr>
        </w:div>
        <w:div w:id="915556020">
          <w:marLeft w:val="576"/>
          <w:marRight w:val="0"/>
          <w:marTop w:val="80"/>
          <w:marBottom w:val="0"/>
          <w:divBdr>
            <w:top w:val="none" w:sz="0" w:space="0" w:color="auto"/>
            <w:left w:val="none" w:sz="0" w:space="0" w:color="auto"/>
            <w:bottom w:val="none" w:sz="0" w:space="0" w:color="auto"/>
            <w:right w:val="none" w:sz="0" w:space="0" w:color="auto"/>
          </w:divBdr>
        </w:div>
      </w:divsChild>
    </w:div>
    <w:div w:id="2076312541">
      <w:bodyDiv w:val="1"/>
      <w:marLeft w:val="0"/>
      <w:marRight w:val="0"/>
      <w:marTop w:val="0"/>
      <w:marBottom w:val="0"/>
      <w:divBdr>
        <w:top w:val="none" w:sz="0" w:space="0" w:color="auto"/>
        <w:left w:val="none" w:sz="0" w:space="0" w:color="auto"/>
        <w:bottom w:val="none" w:sz="0" w:space="0" w:color="auto"/>
        <w:right w:val="none" w:sz="0" w:space="0" w:color="auto"/>
      </w:divBdr>
    </w:div>
    <w:div w:id="20990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chart" Target="charts/chart56.xml"/><Relationship Id="rId68" Type="http://schemas.openxmlformats.org/officeDocument/2006/relationships/chart" Target="charts/chart61.xml"/><Relationship Id="rId76" Type="http://schemas.openxmlformats.org/officeDocument/2006/relationships/chart" Target="charts/chart69.xml"/><Relationship Id="rId84" Type="http://schemas.openxmlformats.org/officeDocument/2006/relationships/chart" Target="charts/chart76.xml"/><Relationship Id="rId89" Type="http://schemas.openxmlformats.org/officeDocument/2006/relationships/chart" Target="charts/chart80.xml"/><Relationship Id="rId7" Type="http://schemas.openxmlformats.org/officeDocument/2006/relationships/endnotes" Target="endnotes.xml"/><Relationship Id="rId71" Type="http://schemas.openxmlformats.org/officeDocument/2006/relationships/chart" Target="charts/chart64.xml"/><Relationship Id="rId92" Type="http://schemas.openxmlformats.org/officeDocument/2006/relationships/chart" Target="charts/chart83.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chart" Target="charts/chart59.xml"/><Relationship Id="rId74" Type="http://schemas.openxmlformats.org/officeDocument/2006/relationships/chart" Target="charts/chart67.xml"/><Relationship Id="rId79" Type="http://schemas.openxmlformats.org/officeDocument/2006/relationships/chart" Target="charts/chart72.xml"/><Relationship Id="rId87" Type="http://schemas.openxmlformats.org/officeDocument/2006/relationships/hyperlink" Target="http://77school-saratov.schoolsite.ru" TargetMode="External"/><Relationship Id="rId5" Type="http://schemas.openxmlformats.org/officeDocument/2006/relationships/webSettings" Target="webSettings.xml"/><Relationship Id="rId61" Type="http://schemas.openxmlformats.org/officeDocument/2006/relationships/chart" Target="charts/chart54.xml"/><Relationship Id="rId82" Type="http://schemas.openxmlformats.org/officeDocument/2006/relationships/chart" Target="charts/chart74.xml"/><Relationship Id="rId90" Type="http://schemas.openxmlformats.org/officeDocument/2006/relationships/chart" Target="charts/chart81.xml"/><Relationship Id="rId95" Type="http://schemas.openxmlformats.org/officeDocument/2006/relationships/fontTable" Target="fontTable.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7.xml"/><Relationship Id="rId69" Type="http://schemas.openxmlformats.org/officeDocument/2006/relationships/chart" Target="charts/chart62.xml"/><Relationship Id="rId77" Type="http://schemas.openxmlformats.org/officeDocument/2006/relationships/chart" Target="charts/chart70.xm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chart" Target="charts/chart65.xml"/><Relationship Id="rId80" Type="http://schemas.openxmlformats.org/officeDocument/2006/relationships/chart" Target="charts/chart73.xml"/><Relationship Id="rId85" Type="http://schemas.openxmlformats.org/officeDocument/2006/relationships/chart" Target="charts/chart77.xml"/><Relationship Id="rId93" Type="http://schemas.openxmlformats.org/officeDocument/2006/relationships/chart" Target="charts/chart8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chart" Target="charts/chart60.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70" Type="http://schemas.openxmlformats.org/officeDocument/2006/relationships/chart" Target="charts/chart63.xml"/><Relationship Id="rId75" Type="http://schemas.openxmlformats.org/officeDocument/2006/relationships/chart" Target="charts/chart68.xml"/><Relationship Id="rId83" Type="http://schemas.openxmlformats.org/officeDocument/2006/relationships/chart" Target="charts/chart75.xml"/><Relationship Id="rId88" Type="http://schemas.openxmlformats.org/officeDocument/2006/relationships/chart" Target="charts/chart79.xml"/><Relationship Id="rId91" Type="http://schemas.openxmlformats.org/officeDocument/2006/relationships/chart" Target="charts/chart8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chart" Target="charts/chart58.xml"/><Relationship Id="rId73" Type="http://schemas.openxmlformats.org/officeDocument/2006/relationships/chart" Target="charts/chart66.xml"/><Relationship Id="rId78" Type="http://schemas.openxmlformats.org/officeDocument/2006/relationships/chart" Target="charts/chart71.xml"/><Relationship Id="rId81" Type="http://schemas.openxmlformats.org/officeDocument/2006/relationships/hyperlink" Target="http://www.&#1045;&#1076;&#1080;&#1085;&#1099;&#1081;&#1091;&#1088;&#1086;&#1082;.&#1088;&#1092;" TargetMode="External"/><Relationship Id="rId86" Type="http://schemas.openxmlformats.org/officeDocument/2006/relationships/chart" Target="charts/chart78.xm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6;&#1090;&#1095;&#1077;&#1090;&#1099;\&#1086;&#1090;&#1095;&#1077;&#1090;&#1099;%202020\&#1088;&#1077;&#1079;&#1091;&#1083;&#1100;&#1090;&#1072;&#1090;&#1099;%20&#1045;&#1043;&#1069;\&#1076;&#1080;&#1072;&#1075;&#1088;&#1072;&#1084;&#1084;&#1099;1.xls"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7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7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7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79.xml.rels><?xml version="1.0" encoding="UTF-8" standalone="yes"?>
<Relationships xmlns="http://schemas.openxmlformats.org/package/2006/relationships"><Relationship Id="rId1" Type="http://schemas.openxmlformats.org/officeDocument/2006/relationships/oleObject" Target="file:///E:\2019-2020\&#1084;&#1077;&#1076;&#1080;&#1094;&#1080;&#1085;&#1072;\&#1075;&#1088;&#1091;&#1087;&#1087;&#1099;%20&#1079;&#1076;&#1086;&#1088;&#1086;&#1074;&#1100;&#1103;\&#1089;&#1074;&#1086;&#1076;&#1085;&#1072;&#1103;%20&#1087;&#1086;%201%20&#1082;&#108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4.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1079;&#1072;&#1074;&#1091;&#1095;\&#1056;&#1072;&#1073;&#1086;&#1095;&#1080;&#1081;%20&#1089;&#1090;&#1086;&#1083;\&#1080;&#1102;&#1083;&#1100;\&#1086;&#1090;&#1095;&#1077;&#1090;&#1099;\&#1088;&#1077;&#1079;&#1091;&#1083;&#1100;&#1090;&#1072;&#1090;&#1099;%20&#1045;&#1043;&#1069;\&#1076;&#1080;&#1072;&#1075;&#1088;&#1072;&#1084;&#1084;&#1099;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Средний возраст, лет</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Средний возраст, лет</c:v>
                </c:pt>
              </c:strCache>
            </c:strRef>
          </c:tx>
          <c:invertIfNegative val="0"/>
          <c:cat>
            <c:strRef>
              <c:f>Лист1!$A$2:$A$7</c:f>
              <c:strCache>
                <c:ptCount val="6"/>
                <c:pt idx="0">
                  <c:v>2014г,  50</c:v>
                </c:pt>
                <c:pt idx="1">
                  <c:v>2015г,  48</c:v>
                </c:pt>
                <c:pt idx="2">
                  <c:v>2016г,  47</c:v>
                </c:pt>
                <c:pt idx="3">
                  <c:v>2017г,  46</c:v>
                </c:pt>
                <c:pt idx="4">
                  <c:v>2018г,  46</c:v>
                </c:pt>
                <c:pt idx="5">
                  <c:v>2019г, 47</c:v>
                </c:pt>
              </c:strCache>
            </c:strRef>
          </c:cat>
          <c:val>
            <c:numRef>
              <c:f>Лист1!$B$2:$B$7</c:f>
              <c:numCache>
                <c:formatCode>General</c:formatCode>
                <c:ptCount val="6"/>
                <c:pt idx="0">
                  <c:v>50</c:v>
                </c:pt>
                <c:pt idx="1">
                  <c:v>48</c:v>
                </c:pt>
                <c:pt idx="2">
                  <c:v>47</c:v>
                </c:pt>
                <c:pt idx="3">
                  <c:v>46</c:v>
                </c:pt>
                <c:pt idx="4">
                  <c:v>46</c:v>
                </c:pt>
                <c:pt idx="5">
                  <c:v>47</c:v>
                </c:pt>
              </c:numCache>
            </c:numRef>
          </c:val>
          <c:extLst>
            <c:ext xmlns:c16="http://schemas.microsoft.com/office/drawing/2014/chart" uri="{C3380CC4-5D6E-409C-BE32-E72D297353CC}">
              <c16:uniqueId val="{00000000-AC46-44CB-8045-BFFF05741FAA}"/>
            </c:ext>
          </c:extLst>
        </c:ser>
        <c:dLbls>
          <c:showLegendKey val="0"/>
          <c:showVal val="0"/>
          <c:showCatName val="0"/>
          <c:showSerName val="0"/>
          <c:showPercent val="0"/>
          <c:showBubbleSize val="0"/>
        </c:dLbls>
        <c:gapWidth val="150"/>
        <c:shape val="cylinder"/>
        <c:axId val="71182976"/>
        <c:axId val="71184768"/>
        <c:axId val="0"/>
      </c:bar3DChart>
      <c:catAx>
        <c:axId val="71182976"/>
        <c:scaling>
          <c:orientation val="minMax"/>
        </c:scaling>
        <c:delete val="0"/>
        <c:axPos val="b"/>
        <c:numFmt formatCode="General" sourceLinked="1"/>
        <c:majorTickMark val="out"/>
        <c:minorTickMark val="none"/>
        <c:tickLblPos val="nextTo"/>
        <c:crossAx val="71184768"/>
        <c:crosses val="autoZero"/>
        <c:auto val="0"/>
        <c:lblAlgn val="ctr"/>
        <c:lblOffset val="100"/>
        <c:noMultiLvlLbl val="0"/>
      </c:catAx>
      <c:valAx>
        <c:axId val="71184768"/>
        <c:scaling>
          <c:orientation val="minMax"/>
        </c:scaling>
        <c:delete val="0"/>
        <c:axPos val="l"/>
        <c:majorGridlines/>
        <c:numFmt formatCode="General" sourceLinked="1"/>
        <c:majorTickMark val="out"/>
        <c:minorTickMark val="none"/>
        <c:tickLblPos val="nextTo"/>
        <c:crossAx val="7118297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xPr>
        <a:bodyPr/>
        <a:lstStyle/>
        <a:p>
          <a:pPr>
            <a:defRPr>
              <a:latin typeface="Times New Roman" pitchFamily="18" charset="0"/>
              <a:cs typeface="Times New Roman" pitchFamily="18" charset="0"/>
            </a:defRPr>
          </a:pPr>
          <a:endParaRPr lang="ru-RU"/>
        </a:p>
      </c:txPr>
    </c:title>
    <c:autoTitleDeleted val="0"/>
    <c:plotArea>
      <c:layout/>
      <c:lineChart>
        <c:grouping val="stacked"/>
        <c:varyColors val="1"/>
        <c:ser>
          <c:idx val="0"/>
          <c:order val="0"/>
          <c:tx>
            <c:strRef>
              <c:f>'русский яз'!$D$6</c:f>
              <c:strCache>
                <c:ptCount val="1"/>
                <c:pt idx="0">
                  <c:v>количество учащихся, получивших выше 80 баллов.</c:v>
                </c:pt>
              </c:strCache>
            </c:strRef>
          </c:tx>
          <c:marker>
            <c:symbol val="none"/>
          </c:marker>
          <c:cat>
            <c:strRef>
              <c:f>'русский яз'!$C$7:$C$11</c:f>
              <c:strCache>
                <c:ptCount val="5"/>
                <c:pt idx="0">
                  <c:v>2015/2016</c:v>
                </c:pt>
                <c:pt idx="1">
                  <c:v>2016/2017</c:v>
                </c:pt>
                <c:pt idx="2">
                  <c:v>2017/2018</c:v>
                </c:pt>
                <c:pt idx="3">
                  <c:v>2018/2019</c:v>
                </c:pt>
                <c:pt idx="4">
                  <c:v>2019/2020</c:v>
                </c:pt>
              </c:strCache>
            </c:strRef>
          </c:cat>
          <c:val>
            <c:numRef>
              <c:f>'русский яз'!$D$7:$D$11</c:f>
              <c:numCache>
                <c:formatCode>0.00%</c:formatCode>
                <c:ptCount val="5"/>
                <c:pt idx="0">
                  <c:v>0.123</c:v>
                </c:pt>
                <c:pt idx="1">
                  <c:v>9.4E-2</c:v>
                </c:pt>
                <c:pt idx="2">
                  <c:v>0.20799999999999999</c:v>
                </c:pt>
                <c:pt idx="3">
                  <c:v>0.26300000000000001</c:v>
                </c:pt>
                <c:pt idx="4">
                  <c:v>0.14499999999999999</c:v>
                </c:pt>
              </c:numCache>
            </c:numRef>
          </c:val>
          <c:smooth val="1"/>
          <c:extLst>
            <c:ext xmlns:c16="http://schemas.microsoft.com/office/drawing/2014/chart" uri="{C3380CC4-5D6E-409C-BE32-E72D297353CC}">
              <c16:uniqueId val="{00000000-4E2E-455F-9691-68A4A3D661CD}"/>
            </c:ext>
          </c:extLst>
        </c:ser>
        <c:dLbls>
          <c:showLegendKey val="0"/>
          <c:showVal val="0"/>
          <c:showCatName val="0"/>
          <c:showSerName val="0"/>
          <c:showPercent val="0"/>
          <c:showBubbleSize val="0"/>
        </c:dLbls>
        <c:smooth val="0"/>
        <c:axId val="74745344"/>
        <c:axId val="76201984"/>
      </c:lineChart>
      <c:catAx>
        <c:axId val="74745344"/>
        <c:scaling>
          <c:orientation val="minMax"/>
        </c:scaling>
        <c:delete val="1"/>
        <c:axPos val="b"/>
        <c:numFmt formatCode="General" sourceLinked="0"/>
        <c:majorTickMark val="cross"/>
        <c:minorTickMark val="cross"/>
        <c:tickLblPos val="nextTo"/>
        <c:crossAx val="76201984"/>
        <c:crosses val="autoZero"/>
        <c:auto val="1"/>
        <c:lblAlgn val="ctr"/>
        <c:lblOffset val="100"/>
        <c:noMultiLvlLbl val="1"/>
      </c:catAx>
      <c:valAx>
        <c:axId val="76201984"/>
        <c:scaling>
          <c:orientation val="minMax"/>
        </c:scaling>
        <c:delete val="1"/>
        <c:axPos val="l"/>
        <c:majorGridlines/>
        <c:numFmt formatCode="0.00%" sourceLinked="1"/>
        <c:majorTickMark val="cross"/>
        <c:minorTickMark val="cross"/>
        <c:tickLblPos val="nextTo"/>
        <c:crossAx val="74745344"/>
        <c:crosses val="autoZero"/>
        <c:crossBetween val="between"/>
      </c:valAx>
    </c:plotArea>
    <c:plotVisOnly val="1"/>
    <c:dispBlanksAs val="zero"/>
    <c:showDLblsOverMax val="1"/>
  </c:chart>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'русский яз'!$C$23</c:f>
              <c:strCache>
                <c:ptCount val="1"/>
                <c:pt idx="0">
                  <c:v>2016/2017</c:v>
                </c:pt>
              </c:strCache>
            </c:strRef>
          </c:tx>
          <c:invertIfNegative val="1"/>
          <c:cat>
            <c:strRef>
              <c:f>'русский яз'!$D$22:$G$22</c:f>
              <c:strCache>
                <c:ptCount val="2"/>
                <c:pt idx="0">
                  <c:v>средний балл</c:v>
                </c:pt>
                <c:pt idx="1">
                  <c:v>наивысший балл</c:v>
                </c:pt>
              </c:strCache>
            </c:strRef>
          </c:cat>
          <c:val>
            <c:numRef>
              <c:f>'русский яз'!$D$23:$G$23</c:f>
              <c:numCache>
                <c:formatCode>General</c:formatCode>
                <c:ptCount val="2"/>
                <c:pt idx="0">
                  <c:v>68.78</c:v>
                </c:pt>
                <c:pt idx="1">
                  <c:v>96</c:v>
                </c:pt>
              </c:numCache>
            </c:numRef>
          </c:val>
          <c:extLst>
            <c:ext xmlns:c16="http://schemas.microsoft.com/office/drawing/2014/chart" uri="{C3380CC4-5D6E-409C-BE32-E72D297353CC}">
              <c16:uniqueId val="{00000000-ACCB-4F24-8851-6F407799BB5B}"/>
            </c:ext>
          </c:extLst>
        </c:ser>
        <c:ser>
          <c:idx val="1"/>
          <c:order val="1"/>
          <c:tx>
            <c:strRef>
              <c:f>'русский яз'!$C$24</c:f>
              <c:strCache>
                <c:ptCount val="1"/>
                <c:pt idx="0">
                  <c:v>2017/2018</c:v>
                </c:pt>
              </c:strCache>
            </c:strRef>
          </c:tx>
          <c:invertIfNegative val="1"/>
          <c:cat>
            <c:strRef>
              <c:f>'русский яз'!$D$22:$G$22</c:f>
              <c:strCache>
                <c:ptCount val="2"/>
                <c:pt idx="0">
                  <c:v>средний балл</c:v>
                </c:pt>
                <c:pt idx="1">
                  <c:v>наивысший балл</c:v>
                </c:pt>
              </c:strCache>
            </c:strRef>
          </c:cat>
          <c:val>
            <c:numRef>
              <c:f>'русский яз'!$D$24:$G$24</c:f>
              <c:numCache>
                <c:formatCode>General</c:formatCode>
                <c:ptCount val="2"/>
                <c:pt idx="0">
                  <c:v>73.739999999999995</c:v>
                </c:pt>
                <c:pt idx="1">
                  <c:v>96</c:v>
                </c:pt>
              </c:numCache>
            </c:numRef>
          </c:val>
          <c:extLst>
            <c:ext xmlns:c16="http://schemas.microsoft.com/office/drawing/2014/chart" uri="{C3380CC4-5D6E-409C-BE32-E72D297353CC}">
              <c16:uniqueId val="{00000001-ACCB-4F24-8851-6F407799BB5B}"/>
            </c:ext>
          </c:extLst>
        </c:ser>
        <c:ser>
          <c:idx val="2"/>
          <c:order val="2"/>
          <c:tx>
            <c:strRef>
              <c:f>'русский яз'!$C$25</c:f>
              <c:strCache>
                <c:ptCount val="1"/>
                <c:pt idx="0">
                  <c:v>2018/2019</c:v>
                </c:pt>
              </c:strCache>
            </c:strRef>
          </c:tx>
          <c:invertIfNegative val="1"/>
          <c:cat>
            <c:strRef>
              <c:f>'русский яз'!$D$22:$G$22</c:f>
              <c:strCache>
                <c:ptCount val="2"/>
                <c:pt idx="0">
                  <c:v>средний балл</c:v>
                </c:pt>
                <c:pt idx="1">
                  <c:v>наивысший балл</c:v>
                </c:pt>
              </c:strCache>
            </c:strRef>
          </c:cat>
          <c:val>
            <c:numRef>
              <c:f>'русский яз'!$D$25:$G$25</c:f>
              <c:numCache>
                <c:formatCode>General</c:formatCode>
                <c:ptCount val="2"/>
                <c:pt idx="0">
                  <c:v>70.739999999999995</c:v>
                </c:pt>
                <c:pt idx="1">
                  <c:v>98</c:v>
                </c:pt>
              </c:numCache>
            </c:numRef>
          </c:val>
          <c:extLst>
            <c:ext xmlns:c16="http://schemas.microsoft.com/office/drawing/2014/chart" uri="{C3380CC4-5D6E-409C-BE32-E72D297353CC}">
              <c16:uniqueId val="{00000002-ACCB-4F24-8851-6F407799BB5B}"/>
            </c:ext>
          </c:extLst>
        </c:ser>
        <c:ser>
          <c:idx val="3"/>
          <c:order val="3"/>
          <c:tx>
            <c:strRef>
              <c:f>'русский яз'!$C$26</c:f>
              <c:strCache>
                <c:ptCount val="1"/>
                <c:pt idx="0">
                  <c:v>2019/2020</c:v>
                </c:pt>
              </c:strCache>
            </c:strRef>
          </c:tx>
          <c:invertIfNegative val="1"/>
          <c:cat>
            <c:strRef>
              <c:f>'русский яз'!$D$22:$G$22</c:f>
              <c:strCache>
                <c:ptCount val="2"/>
                <c:pt idx="0">
                  <c:v>средний балл</c:v>
                </c:pt>
                <c:pt idx="1">
                  <c:v>наивысший балл</c:v>
                </c:pt>
              </c:strCache>
            </c:strRef>
          </c:cat>
          <c:val>
            <c:numRef>
              <c:f>'русский яз'!$D$26:$G$26</c:f>
              <c:numCache>
                <c:formatCode>General</c:formatCode>
                <c:ptCount val="2"/>
                <c:pt idx="0">
                  <c:v>69</c:v>
                </c:pt>
                <c:pt idx="1">
                  <c:v>91</c:v>
                </c:pt>
              </c:numCache>
            </c:numRef>
          </c:val>
          <c:extLst>
            <c:ext xmlns:c16="http://schemas.microsoft.com/office/drawing/2014/chart" uri="{C3380CC4-5D6E-409C-BE32-E72D297353CC}">
              <c16:uniqueId val="{00000003-ACCB-4F24-8851-6F407799BB5B}"/>
            </c:ext>
          </c:extLst>
        </c:ser>
        <c:dLbls>
          <c:showLegendKey val="0"/>
          <c:showVal val="0"/>
          <c:showCatName val="0"/>
          <c:showSerName val="0"/>
          <c:showPercent val="0"/>
          <c:showBubbleSize val="0"/>
        </c:dLbls>
        <c:gapWidth val="150"/>
        <c:axId val="74732672"/>
        <c:axId val="74743808"/>
      </c:barChart>
      <c:catAx>
        <c:axId val="74732672"/>
        <c:scaling>
          <c:orientation val="minMax"/>
        </c:scaling>
        <c:delete val="1"/>
        <c:axPos val="b"/>
        <c:numFmt formatCode="General" sourceLinked="0"/>
        <c:majorTickMark val="cross"/>
        <c:minorTickMark val="cross"/>
        <c:tickLblPos val="nextTo"/>
        <c:crossAx val="74743808"/>
        <c:crosses val="autoZero"/>
        <c:auto val="1"/>
        <c:lblAlgn val="ctr"/>
        <c:lblOffset val="100"/>
        <c:noMultiLvlLbl val="1"/>
      </c:catAx>
      <c:valAx>
        <c:axId val="74743808"/>
        <c:scaling>
          <c:orientation val="minMax"/>
        </c:scaling>
        <c:delete val="1"/>
        <c:axPos val="l"/>
        <c:majorGridlines/>
        <c:numFmt formatCode="General" sourceLinked="1"/>
        <c:majorTickMark val="cross"/>
        <c:minorTickMark val="cross"/>
        <c:tickLblPos val="nextTo"/>
        <c:crossAx val="74732672"/>
        <c:crosses val="autoZero"/>
        <c:crossBetween val="between"/>
      </c:valAx>
    </c:plotArea>
    <c:legend>
      <c:legendPos val="r"/>
      <c:overlay val="1"/>
      <c:txPr>
        <a:bodyPr/>
        <a:lstStyle/>
        <a:p>
          <a:pPr>
            <a:defRPr b="1">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bar"/>
        <c:grouping val="clustered"/>
        <c:varyColors val="1"/>
        <c:ser>
          <c:idx val="0"/>
          <c:order val="0"/>
          <c:spPr>
            <a:solidFill>
              <a:srgbClr val="33CC33"/>
            </a:solidFill>
          </c:spPr>
          <c:invertIfNegative val="1"/>
          <c:cat>
            <c:strRef>
              <c:f>'русский яз'!$C$91:$C$92</c:f>
              <c:strCache>
                <c:ptCount val="2"/>
                <c:pt idx="0">
                  <c:v>Средний балл по России</c:v>
                </c:pt>
                <c:pt idx="1">
                  <c:v>Средний балл в школе</c:v>
                </c:pt>
              </c:strCache>
            </c:strRef>
          </c:cat>
          <c:val>
            <c:numRef>
              <c:f>'русский яз'!$D$91:$D$92</c:f>
              <c:numCache>
                <c:formatCode>General</c:formatCode>
                <c:ptCount val="2"/>
                <c:pt idx="0">
                  <c:v>71.599999999999994</c:v>
                </c:pt>
                <c:pt idx="1">
                  <c:v>69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5A4C-44B3-960C-E4D42D2AA780}"/>
            </c:ext>
          </c:extLst>
        </c:ser>
        <c:dLbls>
          <c:showLegendKey val="0"/>
          <c:showVal val="0"/>
          <c:showCatName val="0"/>
          <c:showSerName val="0"/>
          <c:showPercent val="0"/>
          <c:showBubbleSize val="0"/>
        </c:dLbls>
        <c:gapWidth val="150"/>
        <c:axId val="171972480"/>
        <c:axId val="172000768"/>
      </c:barChart>
      <c:catAx>
        <c:axId val="171972480"/>
        <c:scaling>
          <c:orientation val="minMax"/>
        </c:scaling>
        <c:delete val="1"/>
        <c:axPos val="l"/>
        <c:numFmt formatCode="General" sourceLinked="0"/>
        <c:majorTickMark val="cross"/>
        <c:minorTickMark val="cross"/>
        <c:tickLblPos val="nextTo"/>
        <c:crossAx val="172000768"/>
        <c:crosses val="autoZero"/>
        <c:auto val="1"/>
        <c:lblAlgn val="ctr"/>
        <c:lblOffset val="100"/>
        <c:noMultiLvlLbl val="1"/>
      </c:catAx>
      <c:valAx>
        <c:axId val="172000768"/>
        <c:scaling>
          <c:orientation val="minMax"/>
        </c:scaling>
        <c:delete val="1"/>
        <c:axPos val="b"/>
        <c:majorGridlines/>
        <c:numFmt formatCode="General" sourceLinked="1"/>
        <c:majorTickMark val="cross"/>
        <c:minorTickMark val="cross"/>
        <c:tickLblPos val="nextTo"/>
        <c:crossAx val="171972480"/>
        <c:crosses val="autoZero"/>
        <c:crossBetween val="between"/>
      </c:valAx>
    </c:plotArea>
    <c:plotVisOnly val="1"/>
    <c:dispBlanksAs val="zero"/>
    <c:showDLblsOverMax val="1"/>
  </c:chart>
  <c:externalData r:id="rId1">
    <c:autoUpdate val="1"/>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lineChart>
        <c:grouping val="standard"/>
        <c:varyColors val="1"/>
        <c:ser>
          <c:idx val="0"/>
          <c:order val="0"/>
          <c:tx>
            <c:strRef>
              <c:f>математика!$F$11</c:f>
              <c:strCache>
                <c:ptCount val="1"/>
                <c:pt idx="0">
                  <c:v>2018/2019</c:v>
                </c:pt>
              </c:strCache>
            </c:strRef>
          </c:tx>
          <c:marker>
            <c:symbol val="none"/>
          </c:marker>
          <c:cat>
            <c:strRef>
              <c:f>математика!$G$10:$M$10</c:f>
              <c:strCache>
                <c:ptCount val="7"/>
                <c:pt idx="0">
                  <c:v>до 27</c:v>
                </c:pt>
                <c:pt idx="1">
                  <c:v>27-30</c:v>
                </c:pt>
                <c:pt idx="2">
                  <c:v>31-40</c:v>
                </c:pt>
                <c:pt idx="3">
                  <c:v>41-50</c:v>
                </c:pt>
                <c:pt idx="4">
                  <c:v>51-70</c:v>
                </c:pt>
                <c:pt idx="5">
                  <c:v>71-80</c:v>
                </c:pt>
                <c:pt idx="6">
                  <c:v>81-90</c:v>
                </c:pt>
              </c:strCache>
            </c:strRef>
          </c:cat>
          <c:val>
            <c:numRef>
              <c:f>математика!$G$11:$M$11</c:f>
              <c:numCache>
                <c:formatCode>General</c:formatCode>
                <c:ptCount val="7"/>
                <c:pt idx="0">
                  <c:v>0</c:v>
                </c:pt>
                <c:pt idx="1">
                  <c:v>1</c:v>
                </c:pt>
                <c:pt idx="2">
                  <c:v>6</c:v>
                </c:pt>
                <c:pt idx="3">
                  <c:v>5</c:v>
                </c:pt>
                <c:pt idx="4">
                  <c:v>13</c:v>
                </c:pt>
                <c:pt idx="5">
                  <c:v>8</c:v>
                </c:pt>
                <c:pt idx="6">
                  <c:v>4</c:v>
                </c:pt>
              </c:numCache>
            </c:numRef>
          </c:val>
          <c:smooth val="1"/>
          <c:extLst>
            <c:ext xmlns:c16="http://schemas.microsoft.com/office/drawing/2014/chart" uri="{C3380CC4-5D6E-409C-BE32-E72D297353CC}">
              <c16:uniqueId val="{00000000-B43E-45BA-AEF5-134200D7833B}"/>
            </c:ext>
          </c:extLst>
        </c:ser>
        <c:ser>
          <c:idx val="1"/>
          <c:order val="1"/>
          <c:tx>
            <c:strRef>
              <c:f>математика!$F$12</c:f>
              <c:strCache>
                <c:ptCount val="1"/>
                <c:pt idx="0">
                  <c:v>2019/2020</c:v>
                </c:pt>
              </c:strCache>
            </c:strRef>
          </c:tx>
          <c:marker>
            <c:symbol val="none"/>
          </c:marker>
          <c:cat>
            <c:strRef>
              <c:f>математика!$G$10:$M$10</c:f>
              <c:strCache>
                <c:ptCount val="7"/>
                <c:pt idx="0">
                  <c:v>до 27</c:v>
                </c:pt>
                <c:pt idx="1">
                  <c:v>27-30</c:v>
                </c:pt>
                <c:pt idx="2">
                  <c:v>31-40</c:v>
                </c:pt>
                <c:pt idx="3">
                  <c:v>41-50</c:v>
                </c:pt>
                <c:pt idx="4">
                  <c:v>51-70</c:v>
                </c:pt>
                <c:pt idx="5">
                  <c:v>71-80</c:v>
                </c:pt>
                <c:pt idx="6">
                  <c:v>81-90</c:v>
                </c:pt>
              </c:strCache>
            </c:strRef>
          </c:cat>
          <c:val>
            <c:numRef>
              <c:f>математика!$G$12:$M$12</c:f>
              <c:numCache>
                <c:formatCode>General</c:formatCode>
                <c:ptCount val="7"/>
                <c:pt idx="0">
                  <c:v>2</c:v>
                </c:pt>
                <c:pt idx="1">
                  <c:v>5</c:v>
                </c:pt>
                <c:pt idx="2">
                  <c:v>6</c:v>
                </c:pt>
                <c:pt idx="3">
                  <c:v>4</c:v>
                </c:pt>
                <c:pt idx="4">
                  <c:v>7</c:v>
                </c:pt>
                <c:pt idx="5">
                  <c:v>4</c:v>
                </c:pt>
              </c:numCache>
            </c:numRef>
          </c:val>
          <c:smooth val="1"/>
          <c:extLst>
            <c:ext xmlns:c16="http://schemas.microsoft.com/office/drawing/2014/chart" uri="{C3380CC4-5D6E-409C-BE32-E72D297353CC}">
              <c16:uniqueId val="{00000001-B43E-45BA-AEF5-134200D7833B}"/>
            </c:ext>
          </c:extLst>
        </c:ser>
        <c:dLbls>
          <c:showLegendKey val="0"/>
          <c:showVal val="0"/>
          <c:showCatName val="0"/>
          <c:showSerName val="0"/>
          <c:showPercent val="0"/>
          <c:showBubbleSize val="0"/>
        </c:dLbls>
        <c:smooth val="0"/>
        <c:axId val="85629952"/>
        <c:axId val="85734528"/>
      </c:lineChart>
      <c:catAx>
        <c:axId val="85629952"/>
        <c:scaling>
          <c:orientation val="minMax"/>
        </c:scaling>
        <c:delete val="1"/>
        <c:axPos val="b"/>
        <c:numFmt formatCode="General" sourceLinked="0"/>
        <c:majorTickMark val="cross"/>
        <c:minorTickMark val="cross"/>
        <c:tickLblPos val="nextTo"/>
        <c:crossAx val="85734528"/>
        <c:crosses val="autoZero"/>
        <c:auto val="1"/>
        <c:lblAlgn val="ctr"/>
        <c:lblOffset val="100"/>
        <c:noMultiLvlLbl val="1"/>
      </c:catAx>
      <c:valAx>
        <c:axId val="85734528"/>
        <c:scaling>
          <c:orientation val="minMax"/>
        </c:scaling>
        <c:delete val="1"/>
        <c:axPos val="l"/>
        <c:majorGridlines/>
        <c:numFmt formatCode="General" sourceLinked="1"/>
        <c:majorTickMark val="cross"/>
        <c:minorTickMark val="cross"/>
        <c:tickLblPos val="nextTo"/>
        <c:crossAx val="85629952"/>
        <c:crosses val="autoZero"/>
        <c:crossBetween val="between"/>
      </c:valAx>
    </c:plotArea>
    <c:legend>
      <c:legendPos val="r"/>
      <c:overlay val="1"/>
      <c:txPr>
        <a:bodyPr/>
        <a:lstStyle/>
        <a:p>
          <a:pPr>
            <a:defRPr b="1">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математика!$G$35</c:f>
              <c:strCache>
                <c:ptCount val="1"/>
                <c:pt idx="0">
                  <c:v>Средний балл </c:v>
                </c:pt>
              </c:strCache>
            </c:strRef>
          </c:tx>
          <c:spPr>
            <a:solidFill>
              <a:srgbClr val="6699FF"/>
            </a:solidFill>
          </c:spPr>
          <c:invertIfNegative val="1"/>
          <c:cat>
            <c:strRef>
              <c:f>математика!$F$36:$F$41</c:f>
              <c:strCache>
                <c:ptCount val="6"/>
                <c:pt idx="1">
                  <c:v>2015/2016</c:v>
                </c:pt>
                <c:pt idx="2">
                  <c:v>2016/2017</c:v>
                </c:pt>
                <c:pt idx="3">
                  <c:v>2017/2018</c:v>
                </c:pt>
                <c:pt idx="4">
                  <c:v>2018/2019</c:v>
                </c:pt>
                <c:pt idx="5">
                  <c:v>2019/2020</c:v>
                </c:pt>
              </c:strCache>
            </c:strRef>
          </c:cat>
          <c:val>
            <c:numRef>
              <c:f>математика!$G$36:$G$41</c:f>
              <c:numCache>
                <c:formatCode>General</c:formatCode>
                <c:ptCount val="6"/>
                <c:pt idx="0">
                  <c:v>0</c:v>
                </c:pt>
                <c:pt idx="1">
                  <c:v>44.96</c:v>
                </c:pt>
                <c:pt idx="2">
                  <c:v>43.55</c:v>
                </c:pt>
                <c:pt idx="3">
                  <c:v>51.29</c:v>
                </c:pt>
                <c:pt idx="4">
                  <c:v>59.44</c:v>
                </c:pt>
                <c:pt idx="5">
                  <c:v>48.07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F374-4071-B30E-C7BE3BA23446}"/>
            </c:ext>
          </c:extLst>
        </c:ser>
        <c:ser>
          <c:idx val="1"/>
          <c:order val="1"/>
          <c:tx>
            <c:strRef>
              <c:f>математика!$H$35</c:f>
              <c:strCache>
                <c:ptCount val="1"/>
                <c:pt idx="0">
                  <c:v>Максимальный балл</c:v>
                </c:pt>
              </c:strCache>
            </c:strRef>
          </c:tx>
          <c:spPr>
            <a:solidFill>
              <a:srgbClr val="CC0099"/>
            </a:solidFill>
          </c:spPr>
          <c:invertIfNegative val="1"/>
          <c:cat>
            <c:strRef>
              <c:f>математика!$F$36:$F$41</c:f>
              <c:strCache>
                <c:ptCount val="6"/>
                <c:pt idx="1">
                  <c:v>2015/2016</c:v>
                </c:pt>
                <c:pt idx="2">
                  <c:v>2016/2017</c:v>
                </c:pt>
                <c:pt idx="3">
                  <c:v>2017/2018</c:v>
                </c:pt>
                <c:pt idx="4">
                  <c:v>2018/2019</c:v>
                </c:pt>
                <c:pt idx="5">
                  <c:v>2019/2020</c:v>
                </c:pt>
              </c:strCache>
            </c:strRef>
          </c:cat>
          <c:val>
            <c:numRef>
              <c:f>математика!$H$36:$H$41</c:f>
              <c:numCache>
                <c:formatCode>General</c:formatCode>
                <c:ptCount val="6"/>
                <c:pt idx="1">
                  <c:v>76</c:v>
                </c:pt>
                <c:pt idx="2">
                  <c:v>82</c:v>
                </c:pt>
                <c:pt idx="3">
                  <c:v>74</c:v>
                </c:pt>
                <c:pt idx="4">
                  <c:v>90</c:v>
                </c:pt>
                <c:pt idx="5">
                  <c:v>72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F374-4071-B30E-C7BE3BA23446}"/>
            </c:ext>
          </c:extLst>
        </c:ser>
        <c:ser>
          <c:idx val="2"/>
          <c:order val="2"/>
          <c:tx>
            <c:strRef>
              <c:f>математика!$I$35</c:f>
              <c:strCache>
                <c:ptCount val="1"/>
                <c:pt idx="0">
                  <c:v>Не преодолели порог.</c:v>
                </c:pt>
              </c:strCache>
            </c:strRef>
          </c:tx>
          <c:spPr>
            <a:solidFill>
              <a:srgbClr val="00B050"/>
            </a:solidFill>
          </c:spPr>
          <c:invertIfNegative val="1"/>
          <c:cat>
            <c:strRef>
              <c:f>математика!$F$36:$F$41</c:f>
              <c:strCache>
                <c:ptCount val="6"/>
                <c:pt idx="1">
                  <c:v>2015/2016</c:v>
                </c:pt>
                <c:pt idx="2">
                  <c:v>2016/2017</c:v>
                </c:pt>
                <c:pt idx="3">
                  <c:v>2017/2018</c:v>
                </c:pt>
                <c:pt idx="4">
                  <c:v>2018/2019</c:v>
                </c:pt>
                <c:pt idx="5">
                  <c:v>2019/2020</c:v>
                </c:pt>
              </c:strCache>
            </c:strRef>
          </c:cat>
          <c:val>
            <c:numRef>
              <c:f>математика!$I$36:$I$41</c:f>
              <c:numCache>
                <c:formatCode>General</c:formatCode>
                <c:ptCount val="6"/>
                <c:pt idx="1">
                  <c:v>3</c:v>
                </c:pt>
                <c:pt idx="2">
                  <c:v>5</c:v>
                </c:pt>
                <c:pt idx="3">
                  <c:v>0</c:v>
                </c:pt>
                <c:pt idx="4">
                  <c:v>0</c:v>
                </c:pt>
                <c:pt idx="5">
                  <c:v>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F374-4071-B30E-C7BE3BA23446}"/>
            </c:ext>
          </c:extLst>
        </c:ser>
        <c:dLbls>
          <c:showLegendKey val="0"/>
          <c:showVal val="0"/>
          <c:showCatName val="0"/>
          <c:showSerName val="0"/>
          <c:showPercent val="0"/>
          <c:showBubbleSize val="0"/>
        </c:dLbls>
        <c:gapWidth val="150"/>
        <c:axId val="171573632"/>
        <c:axId val="171575168"/>
      </c:barChart>
      <c:catAx>
        <c:axId val="171573632"/>
        <c:scaling>
          <c:orientation val="minMax"/>
        </c:scaling>
        <c:delete val="1"/>
        <c:axPos val="b"/>
        <c:numFmt formatCode="General" sourceLinked="0"/>
        <c:majorTickMark val="cross"/>
        <c:minorTickMark val="cross"/>
        <c:tickLblPos val="nextTo"/>
        <c:crossAx val="171575168"/>
        <c:crosses val="autoZero"/>
        <c:auto val="1"/>
        <c:lblAlgn val="ctr"/>
        <c:lblOffset val="100"/>
        <c:noMultiLvlLbl val="1"/>
      </c:catAx>
      <c:valAx>
        <c:axId val="171575168"/>
        <c:scaling>
          <c:orientation val="minMax"/>
        </c:scaling>
        <c:delete val="1"/>
        <c:axPos val="l"/>
        <c:majorGridlines/>
        <c:numFmt formatCode="General" sourceLinked="1"/>
        <c:majorTickMark val="cross"/>
        <c:minorTickMark val="cross"/>
        <c:tickLblPos val="nextTo"/>
        <c:crossAx val="171573632"/>
        <c:crosses val="autoZero"/>
        <c:crossBetween val="between"/>
      </c:valAx>
    </c:plotArea>
    <c:legend>
      <c:legendPos val="r"/>
      <c:overlay val="1"/>
      <c:txPr>
        <a:bodyPr/>
        <a:lstStyle/>
        <a:p>
          <a:pPr>
            <a:defRPr sz="1100">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bar"/>
        <c:grouping val="clustered"/>
        <c:varyColors val="1"/>
        <c:ser>
          <c:idx val="0"/>
          <c:order val="0"/>
          <c:invertIfNegative val="1"/>
          <c:cat>
            <c:strRef>
              <c:f>математика!$C$52:$C$53</c:f>
              <c:strCache>
                <c:ptCount val="2"/>
                <c:pt idx="0">
                  <c:v>Средний балл по России</c:v>
                </c:pt>
                <c:pt idx="1">
                  <c:v>Средний балл в школе</c:v>
                </c:pt>
              </c:strCache>
            </c:strRef>
          </c:cat>
          <c:val>
            <c:numRef>
              <c:f>математика!$D$52:$D$53</c:f>
              <c:numCache>
                <c:formatCode>General</c:formatCode>
                <c:ptCount val="2"/>
                <c:pt idx="0">
                  <c:v>49.6</c:v>
                </c:pt>
                <c:pt idx="1">
                  <c:v>49.25</c:v>
                </c:pt>
              </c:numCache>
            </c:numRef>
          </c:val>
          <c:extLst>
            <c:ext xmlns:c16="http://schemas.microsoft.com/office/drawing/2014/chart" uri="{C3380CC4-5D6E-409C-BE32-E72D297353CC}">
              <c16:uniqueId val="{00000000-F3C2-4CFF-A962-9AFACB3DD158}"/>
            </c:ext>
          </c:extLst>
        </c:ser>
        <c:dLbls>
          <c:showLegendKey val="0"/>
          <c:showVal val="0"/>
          <c:showCatName val="0"/>
          <c:showSerName val="0"/>
          <c:showPercent val="0"/>
          <c:showBubbleSize val="0"/>
        </c:dLbls>
        <c:gapWidth val="150"/>
        <c:axId val="134153728"/>
        <c:axId val="134155264"/>
      </c:barChart>
      <c:catAx>
        <c:axId val="134153728"/>
        <c:scaling>
          <c:orientation val="minMax"/>
        </c:scaling>
        <c:delete val="1"/>
        <c:axPos val="l"/>
        <c:numFmt formatCode="General" sourceLinked="1"/>
        <c:majorTickMark val="cross"/>
        <c:minorTickMark val="cross"/>
        <c:tickLblPos val="nextTo"/>
        <c:crossAx val="134155264"/>
        <c:crosses val="autoZero"/>
        <c:auto val="1"/>
        <c:lblAlgn val="ctr"/>
        <c:lblOffset val="100"/>
        <c:noMultiLvlLbl val="1"/>
      </c:catAx>
      <c:valAx>
        <c:axId val="134155264"/>
        <c:scaling>
          <c:orientation val="minMax"/>
        </c:scaling>
        <c:delete val="1"/>
        <c:axPos val="b"/>
        <c:majorGridlines/>
        <c:numFmt formatCode="General" sourceLinked="1"/>
        <c:majorTickMark val="cross"/>
        <c:minorTickMark val="cross"/>
        <c:tickLblPos val="nextTo"/>
        <c:crossAx val="134153728"/>
        <c:crosses val="autoZero"/>
        <c:crossBetween val="between"/>
      </c:valAx>
    </c:plotArea>
    <c:plotVisOnly val="1"/>
    <c:dispBlanksAs val="gap"/>
    <c:showDLblsOverMax val="1"/>
  </c:chart>
  <c:externalData r:id="rId1">
    <c:autoUpdate val="1"/>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английский!$B$112</c:f>
              <c:strCache>
                <c:ptCount val="1"/>
                <c:pt idx="0">
                  <c:v>Бадякшина Т.Е.</c:v>
                </c:pt>
              </c:strCache>
            </c:strRef>
          </c:tx>
          <c:invertIfNegative val="1"/>
          <c:cat>
            <c:strRef>
              <c:f>английский!$C$111:$G$111</c:f>
              <c:strCache>
                <c:ptCount val="5"/>
                <c:pt idx="0">
                  <c:v>41-50</c:v>
                </c:pt>
                <c:pt idx="1">
                  <c:v>51-70</c:v>
                </c:pt>
                <c:pt idx="2">
                  <c:v>71-80</c:v>
                </c:pt>
                <c:pt idx="3">
                  <c:v>81-90</c:v>
                </c:pt>
                <c:pt idx="4">
                  <c:v>91-100</c:v>
                </c:pt>
              </c:strCache>
            </c:strRef>
          </c:cat>
          <c:val>
            <c:numRef>
              <c:f>английский!$C$112:$G$112</c:f>
              <c:numCache>
                <c:formatCode>General</c:formatCode>
                <c:ptCount val="5"/>
                <c:pt idx="0">
                  <c:v>0</c:v>
                </c:pt>
                <c:pt idx="1">
                  <c:v>1</c:v>
                </c:pt>
                <c:pt idx="2">
                  <c:v>1</c:v>
                </c:pt>
                <c:pt idx="4">
                  <c:v>1</c:v>
                </c:pt>
              </c:numCache>
            </c:numRef>
          </c:val>
          <c:extLst>
            <c:ext xmlns:c16="http://schemas.microsoft.com/office/drawing/2014/chart" uri="{C3380CC4-5D6E-409C-BE32-E72D297353CC}">
              <c16:uniqueId val="{00000000-8F2A-408E-9E11-1626E550370B}"/>
            </c:ext>
          </c:extLst>
        </c:ser>
        <c:ser>
          <c:idx val="1"/>
          <c:order val="1"/>
          <c:tx>
            <c:strRef>
              <c:f>английский!$B$113</c:f>
              <c:strCache>
                <c:ptCount val="1"/>
                <c:pt idx="0">
                  <c:v>Локаленкова Н.Г.</c:v>
                </c:pt>
              </c:strCache>
            </c:strRef>
          </c:tx>
          <c:invertIfNegative val="1"/>
          <c:cat>
            <c:strRef>
              <c:f>английский!$C$111:$G$111</c:f>
              <c:strCache>
                <c:ptCount val="5"/>
                <c:pt idx="0">
                  <c:v>41-50</c:v>
                </c:pt>
                <c:pt idx="1">
                  <c:v>51-70</c:v>
                </c:pt>
                <c:pt idx="2">
                  <c:v>71-80</c:v>
                </c:pt>
                <c:pt idx="3">
                  <c:v>81-90</c:v>
                </c:pt>
                <c:pt idx="4">
                  <c:v>91-100</c:v>
                </c:pt>
              </c:strCache>
            </c:strRef>
          </c:cat>
          <c:val>
            <c:numRef>
              <c:f>английский!$C$113:$G$113</c:f>
              <c:numCache>
                <c:formatCode>General</c:formatCode>
                <c:ptCount val="5"/>
                <c:pt idx="0">
                  <c:v>2</c:v>
                </c:pt>
              </c:numCache>
            </c:numRef>
          </c:val>
          <c:extLst>
            <c:ext xmlns:c16="http://schemas.microsoft.com/office/drawing/2014/chart" uri="{C3380CC4-5D6E-409C-BE32-E72D297353CC}">
              <c16:uniqueId val="{00000001-8F2A-408E-9E11-1626E550370B}"/>
            </c:ext>
          </c:extLst>
        </c:ser>
        <c:dLbls>
          <c:showLegendKey val="0"/>
          <c:showVal val="0"/>
          <c:showCatName val="0"/>
          <c:showSerName val="0"/>
          <c:showPercent val="0"/>
          <c:showBubbleSize val="0"/>
        </c:dLbls>
        <c:gapWidth val="150"/>
        <c:axId val="134434176"/>
        <c:axId val="104825984"/>
      </c:barChart>
      <c:catAx>
        <c:axId val="134434176"/>
        <c:scaling>
          <c:orientation val="minMax"/>
        </c:scaling>
        <c:delete val="1"/>
        <c:axPos val="b"/>
        <c:numFmt formatCode="General" sourceLinked="0"/>
        <c:majorTickMark val="cross"/>
        <c:minorTickMark val="cross"/>
        <c:tickLblPos val="nextTo"/>
        <c:crossAx val="104825984"/>
        <c:crosses val="autoZero"/>
        <c:auto val="1"/>
        <c:lblAlgn val="ctr"/>
        <c:lblOffset val="100"/>
        <c:noMultiLvlLbl val="1"/>
      </c:catAx>
      <c:valAx>
        <c:axId val="104825984"/>
        <c:scaling>
          <c:orientation val="minMax"/>
        </c:scaling>
        <c:delete val="1"/>
        <c:axPos val="l"/>
        <c:majorGridlines/>
        <c:numFmt formatCode="General" sourceLinked="1"/>
        <c:majorTickMark val="cross"/>
        <c:minorTickMark val="cross"/>
        <c:tickLblPos val="nextTo"/>
        <c:crossAx val="134434176"/>
        <c:crosses val="autoZero"/>
        <c:crossBetween val="between"/>
      </c:valAx>
    </c:plotArea>
    <c:legend>
      <c:legendPos val="r"/>
      <c:overlay val="1"/>
      <c:txPr>
        <a:bodyPr/>
        <a:lstStyle/>
        <a:p>
          <a:pPr>
            <a:defRPr sz="1100">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английский!$D$139:$D$141</c:f>
              <c:strCache>
                <c:ptCount val="1"/>
                <c:pt idx="0">
                  <c:v>% учащихся, сдававших экзамен 5 7,5</c:v>
                </c:pt>
              </c:strCache>
            </c:strRef>
          </c:tx>
          <c:invertIfNegative val="1"/>
          <c:cat>
            <c:strRef>
              <c:f>английский!$C$142:$C$144</c:f>
              <c:strCache>
                <c:ptCount val="3"/>
                <c:pt idx="0">
                  <c:v>2017/2018</c:v>
                </c:pt>
                <c:pt idx="1">
                  <c:v>2018/2019</c:v>
                </c:pt>
                <c:pt idx="2">
                  <c:v>2019/2020</c:v>
                </c:pt>
              </c:strCache>
            </c:strRef>
          </c:cat>
          <c:val>
            <c:numRef>
              <c:f>английский!$D$142:$D$144</c:f>
              <c:numCache>
                <c:formatCode>General</c:formatCode>
                <c:ptCount val="3"/>
                <c:pt idx="0">
                  <c:v>2</c:v>
                </c:pt>
                <c:pt idx="1">
                  <c:v>5</c:v>
                </c:pt>
                <c:pt idx="2">
                  <c:v>9</c:v>
                </c:pt>
              </c:numCache>
            </c:numRef>
          </c:val>
          <c:extLst>
            <c:ext xmlns:c16="http://schemas.microsoft.com/office/drawing/2014/chart" uri="{C3380CC4-5D6E-409C-BE32-E72D297353CC}">
              <c16:uniqueId val="{00000000-D56D-43FD-A057-6EA30F23F182}"/>
            </c:ext>
          </c:extLst>
        </c:ser>
        <c:ser>
          <c:idx val="1"/>
          <c:order val="1"/>
          <c:tx>
            <c:strRef>
              <c:f>английский!$E$139:$E$141</c:f>
              <c:strCache>
                <c:ptCount val="1"/>
                <c:pt idx="0">
                  <c:v>Средний балл 71,5 45, 25</c:v>
                </c:pt>
              </c:strCache>
            </c:strRef>
          </c:tx>
          <c:invertIfNegative val="1"/>
          <c:cat>
            <c:strRef>
              <c:f>английский!$C$142:$C$144</c:f>
              <c:strCache>
                <c:ptCount val="3"/>
                <c:pt idx="0">
                  <c:v>2017/2018</c:v>
                </c:pt>
                <c:pt idx="1">
                  <c:v>2018/2019</c:v>
                </c:pt>
                <c:pt idx="2">
                  <c:v>2019/2020</c:v>
                </c:pt>
              </c:strCache>
            </c:strRef>
          </c:cat>
          <c:val>
            <c:numRef>
              <c:f>английский!$E$142:$E$144</c:f>
              <c:numCache>
                <c:formatCode>General</c:formatCode>
                <c:ptCount val="3"/>
                <c:pt idx="0">
                  <c:v>71</c:v>
                </c:pt>
                <c:pt idx="1">
                  <c:v>72.33</c:v>
                </c:pt>
                <c:pt idx="2">
                  <c:v>65.2</c:v>
                </c:pt>
              </c:numCache>
            </c:numRef>
          </c:val>
          <c:extLst>
            <c:ext xmlns:c16="http://schemas.microsoft.com/office/drawing/2014/chart" uri="{C3380CC4-5D6E-409C-BE32-E72D297353CC}">
              <c16:uniqueId val="{00000001-D56D-43FD-A057-6EA30F23F182}"/>
            </c:ext>
          </c:extLst>
        </c:ser>
        <c:dLbls>
          <c:showLegendKey val="0"/>
          <c:showVal val="0"/>
          <c:showCatName val="0"/>
          <c:showSerName val="0"/>
          <c:showPercent val="0"/>
          <c:showBubbleSize val="0"/>
        </c:dLbls>
        <c:gapWidth val="150"/>
        <c:axId val="106735104"/>
        <c:axId val="106736640"/>
      </c:barChart>
      <c:catAx>
        <c:axId val="106735104"/>
        <c:scaling>
          <c:orientation val="minMax"/>
        </c:scaling>
        <c:delete val="1"/>
        <c:axPos val="b"/>
        <c:numFmt formatCode="General" sourceLinked="0"/>
        <c:majorTickMark val="cross"/>
        <c:minorTickMark val="cross"/>
        <c:tickLblPos val="nextTo"/>
        <c:crossAx val="106736640"/>
        <c:crosses val="autoZero"/>
        <c:auto val="1"/>
        <c:lblAlgn val="ctr"/>
        <c:lblOffset val="100"/>
        <c:noMultiLvlLbl val="1"/>
      </c:catAx>
      <c:valAx>
        <c:axId val="106736640"/>
        <c:scaling>
          <c:orientation val="minMax"/>
        </c:scaling>
        <c:delete val="1"/>
        <c:axPos val="l"/>
        <c:majorGridlines/>
        <c:numFmt formatCode="General" sourceLinked="1"/>
        <c:majorTickMark val="cross"/>
        <c:minorTickMark val="cross"/>
        <c:tickLblPos val="nextTo"/>
        <c:crossAx val="106735104"/>
        <c:crosses val="autoZero"/>
        <c:crossBetween val="between"/>
      </c:valAx>
    </c:plotArea>
    <c:plotVisOnly val="1"/>
    <c:dispBlanksAs val="zero"/>
    <c:showDLblsOverMax val="1"/>
  </c:chart>
  <c:externalData r:id="rId1">
    <c:autoUpdate val="1"/>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tx>
        <c:rich>
          <a:bodyPr/>
          <a:lstStyle/>
          <a:p>
            <a:pPr>
              <a:defRPr/>
            </a:pPr>
            <a:r>
              <a:rPr lang="ru-RU"/>
              <a:t>средний балл </a:t>
            </a:r>
          </a:p>
        </c:rich>
      </c:tx>
      <c:overlay val="1"/>
    </c:title>
    <c:autoTitleDeleted val="0"/>
    <c:plotArea>
      <c:layout/>
      <c:lineChart>
        <c:grouping val="standard"/>
        <c:varyColors val="1"/>
        <c:ser>
          <c:idx val="0"/>
          <c:order val="0"/>
          <c:tx>
            <c:strRef>
              <c:f>английский!$D$22:$D$23</c:f>
              <c:strCache>
                <c:ptCount val="1"/>
                <c:pt idx="0">
                  <c:v>средний балл 45, 25</c:v>
                </c:pt>
              </c:strCache>
            </c:strRef>
          </c:tx>
          <c:marker>
            <c:symbol val="none"/>
          </c:marker>
          <c:cat>
            <c:strRef>
              <c:f>английский!$C$24:$C$26</c:f>
              <c:strCache>
                <c:ptCount val="3"/>
                <c:pt idx="0">
                  <c:v>2017/2018</c:v>
                </c:pt>
                <c:pt idx="1">
                  <c:v>2018/2019</c:v>
                </c:pt>
                <c:pt idx="2">
                  <c:v>2019/2020</c:v>
                </c:pt>
              </c:strCache>
            </c:strRef>
          </c:cat>
          <c:val>
            <c:numRef>
              <c:f>английский!$D$24:$D$26</c:f>
              <c:numCache>
                <c:formatCode>General</c:formatCode>
                <c:ptCount val="3"/>
                <c:pt idx="0">
                  <c:v>71</c:v>
                </c:pt>
                <c:pt idx="1">
                  <c:v>72.33</c:v>
                </c:pt>
                <c:pt idx="2">
                  <c:v>65.2</c:v>
                </c:pt>
              </c:numCache>
            </c:numRef>
          </c:val>
          <c:smooth val="1"/>
          <c:extLst>
            <c:ext xmlns:c16="http://schemas.microsoft.com/office/drawing/2014/chart" uri="{C3380CC4-5D6E-409C-BE32-E72D297353CC}">
              <c16:uniqueId val="{00000000-50B0-49B4-9424-A66E471883C1}"/>
            </c:ext>
          </c:extLst>
        </c:ser>
        <c:dLbls>
          <c:showLegendKey val="0"/>
          <c:showVal val="0"/>
          <c:showCatName val="0"/>
          <c:showSerName val="0"/>
          <c:showPercent val="0"/>
          <c:showBubbleSize val="0"/>
        </c:dLbls>
        <c:smooth val="0"/>
        <c:axId val="106763008"/>
        <c:axId val="106764544"/>
      </c:lineChart>
      <c:catAx>
        <c:axId val="106763008"/>
        <c:scaling>
          <c:orientation val="minMax"/>
        </c:scaling>
        <c:delete val="1"/>
        <c:axPos val="b"/>
        <c:numFmt formatCode="General" sourceLinked="0"/>
        <c:majorTickMark val="cross"/>
        <c:minorTickMark val="cross"/>
        <c:tickLblPos val="nextTo"/>
        <c:crossAx val="106764544"/>
        <c:crosses val="autoZero"/>
        <c:auto val="1"/>
        <c:lblAlgn val="ctr"/>
        <c:lblOffset val="100"/>
        <c:noMultiLvlLbl val="1"/>
      </c:catAx>
      <c:valAx>
        <c:axId val="106764544"/>
        <c:scaling>
          <c:orientation val="minMax"/>
        </c:scaling>
        <c:delete val="1"/>
        <c:axPos val="l"/>
        <c:majorGridlines/>
        <c:numFmt formatCode="General" sourceLinked="1"/>
        <c:majorTickMark val="cross"/>
        <c:minorTickMark val="cross"/>
        <c:tickLblPos val="nextTo"/>
        <c:crossAx val="106763008"/>
        <c:crosses val="autoZero"/>
        <c:crossBetween val="between"/>
      </c:valAx>
    </c:plotArea>
    <c:plotVisOnly val="1"/>
    <c:dispBlanksAs val="zero"/>
    <c:showDLblsOverMax val="1"/>
  </c:chart>
  <c:externalData r:id="rId1">
    <c:autoUpdate val="1"/>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xPr>
        <a:bodyPr/>
        <a:lstStyle/>
        <a:p>
          <a:pPr>
            <a:defRPr>
              <a:latin typeface="Times New Roman" pitchFamily="18" charset="0"/>
              <a:cs typeface="Times New Roman" pitchFamily="18" charset="0"/>
            </a:defRPr>
          </a:pPr>
          <a:endParaRPr lang="ru-RU"/>
        </a:p>
      </c:txPr>
    </c:title>
    <c:autoTitleDeleted val="0"/>
    <c:plotArea>
      <c:layout/>
      <c:lineChart>
        <c:grouping val="standard"/>
        <c:varyColors val="1"/>
        <c:ser>
          <c:idx val="0"/>
          <c:order val="0"/>
          <c:tx>
            <c:strRef>
              <c:f>английский!$D$49</c:f>
              <c:strCache>
                <c:ptCount val="1"/>
                <c:pt idx="0">
                  <c:v>наивысший балл</c:v>
                </c:pt>
              </c:strCache>
            </c:strRef>
          </c:tx>
          <c:marker>
            <c:symbol val="none"/>
          </c:marker>
          <c:cat>
            <c:strRef>
              <c:f>английский!$C$50:$C$53</c:f>
              <c:strCache>
                <c:ptCount val="4"/>
                <c:pt idx="0">
                  <c:v>2016/2017</c:v>
                </c:pt>
                <c:pt idx="1">
                  <c:v>2017/2018</c:v>
                </c:pt>
                <c:pt idx="2">
                  <c:v>2018/2019</c:v>
                </c:pt>
                <c:pt idx="3">
                  <c:v>2019/2020</c:v>
                </c:pt>
              </c:strCache>
            </c:strRef>
          </c:cat>
          <c:val>
            <c:numRef>
              <c:f>английский!$D$50:$D$53</c:f>
              <c:numCache>
                <c:formatCode>General</c:formatCode>
                <c:ptCount val="4"/>
                <c:pt idx="0">
                  <c:v>46</c:v>
                </c:pt>
                <c:pt idx="1">
                  <c:v>71</c:v>
                </c:pt>
                <c:pt idx="2">
                  <c:v>87</c:v>
                </c:pt>
                <c:pt idx="3">
                  <c:v>94</c:v>
                </c:pt>
              </c:numCache>
            </c:numRef>
          </c:val>
          <c:smooth val="1"/>
          <c:extLst>
            <c:ext xmlns:c16="http://schemas.microsoft.com/office/drawing/2014/chart" uri="{C3380CC4-5D6E-409C-BE32-E72D297353CC}">
              <c16:uniqueId val="{00000000-5A64-4343-A78E-62E9E2FD5B2D}"/>
            </c:ext>
          </c:extLst>
        </c:ser>
        <c:dLbls>
          <c:showLegendKey val="0"/>
          <c:showVal val="0"/>
          <c:showCatName val="0"/>
          <c:showSerName val="0"/>
          <c:showPercent val="0"/>
          <c:showBubbleSize val="0"/>
        </c:dLbls>
        <c:smooth val="0"/>
        <c:axId val="155592960"/>
        <c:axId val="168189952"/>
      </c:lineChart>
      <c:catAx>
        <c:axId val="155592960"/>
        <c:scaling>
          <c:orientation val="minMax"/>
        </c:scaling>
        <c:delete val="1"/>
        <c:axPos val="b"/>
        <c:numFmt formatCode="General" sourceLinked="1"/>
        <c:majorTickMark val="cross"/>
        <c:minorTickMark val="cross"/>
        <c:tickLblPos val="nextTo"/>
        <c:crossAx val="168189952"/>
        <c:crosses val="autoZero"/>
        <c:auto val="1"/>
        <c:lblAlgn val="ctr"/>
        <c:lblOffset val="100"/>
        <c:noMultiLvlLbl val="1"/>
      </c:catAx>
      <c:valAx>
        <c:axId val="168189952"/>
        <c:scaling>
          <c:orientation val="minMax"/>
        </c:scaling>
        <c:delete val="1"/>
        <c:axPos val="l"/>
        <c:majorGridlines/>
        <c:numFmt formatCode="General" sourceLinked="1"/>
        <c:majorTickMark val="cross"/>
        <c:minorTickMark val="cross"/>
        <c:tickLblPos val="nextTo"/>
        <c:crossAx val="155592960"/>
        <c:crosses val="autoZero"/>
        <c:crossBetween val="between"/>
      </c:valAx>
    </c:plotArea>
    <c:legend>
      <c:legendPos val="r"/>
      <c:overlay val="1"/>
      <c:txPr>
        <a:bodyPr/>
        <a:lstStyle/>
        <a:p>
          <a:pPr>
            <a:defRPr>
              <a:latin typeface="Times New Roman" pitchFamily="18" charset="0"/>
              <a:cs typeface="Times New Roman" pitchFamily="18" charset="0"/>
            </a:defRPr>
          </a:pPr>
          <a:endParaRPr lang="ru-RU"/>
        </a:p>
      </c:txPr>
    </c:legend>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1"/>
          <c:order val="0"/>
          <c:tx>
            <c:strRef>
              <c:f>Лист1!$B$1</c:f>
              <c:strCache>
                <c:ptCount val="1"/>
                <c:pt idx="0">
                  <c:v>2014/15</c:v>
                </c:pt>
              </c:strCache>
            </c:strRef>
          </c:tx>
          <c:invertIfNegative val="0"/>
          <c:cat>
            <c:strRef>
              <c:f>Лист1!$A$2:$A$5</c:f>
              <c:strCache>
                <c:ptCount val="3"/>
                <c:pt idx="0">
                  <c:v>Успеваемость, %</c:v>
                </c:pt>
                <c:pt idx="2">
                  <c:v>Качество, %</c:v>
                </c:pt>
              </c:strCache>
            </c:strRef>
          </c:cat>
          <c:val>
            <c:numRef>
              <c:f>Лист1!$B$2:$B$5</c:f>
              <c:numCache>
                <c:formatCode>General</c:formatCode>
                <c:ptCount val="4"/>
                <c:pt idx="0">
                  <c:v>100</c:v>
                </c:pt>
                <c:pt idx="2">
                  <c:v>49.7</c:v>
                </c:pt>
              </c:numCache>
            </c:numRef>
          </c:val>
          <c:extLst>
            <c:ext xmlns:c16="http://schemas.microsoft.com/office/drawing/2014/chart" uri="{C3380CC4-5D6E-409C-BE32-E72D297353CC}">
              <c16:uniqueId val="{00000001-3370-404D-B462-0AEB98AF95A3}"/>
            </c:ext>
          </c:extLst>
        </c:ser>
        <c:ser>
          <c:idx val="2"/>
          <c:order val="1"/>
          <c:tx>
            <c:strRef>
              <c:f>Лист1!$C$1</c:f>
              <c:strCache>
                <c:ptCount val="1"/>
                <c:pt idx="0">
                  <c:v>2015/16</c:v>
                </c:pt>
              </c:strCache>
            </c:strRef>
          </c:tx>
          <c:invertIfNegative val="0"/>
          <c:cat>
            <c:strRef>
              <c:f>Лист1!$A$2:$A$5</c:f>
              <c:strCache>
                <c:ptCount val="3"/>
                <c:pt idx="0">
                  <c:v>Успеваемость, %</c:v>
                </c:pt>
                <c:pt idx="2">
                  <c:v>Качество, %</c:v>
                </c:pt>
              </c:strCache>
            </c:strRef>
          </c:cat>
          <c:val>
            <c:numRef>
              <c:f>Лист1!$C$2:$C$5</c:f>
              <c:numCache>
                <c:formatCode>General</c:formatCode>
                <c:ptCount val="4"/>
                <c:pt idx="0">
                  <c:v>98.2</c:v>
                </c:pt>
                <c:pt idx="2">
                  <c:v>49.3</c:v>
                </c:pt>
              </c:numCache>
            </c:numRef>
          </c:val>
          <c:extLst>
            <c:ext xmlns:c16="http://schemas.microsoft.com/office/drawing/2014/chart" uri="{C3380CC4-5D6E-409C-BE32-E72D297353CC}">
              <c16:uniqueId val="{00000002-3370-404D-B462-0AEB98AF95A3}"/>
            </c:ext>
          </c:extLst>
        </c:ser>
        <c:ser>
          <c:idx val="3"/>
          <c:order val="2"/>
          <c:tx>
            <c:strRef>
              <c:f>Лист1!$D$1</c:f>
              <c:strCache>
                <c:ptCount val="1"/>
                <c:pt idx="0">
                  <c:v>2016/17</c:v>
                </c:pt>
              </c:strCache>
            </c:strRef>
          </c:tx>
          <c:invertIfNegative val="0"/>
          <c:cat>
            <c:strRef>
              <c:f>Лист1!$A$2:$A$5</c:f>
              <c:strCache>
                <c:ptCount val="3"/>
                <c:pt idx="0">
                  <c:v>Успеваемость, %</c:v>
                </c:pt>
                <c:pt idx="2">
                  <c:v>Качество, %</c:v>
                </c:pt>
              </c:strCache>
            </c:strRef>
          </c:cat>
          <c:val>
            <c:numRef>
              <c:f>Лист1!$D$2:$D$5</c:f>
              <c:numCache>
                <c:formatCode>General</c:formatCode>
                <c:ptCount val="4"/>
                <c:pt idx="0">
                  <c:v>98.1</c:v>
                </c:pt>
                <c:pt idx="2">
                  <c:v>49</c:v>
                </c:pt>
              </c:numCache>
            </c:numRef>
          </c:val>
          <c:extLst>
            <c:ext xmlns:c16="http://schemas.microsoft.com/office/drawing/2014/chart" uri="{C3380CC4-5D6E-409C-BE32-E72D297353CC}">
              <c16:uniqueId val="{00000003-3370-404D-B462-0AEB98AF95A3}"/>
            </c:ext>
          </c:extLst>
        </c:ser>
        <c:ser>
          <c:idx val="4"/>
          <c:order val="3"/>
          <c:tx>
            <c:strRef>
              <c:f>Лист1!$E$1</c:f>
              <c:strCache>
                <c:ptCount val="1"/>
                <c:pt idx="0">
                  <c:v>2017/18</c:v>
                </c:pt>
              </c:strCache>
            </c:strRef>
          </c:tx>
          <c:invertIfNegative val="0"/>
          <c:cat>
            <c:strRef>
              <c:f>Лист1!$A$2:$A$5</c:f>
              <c:strCache>
                <c:ptCount val="3"/>
                <c:pt idx="0">
                  <c:v>Успеваемость, %</c:v>
                </c:pt>
                <c:pt idx="2">
                  <c:v>Качество, %</c:v>
                </c:pt>
              </c:strCache>
            </c:strRef>
          </c:cat>
          <c:val>
            <c:numRef>
              <c:f>Лист1!$E$2:$E$5</c:f>
              <c:numCache>
                <c:formatCode>General</c:formatCode>
                <c:ptCount val="4"/>
                <c:pt idx="0">
                  <c:v>92.9</c:v>
                </c:pt>
                <c:pt idx="2">
                  <c:v>45.9</c:v>
                </c:pt>
              </c:numCache>
            </c:numRef>
          </c:val>
          <c:extLst>
            <c:ext xmlns:c16="http://schemas.microsoft.com/office/drawing/2014/chart" uri="{C3380CC4-5D6E-409C-BE32-E72D297353CC}">
              <c16:uniqueId val="{00000004-3370-404D-B462-0AEB98AF95A3}"/>
            </c:ext>
          </c:extLst>
        </c:ser>
        <c:ser>
          <c:idx val="5"/>
          <c:order val="4"/>
          <c:tx>
            <c:strRef>
              <c:f>Лист1!$F$1</c:f>
              <c:strCache>
                <c:ptCount val="1"/>
                <c:pt idx="0">
                  <c:v>2018/19</c:v>
                </c:pt>
              </c:strCache>
            </c:strRef>
          </c:tx>
          <c:invertIfNegative val="0"/>
          <c:cat>
            <c:strRef>
              <c:f>Лист1!$A$2:$A$5</c:f>
              <c:strCache>
                <c:ptCount val="3"/>
                <c:pt idx="0">
                  <c:v>Успеваемость, %</c:v>
                </c:pt>
                <c:pt idx="2">
                  <c:v>Качество, %</c:v>
                </c:pt>
              </c:strCache>
            </c:strRef>
          </c:cat>
          <c:val>
            <c:numRef>
              <c:f>Лист1!$F$2:$F$5</c:f>
              <c:numCache>
                <c:formatCode>General</c:formatCode>
                <c:ptCount val="4"/>
                <c:pt idx="0">
                  <c:v>93.7</c:v>
                </c:pt>
                <c:pt idx="2">
                  <c:v>41.6</c:v>
                </c:pt>
              </c:numCache>
            </c:numRef>
          </c:val>
          <c:extLst>
            <c:ext xmlns:c16="http://schemas.microsoft.com/office/drawing/2014/chart" uri="{C3380CC4-5D6E-409C-BE32-E72D297353CC}">
              <c16:uniqueId val="{00000000-542D-4BEC-847C-0BAB5FC462D7}"/>
            </c:ext>
          </c:extLst>
        </c:ser>
        <c:ser>
          <c:idx val="0"/>
          <c:order val="5"/>
          <c:tx>
            <c:strRef>
              <c:f>Лист1!$G$1</c:f>
              <c:strCache>
                <c:ptCount val="1"/>
                <c:pt idx="0">
                  <c:v>2019/20</c:v>
                </c:pt>
              </c:strCache>
            </c:strRef>
          </c:tx>
          <c:invertIfNegative val="0"/>
          <c:cat>
            <c:strRef>
              <c:f>Лист1!$A$2:$A$5</c:f>
              <c:strCache>
                <c:ptCount val="3"/>
                <c:pt idx="0">
                  <c:v>Успеваемость, %</c:v>
                </c:pt>
                <c:pt idx="2">
                  <c:v>Качество, %</c:v>
                </c:pt>
              </c:strCache>
            </c:strRef>
          </c:cat>
          <c:val>
            <c:numRef>
              <c:f>Лист1!$G$2:$G$5</c:f>
              <c:numCache>
                <c:formatCode>General</c:formatCode>
                <c:ptCount val="4"/>
                <c:pt idx="0">
                  <c:v>99.2</c:v>
                </c:pt>
                <c:pt idx="2">
                  <c:v>53.8</c:v>
                </c:pt>
              </c:numCache>
            </c:numRef>
          </c:val>
          <c:extLst>
            <c:ext xmlns:c16="http://schemas.microsoft.com/office/drawing/2014/chart" uri="{C3380CC4-5D6E-409C-BE32-E72D297353CC}">
              <c16:uniqueId val="{00000000-B953-427C-961C-F4BBE7CE2F56}"/>
            </c:ext>
          </c:extLst>
        </c:ser>
        <c:dLbls>
          <c:showLegendKey val="0"/>
          <c:showVal val="0"/>
          <c:showCatName val="0"/>
          <c:showSerName val="0"/>
          <c:showPercent val="0"/>
          <c:showBubbleSize val="0"/>
        </c:dLbls>
        <c:gapWidth val="150"/>
        <c:shape val="box"/>
        <c:axId val="100834688"/>
        <c:axId val="109532288"/>
        <c:axId val="0"/>
      </c:bar3DChart>
      <c:catAx>
        <c:axId val="100834688"/>
        <c:scaling>
          <c:orientation val="minMax"/>
        </c:scaling>
        <c:delete val="0"/>
        <c:axPos val="b"/>
        <c:numFmt formatCode="General" sourceLinked="0"/>
        <c:majorTickMark val="out"/>
        <c:minorTickMark val="none"/>
        <c:tickLblPos val="nextTo"/>
        <c:crossAx val="109532288"/>
        <c:crosses val="autoZero"/>
        <c:auto val="1"/>
        <c:lblAlgn val="ctr"/>
        <c:lblOffset val="100"/>
        <c:noMultiLvlLbl val="0"/>
      </c:catAx>
      <c:valAx>
        <c:axId val="109532288"/>
        <c:scaling>
          <c:orientation val="minMax"/>
        </c:scaling>
        <c:delete val="0"/>
        <c:axPos val="l"/>
        <c:majorGridlines/>
        <c:numFmt formatCode="General" sourceLinked="1"/>
        <c:majorTickMark val="out"/>
        <c:minorTickMark val="none"/>
        <c:tickLblPos val="nextTo"/>
        <c:crossAx val="100834688"/>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bar"/>
        <c:grouping val="clustered"/>
        <c:varyColors val="1"/>
        <c:ser>
          <c:idx val="0"/>
          <c:order val="0"/>
          <c:spPr>
            <a:solidFill>
              <a:srgbClr val="33CC33"/>
            </a:solidFill>
          </c:spPr>
          <c:invertIfNegative val="1"/>
          <c:cat>
            <c:strRef>
              <c:f>английский!$C$91:$C$92</c:f>
              <c:strCache>
                <c:ptCount val="2"/>
                <c:pt idx="0">
                  <c:v>Средний балл по России</c:v>
                </c:pt>
                <c:pt idx="1">
                  <c:v>Средний балл в школе</c:v>
                </c:pt>
              </c:strCache>
            </c:strRef>
          </c:cat>
          <c:val>
            <c:numRef>
              <c:f>английский!$D$91:$D$92</c:f>
              <c:numCache>
                <c:formatCode>General</c:formatCode>
                <c:ptCount val="2"/>
                <c:pt idx="0">
                  <c:v>70.900000000000006</c:v>
                </c:pt>
                <c:pt idx="1">
                  <c:v>65.2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FCFF-4B3F-AA09-2A10CEE0EFC5}"/>
            </c:ext>
          </c:extLst>
        </c:ser>
        <c:dLbls>
          <c:showLegendKey val="0"/>
          <c:showVal val="0"/>
          <c:showCatName val="0"/>
          <c:showSerName val="0"/>
          <c:showPercent val="0"/>
          <c:showBubbleSize val="0"/>
        </c:dLbls>
        <c:gapWidth val="150"/>
        <c:axId val="78530816"/>
        <c:axId val="78561280"/>
      </c:barChart>
      <c:catAx>
        <c:axId val="78530816"/>
        <c:scaling>
          <c:orientation val="minMax"/>
        </c:scaling>
        <c:delete val="1"/>
        <c:axPos val="l"/>
        <c:numFmt formatCode="General" sourceLinked="1"/>
        <c:majorTickMark val="cross"/>
        <c:minorTickMark val="cross"/>
        <c:tickLblPos val="nextTo"/>
        <c:crossAx val="78561280"/>
        <c:crosses val="autoZero"/>
        <c:auto val="1"/>
        <c:lblAlgn val="ctr"/>
        <c:lblOffset val="100"/>
        <c:noMultiLvlLbl val="1"/>
      </c:catAx>
      <c:valAx>
        <c:axId val="78561280"/>
        <c:scaling>
          <c:orientation val="minMax"/>
        </c:scaling>
        <c:delete val="1"/>
        <c:axPos val="b"/>
        <c:majorGridlines/>
        <c:numFmt formatCode="General" sourceLinked="1"/>
        <c:majorTickMark val="cross"/>
        <c:minorTickMark val="cross"/>
        <c:tickLblPos val="nextTo"/>
        <c:crossAx val="78530816"/>
        <c:crosses val="autoZero"/>
        <c:crossBetween val="between"/>
      </c:valAx>
    </c:plotArea>
    <c:plotVisOnly val="1"/>
    <c:dispBlanksAs val="gap"/>
    <c:showDLblsOverMax val="1"/>
  </c:chart>
  <c:externalData r:id="rId1">
    <c:autoUpdate val="1"/>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lineChart>
        <c:grouping val="standard"/>
        <c:varyColors val="1"/>
        <c:ser>
          <c:idx val="0"/>
          <c:order val="0"/>
          <c:marker>
            <c:symbol val="none"/>
          </c:marker>
          <c:cat>
            <c:strRef>
              <c:f>биология!$F$53:$I$53</c:f>
              <c:strCache>
                <c:ptCount val="4"/>
                <c:pt idx="0">
                  <c:v>41-50</c:v>
                </c:pt>
                <c:pt idx="1">
                  <c:v>51-60</c:v>
                </c:pt>
                <c:pt idx="2">
                  <c:v>61-70</c:v>
                </c:pt>
                <c:pt idx="3">
                  <c:v>71-80</c:v>
                </c:pt>
              </c:strCache>
            </c:strRef>
          </c:cat>
          <c:val>
            <c:numRef>
              <c:f>биология!$F$54:$I$54</c:f>
              <c:numCache>
                <c:formatCode>General</c:formatCode>
                <c:ptCount val="4"/>
                <c:pt idx="0">
                  <c:v>1</c:v>
                </c:pt>
                <c:pt idx="1">
                  <c:v>4</c:v>
                </c:pt>
                <c:pt idx="2">
                  <c:v>2</c:v>
                </c:pt>
                <c:pt idx="3">
                  <c:v>3</c:v>
                </c:pt>
              </c:numCache>
            </c:numRef>
          </c:val>
          <c:smooth val="1"/>
          <c:extLst>
            <c:ext xmlns:c16="http://schemas.microsoft.com/office/drawing/2014/chart" uri="{C3380CC4-5D6E-409C-BE32-E72D297353CC}">
              <c16:uniqueId val="{00000000-196C-40D3-9FB0-9AB914889234}"/>
            </c:ext>
          </c:extLst>
        </c:ser>
        <c:dLbls>
          <c:showLegendKey val="0"/>
          <c:showVal val="0"/>
          <c:showCatName val="0"/>
          <c:showSerName val="0"/>
          <c:showPercent val="0"/>
          <c:showBubbleSize val="0"/>
        </c:dLbls>
        <c:smooth val="0"/>
        <c:axId val="134154496"/>
        <c:axId val="134424448"/>
      </c:lineChart>
      <c:catAx>
        <c:axId val="134154496"/>
        <c:scaling>
          <c:orientation val="minMax"/>
        </c:scaling>
        <c:delete val="1"/>
        <c:axPos val="b"/>
        <c:numFmt formatCode="General" sourceLinked="0"/>
        <c:majorTickMark val="cross"/>
        <c:minorTickMark val="cross"/>
        <c:tickLblPos val="nextTo"/>
        <c:crossAx val="134424448"/>
        <c:crosses val="autoZero"/>
        <c:auto val="1"/>
        <c:lblAlgn val="ctr"/>
        <c:lblOffset val="100"/>
        <c:noMultiLvlLbl val="1"/>
      </c:catAx>
      <c:valAx>
        <c:axId val="134424448"/>
        <c:scaling>
          <c:orientation val="minMax"/>
        </c:scaling>
        <c:delete val="1"/>
        <c:axPos val="l"/>
        <c:majorGridlines/>
        <c:numFmt formatCode="General" sourceLinked="1"/>
        <c:majorTickMark val="cross"/>
        <c:minorTickMark val="cross"/>
        <c:tickLblPos val="nextTo"/>
        <c:crossAx val="134154496"/>
        <c:crosses val="autoZero"/>
        <c:crossBetween val="between"/>
      </c:valAx>
    </c:plotArea>
    <c:plotVisOnly val="1"/>
    <c:dispBlanksAs val="zero"/>
    <c:showDLblsOverMax val="1"/>
  </c:chart>
  <c:externalData r:id="rId1">
    <c:autoUpdate val="1"/>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биология!$D$15</c:f>
              <c:strCache>
                <c:ptCount val="1"/>
                <c:pt idx="0">
                  <c:v>Средний балл</c:v>
                </c:pt>
              </c:strCache>
            </c:strRef>
          </c:tx>
          <c:invertIfNegative val="1"/>
          <c:cat>
            <c:strRef>
              <c:f>биология!$C$16:$C$20</c:f>
              <c:strCache>
                <c:ptCount val="5"/>
                <c:pt idx="0">
                  <c:v>2015/2016</c:v>
                </c:pt>
                <c:pt idx="1">
                  <c:v>2016/2017</c:v>
                </c:pt>
                <c:pt idx="2">
                  <c:v>2017/2018</c:v>
                </c:pt>
                <c:pt idx="3">
                  <c:v>2018/2019</c:v>
                </c:pt>
                <c:pt idx="4">
                  <c:v>2019/2020</c:v>
                </c:pt>
              </c:strCache>
            </c:strRef>
          </c:cat>
          <c:val>
            <c:numRef>
              <c:f>биология!$D$16:$D$20</c:f>
              <c:numCache>
                <c:formatCode>General</c:formatCode>
                <c:ptCount val="5"/>
                <c:pt idx="0">
                  <c:v>52.427999999999997</c:v>
                </c:pt>
                <c:pt idx="1">
                  <c:v>55.56</c:v>
                </c:pt>
                <c:pt idx="2">
                  <c:v>69.44</c:v>
                </c:pt>
                <c:pt idx="3">
                  <c:v>65.38</c:v>
                </c:pt>
                <c:pt idx="4">
                  <c:v>61.9</c:v>
                </c:pt>
              </c:numCache>
            </c:numRef>
          </c:val>
          <c:extLst>
            <c:ext xmlns:c16="http://schemas.microsoft.com/office/drawing/2014/chart" uri="{C3380CC4-5D6E-409C-BE32-E72D297353CC}">
              <c16:uniqueId val="{00000000-409E-40F3-9233-A443D43BEDEF}"/>
            </c:ext>
          </c:extLst>
        </c:ser>
        <c:ser>
          <c:idx val="1"/>
          <c:order val="1"/>
          <c:tx>
            <c:strRef>
              <c:f>биология!$E$15</c:f>
              <c:strCache>
                <c:ptCount val="1"/>
                <c:pt idx="0">
                  <c:v>Наивысший балл</c:v>
                </c:pt>
              </c:strCache>
            </c:strRef>
          </c:tx>
          <c:invertIfNegative val="1"/>
          <c:cat>
            <c:strRef>
              <c:f>биология!$C$16:$C$20</c:f>
              <c:strCache>
                <c:ptCount val="5"/>
                <c:pt idx="0">
                  <c:v>2015/2016</c:v>
                </c:pt>
                <c:pt idx="1">
                  <c:v>2016/2017</c:v>
                </c:pt>
                <c:pt idx="2">
                  <c:v>2017/2018</c:v>
                </c:pt>
                <c:pt idx="3">
                  <c:v>2018/2019</c:v>
                </c:pt>
                <c:pt idx="4">
                  <c:v>2019/2020</c:v>
                </c:pt>
              </c:strCache>
            </c:strRef>
          </c:cat>
          <c:val>
            <c:numRef>
              <c:f>биология!$E$16:$E$20</c:f>
              <c:numCache>
                <c:formatCode>General</c:formatCode>
                <c:ptCount val="5"/>
                <c:pt idx="0">
                  <c:v>78</c:v>
                </c:pt>
                <c:pt idx="1">
                  <c:v>88</c:v>
                </c:pt>
                <c:pt idx="2">
                  <c:v>88</c:v>
                </c:pt>
                <c:pt idx="3">
                  <c:v>78</c:v>
                </c:pt>
                <c:pt idx="4">
                  <c:v>77</c:v>
                </c:pt>
              </c:numCache>
            </c:numRef>
          </c:val>
          <c:extLst>
            <c:ext xmlns:c16="http://schemas.microsoft.com/office/drawing/2014/chart" uri="{C3380CC4-5D6E-409C-BE32-E72D297353CC}">
              <c16:uniqueId val="{00000001-409E-40F3-9233-A443D43BEDEF}"/>
            </c:ext>
          </c:extLst>
        </c:ser>
        <c:dLbls>
          <c:showLegendKey val="0"/>
          <c:showVal val="0"/>
          <c:showCatName val="0"/>
          <c:showSerName val="0"/>
          <c:showPercent val="0"/>
          <c:showBubbleSize val="0"/>
        </c:dLbls>
        <c:gapWidth val="150"/>
        <c:axId val="78837632"/>
        <c:axId val="78839168"/>
      </c:barChart>
      <c:catAx>
        <c:axId val="78837632"/>
        <c:scaling>
          <c:orientation val="minMax"/>
        </c:scaling>
        <c:delete val="1"/>
        <c:axPos val="b"/>
        <c:numFmt formatCode="General" sourceLinked="1"/>
        <c:majorTickMark val="cross"/>
        <c:minorTickMark val="cross"/>
        <c:tickLblPos val="nextTo"/>
        <c:crossAx val="78839168"/>
        <c:crosses val="autoZero"/>
        <c:auto val="1"/>
        <c:lblAlgn val="ctr"/>
        <c:lblOffset val="100"/>
        <c:noMultiLvlLbl val="1"/>
      </c:catAx>
      <c:valAx>
        <c:axId val="78839168"/>
        <c:scaling>
          <c:orientation val="minMax"/>
        </c:scaling>
        <c:delete val="1"/>
        <c:axPos val="l"/>
        <c:majorGridlines/>
        <c:numFmt formatCode="General" sourceLinked="1"/>
        <c:majorTickMark val="cross"/>
        <c:minorTickMark val="cross"/>
        <c:tickLblPos val="nextTo"/>
        <c:crossAx val="78837632"/>
        <c:crosses val="autoZero"/>
        <c:crossBetween val="between"/>
      </c:valAx>
    </c:plotArea>
    <c:legend>
      <c:legendPos val="r"/>
      <c:overlay val="1"/>
      <c:txPr>
        <a:bodyPr/>
        <a:lstStyle/>
        <a:p>
          <a:pPr>
            <a:defRPr sz="1100" b="1">
              <a:latin typeface="Times New Roman" pitchFamily="18" charset="0"/>
              <a:cs typeface="Times New Roman" pitchFamily="18" charset="0"/>
            </a:defRPr>
          </a:pPr>
          <a:endParaRPr lang="ru-RU"/>
        </a:p>
      </c:txPr>
    </c:legend>
    <c:plotVisOnly val="1"/>
    <c:dispBlanksAs val="gap"/>
    <c:showDLblsOverMax val="1"/>
  </c:chart>
  <c:externalData r:id="rId1">
    <c:autoUpdate val="1"/>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bar"/>
        <c:grouping val="clustered"/>
        <c:varyColors val="1"/>
        <c:ser>
          <c:idx val="0"/>
          <c:order val="0"/>
          <c:invertIfNegative val="1"/>
          <c:cat>
            <c:strRef>
              <c:f>биология!$C$31:$C$32</c:f>
              <c:strCache>
                <c:ptCount val="2"/>
                <c:pt idx="0">
                  <c:v>Средний балл по России </c:v>
                </c:pt>
                <c:pt idx="1">
                  <c:v>Средний балл по школе</c:v>
                </c:pt>
              </c:strCache>
            </c:strRef>
          </c:cat>
          <c:val>
            <c:numRef>
              <c:f>биология!$D$31:$D$32</c:f>
              <c:numCache>
                <c:formatCode>General</c:formatCode>
                <c:ptCount val="2"/>
                <c:pt idx="0">
                  <c:v>51.5</c:v>
                </c:pt>
                <c:pt idx="1">
                  <c:v>61.9</c:v>
                </c:pt>
              </c:numCache>
            </c:numRef>
          </c:val>
          <c:extLst>
            <c:ext xmlns:c16="http://schemas.microsoft.com/office/drawing/2014/chart" uri="{C3380CC4-5D6E-409C-BE32-E72D297353CC}">
              <c16:uniqueId val="{00000000-2CD2-4A70-8C7D-42980B6E1708}"/>
            </c:ext>
          </c:extLst>
        </c:ser>
        <c:dLbls>
          <c:showLegendKey val="0"/>
          <c:showVal val="0"/>
          <c:showCatName val="0"/>
          <c:showSerName val="0"/>
          <c:showPercent val="0"/>
          <c:showBubbleSize val="0"/>
        </c:dLbls>
        <c:gapWidth val="150"/>
        <c:axId val="104770176"/>
        <c:axId val="134425216"/>
      </c:barChart>
      <c:catAx>
        <c:axId val="104770176"/>
        <c:scaling>
          <c:orientation val="minMax"/>
        </c:scaling>
        <c:delete val="1"/>
        <c:axPos val="l"/>
        <c:numFmt formatCode="General" sourceLinked="1"/>
        <c:majorTickMark val="cross"/>
        <c:minorTickMark val="cross"/>
        <c:tickLblPos val="nextTo"/>
        <c:crossAx val="134425216"/>
        <c:crosses val="autoZero"/>
        <c:auto val="1"/>
        <c:lblAlgn val="ctr"/>
        <c:lblOffset val="100"/>
        <c:noMultiLvlLbl val="1"/>
      </c:catAx>
      <c:valAx>
        <c:axId val="134425216"/>
        <c:scaling>
          <c:orientation val="minMax"/>
        </c:scaling>
        <c:delete val="1"/>
        <c:axPos val="b"/>
        <c:majorGridlines/>
        <c:numFmt formatCode="General" sourceLinked="1"/>
        <c:majorTickMark val="cross"/>
        <c:minorTickMark val="cross"/>
        <c:tickLblPos val="nextTo"/>
        <c:crossAx val="104770176"/>
        <c:crosses val="autoZero"/>
        <c:crossBetween val="between"/>
      </c:valAx>
    </c:plotArea>
    <c:plotVisOnly val="1"/>
    <c:dispBlanksAs val="gap"/>
    <c:showDLblsOverMax val="1"/>
  </c:chart>
  <c:externalData r:id="rId1">
    <c:autoUpdate val="1"/>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manualLayout>
          <c:layoutTarget val="inner"/>
          <c:xMode val="edge"/>
          <c:yMode val="edge"/>
          <c:x val="8.211678832116788E-2"/>
          <c:y val="0.10569147648102652"/>
          <c:w val="0.59854014598540117"/>
          <c:h val="0.69105965391440394"/>
        </c:manualLayout>
      </c:layout>
      <c:barChart>
        <c:barDir val="col"/>
        <c:grouping val="clustered"/>
        <c:varyColors val="1"/>
        <c:ser>
          <c:idx val="0"/>
          <c:order val="0"/>
          <c:tx>
            <c:strRef>
              <c:f>информатика!$D$5</c:f>
              <c:strCache>
                <c:ptCount val="1"/>
                <c:pt idx="0">
                  <c:v>Средний балл</c:v>
                </c:pt>
              </c:strCache>
            </c:strRef>
          </c:tx>
          <c:spPr>
            <a:solidFill>
              <a:srgbClr val="558ED5"/>
            </a:solidFill>
          </c:spPr>
          <c:invertIfNegative val="1"/>
          <c:cat>
            <c:strRef>
              <c:f>информатика!$C$6:$C$10</c:f>
              <c:strCache>
                <c:ptCount val="5"/>
                <c:pt idx="0">
                  <c:v>2015/2016</c:v>
                </c:pt>
                <c:pt idx="1">
                  <c:v>2016/2017</c:v>
                </c:pt>
                <c:pt idx="2">
                  <c:v>2017/2018</c:v>
                </c:pt>
                <c:pt idx="3">
                  <c:v>2018/2019</c:v>
                </c:pt>
                <c:pt idx="4">
                  <c:v>2019/2020</c:v>
                </c:pt>
              </c:strCache>
            </c:strRef>
          </c:cat>
          <c:val>
            <c:numRef>
              <c:f>информатика!$D$6:$D$10</c:f>
              <c:numCache>
                <c:formatCode>General</c:formatCode>
                <c:ptCount val="5"/>
                <c:pt idx="0">
                  <c:v>42.5</c:v>
                </c:pt>
                <c:pt idx="1">
                  <c:v>69.75</c:v>
                </c:pt>
                <c:pt idx="2">
                  <c:v>66.599999999999994</c:v>
                </c:pt>
                <c:pt idx="3">
                  <c:v>73.165999999999997</c:v>
                </c:pt>
                <c:pt idx="4">
                  <c:v>60.28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16AA-41B6-8ED1-7102F8D36EAB}"/>
            </c:ext>
          </c:extLst>
        </c:ser>
        <c:ser>
          <c:idx val="1"/>
          <c:order val="1"/>
          <c:tx>
            <c:strRef>
              <c:f>информатика!$E$5</c:f>
              <c:strCache>
                <c:ptCount val="1"/>
                <c:pt idx="0">
                  <c:v>Наивысший балл</c:v>
                </c:pt>
              </c:strCache>
            </c:strRef>
          </c:tx>
          <c:spPr>
            <a:solidFill>
              <a:srgbClr val="C00000"/>
            </a:solidFill>
          </c:spPr>
          <c:invertIfNegative val="1"/>
          <c:cat>
            <c:strRef>
              <c:f>информатика!$C$6:$C$10</c:f>
              <c:strCache>
                <c:ptCount val="5"/>
                <c:pt idx="0">
                  <c:v>2015/2016</c:v>
                </c:pt>
                <c:pt idx="1">
                  <c:v>2016/2017</c:v>
                </c:pt>
                <c:pt idx="2">
                  <c:v>2017/2018</c:v>
                </c:pt>
                <c:pt idx="3">
                  <c:v>2018/2019</c:v>
                </c:pt>
                <c:pt idx="4">
                  <c:v>2019/2020</c:v>
                </c:pt>
              </c:strCache>
            </c:strRef>
          </c:cat>
          <c:val>
            <c:numRef>
              <c:f>информатика!$E$6:$E$10</c:f>
              <c:numCache>
                <c:formatCode>General</c:formatCode>
                <c:ptCount val="5"/>
                <c:pt idx="0">
                  <c:v>51</c:v>
                </c:pt>
                <c:pt idx="1">
                  <c:v>84</c:v>
                </c:pt>
                <c:pt idx="2">
                  <c:v>84</c:v>
                </c:pt>
                <c:pt idx="3">
                  <c:v>100</c:v>
                </c:pt>
                <c:pt idx="4">
                  <c:v>79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16AA-41B6-8ED1-7102F8D36EAB}"/>
            </c:ext>
          </c:extLst>
        </c:ser>
        <c:dLbls>
          <c:showLegendKey val="0"/>
          <c:showVal val="0"/>
          <c:showCatName val="0"/>
          <c:showSerName val="0"/>
          <c:showPercent val="0"/>
          <c:showBubbleSize val="0"/>
        </c:dLbls>
        <c:gapWidth val="150"/>
        <c:axId val="134425216"/>
        <c:axId val="134433024"/>
      </c:barChart>
      <c:catAx>
        <c:axId val="134425216"/>
        <c:scaling>
          <c:orientation val="minMax"/>
        </c:scaling>
        <c:delete val="1"/>
        <c:axPos val="b"/>
        <c:numFmt formatCode="General" sourceLinked="1"/>
        <c:majorTickMark val="cross"/>
        <c:minorTickMark val="cross"/>
        <c:tickLblPos val="nextTo"/>
        <c:crossAx val="134433024"/>
        <c:crosses val="autoZero"/>
        <c:auto val="1"/>
        <c:lblAlgn val="ctr"/>
        <c:lblOffset val="100"/>
        <c:noMultiLvlLbl val="1"/>
      </c:catAx>
      <c:valAx>
        <c:axId val="134433024"/>
        <c:scaling>
          <c:orientation val="minMax"/>
        </c:scaling>
        <c:delete val="1"/>
        <c:axPos val="l"/>
        <c:majorGridlines/>
        <c:numFmt formatCode="General" sourceLinked="1"/>
        <c:majorTickMark val="cross"/>
        <c:minorTickMark val="cross"/>
        <c:tickLblPos val="nextTo"/>
        <c:crossAx val="134425216"/>
        <c:crosses val="autoZero"/>
        <c:crossBetween val="between"/>
      </c:valAx>
    </c:plotArea>
    <c:legend>
      <c:legendPos val="r"/>
      <c:overlay val="1"/>
      <c:txPr>
        <a:bodyPr/>
        <a:lstStyle/>
        <a:p>
          <a:pPr>
            <a:defRPr sz="1200" b="1">
              <a:latin typeface="Times New Roman" pitchFamily="18" charset="0"/>
              <a:cs typeface="Times New Roman" pitchFamily="18" charset="0"/>
            </a:defRPr>
          </a:pPr>
          <a:endParaRPr lang="ru-RU"/>
        </a:p>
      </c:txPr>
    </c:legend>
    <c:plotVisOnly val="1"/>
    <c:dispBlanksAs val="gap"/>
    <c:showDLblsOverMax val="1"/>
  </c:chart>
  <c:externalData r:id="rId1">
    <c:autoUpdate val="1"/>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bar"/>
        <c:grouping val="clustered"/>
        <c:varyColors val="1"/>
        <c:ser>
          <c:idx val="0"/>
          <c:order val="0"/>
          <c:tx>
            <c:strRef>
              <c:f>информатика!$C$46</c:f>
              <c:strCache>
                <c:ptCount val="1"/>
                <c:pt idx="0">
                  <c:v>средний балл по школе</c:v>
                </c:pt>
              </c:strCache>
            </c:strRef>
          </c:tx>
          <c:invertIfNegative val="1"/>
          <c:cat>
            <c:strRef>
              <c:f>информатика!$D$45:$E$45</c:f>
              <c:strCache>
                <c:ptCount val="2"/>
                <c:pt idx="0">
                  <c:v>2018/2019</c:v>
                </c:pt>
                <c:pt idx="1">
                  <c:v>2019/2020</c:v>
                </c:pt>
              </c:strCache>
            </c:strRef>
          </c:cat>
          <c:val>
            <c:numRef>
              <c:f>информатика!$D$46:$E$46</c:f>
              <c:numCache>
                <c:formatCode>General</c:formatCode>
                <c:ptCount val="2"/>
                <c:pt idx="0">
                  <c:v>73.165999999999997</c:v>
                </c:pt>
                <c:pt idx="1">
                  <c:v>60.28</c:v>
                </c:pt>
              </c:numCache>
            </c:numRef>
          </c:val>
          <c:extLst>
            <c:ext xmlns:c16="http://schemas.microsoft.com/office/drawing/2014/chart" uri="{C3380CC4-5D6E-409C-BE32-E72D297353CC}">
              <c16:uniqueId val="{00000000-662E-4E9A-9DCA-B71C282DA8D5}"/>
            </c:ext>
          </c:extLst>
        </c:ser>
        <c:ser>
          <c:idx val="1"/>
          <c:order val="1"/>
          <c:tx>
            <c:strRef>
              <c:f>информатика!$C$47</c:f>
              <c:strCache>
                <c:ptCount val="1"/>
                <c:pt idx="0">
                  <c:v>средний балл по России</c:v>
                </c:pt>
              </c:strCache>
            </c:strRef>
          </c:tx>
          <c:spPr>
            <a:solidFill>
              <a:srgbClr val="C00000"/>
            </a:solidFill>
          </c:spPr>
          <c:invertIfNegative val="1"/>
          <c:cat>
            <c:strRef>
              <c:f>информатика!$D$45:$E$45</c:f>
              <c:strCache>
                <c:ptCount val="2"/>
                <c:pt idx="0">
                  <c:v>2018/2019</c:v>
                </c:pt>
                <c:pt idx="1">
                  <c:v>2019/2020</c:v>
                </c:pt>
              </c:strCache>
            </c:strRef>
          </c:cat>
          <c:val>
            <c:numRef>
              <c:f>информатика!$D$47:$E$47</c:f>
              <c:numCache>
                <c:formatCode>General</c:formatCode>
                <c:ptCount val="2"/>
                <c:pt idx="0">
                  <c:v>62.4</c:v>
                </c:pt>
                <c:pt idx="1">
                  <c:v>58.7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662E-4E9A-9DCA-B71C282DA8D5}"/>
            </c:ext>
          </c:extLst>
        </c:ser>
        <c:dLbls>
          <c:showLegendKey val="0"/>
          <c:showVal val="0"/>
          <c:showCatName val="0"/>
          <c:showSerName val="0"/>
          <c:showPercent val="0"/>
          <c:showBubbleSize val="0"/>
        </c:dLbls>
        <c:gapWidth val="150"/>
        <c:axId val="71640576"/>
        <c:axId val="71642112"/>
      </c:barChart>
      <c:catAx>
        <c:axId val="71640576"/>
        <c:scaling>
          <c:orientation val="minMax"/>
        </c:scaling>
        <c:delete val="1"/>
        <c:axPos val="l"/>
        <c:numFmt formatCode="General" sourceLinked="1"/>
        <c:majorTickMark val="cross"/>
        <c:minorTickMark val="cross"/>
        <c:tickLblPos val="nextTo"/>
        <c:crossAx val="71642112"/>
        <c:crosses val="autoZero"/>
        <c:auto val="1"/>
        <c:lblAlgn val="ctr"/>
        <c:lblOffset val="100"/>
        <c:noMultiLvlLbl val="1"/>
      </c:catAx>
      <c:valAx>
        <c:axId val="71642112"/>
        <c:scaling>
          <c:orientation val="minMax"/>
        </c:scaling>
        <c:delete val="1"/>
        <c:axPos val="b"/>
        <c:majorGridlines/>
        <c:numFmt formatCode="General" sourceLinked="1"/>
        <c:majorTickMark val="cross"/>
        <c:minorTickMark val="cross"/>
        <c:tickLblPos val="nextTo"/>
        <c:crossAx val="71640576"/>
        <c:crosses val="autoZero"/>
        <c:crossBetween val="between"/>
      </c:valAx>
    </c:plotArea>
    <c:legend>
      <c:legendPos val="r"/>
      <c:overlay val="1"/>
      <c:txPr>
        <a:bodyPr/>
        <a:lstStyle/>
        <a:p>
          <a:pPr>
            <a:defRPr sz="1100" b="1">
              <a:latin typeface="Times New Roman" pitchFamily="18" charset="0"/>
              <a:cs typeface="Times New Roman" pitchFamily="18" charset="0"/>
            </a:defRPr>
          </a:pPr>
          <a:endParaRPr lang="ru-RU"/>
        </a:p>
      </c:txPr>
    </c:legend>
    <c:plotVisOnly val="1"/>
    <c:dispBlanksAs val="gap"/>
    <c:showDLblsOverMax val="1"/>
  </c:chart>
  <c:externalData r:id="rId1">
    <c:autoUpdate val="1"/>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история!$D$15</c:f>
              <c:strCache>
                <c:ptCount val="1"/>
                <c:pt idx="0">
                  <c:v>средний балл</c:v>
                </c:pt>
              </c:strCache>
            </c:strRef>
          </c:tx>
          <c:invertIfNegative val="1"/>
          <c:cat>
            <c:strRef>
              <c:f>история!$C$16:$C$20</c:f>
              <c:strCache>
                <c:ptCount val="5"/>
                <c:pt idx="0">
                  <c:v>2015/2016</c:v>
                </c:pt>
                <c:pt idx="1">
                  <c:v>2016/2017</c:v>
                </c:pt>
                <c:pt idx="2">
                  <c:v>2017/2018</c:v>
                </c:pt>
                <c:pt idx="3">
                  <c:v>2018/2019</c:v>
                </c:pt>
                <c:pt idx="4">
                  <c:v>2019/2020</c:v>
                </c:pt>
              </c:strCache>
            </c:strRef>
          </c:cat>
          <c:val>
            <c:numRef>
              <c:f>история!$D$16:$D$20</c:f>
              <c:numCache>
                <c:formatCode>General</c:formatCode>
                <c:ptCount val="5"/>
                <c:pt idx="0">
                  <c:v>63.67</c:v>
                </c:pt>
                <c:pt idx="1">
                  <c:v>60.2</c:v>
                </c:pt>
                <c:pt idx="2">
                  <c:v>61.4</c:v>
                </c:pt>
                <c:pt idx="3">
                  <c:v>54.87</c:v>
                </c:pt>
                <c:pt idx="4">
                  <c:v>66.16</c:v>
                </c:pt>
              </c:numCache>
            </c:numRef>
          </c:val>
          <c:extLst>
            <c:ext xmlns:c16="http://schemas.microsoft.com/office/drawing/2014/chart" uri="{C3380CC4-5D6E-409C-BE32-E72D297353CC}">
              <c16:uniqueId val="{00000000-1FFD-4EFB-9975-395A3167DFCC}"/>
            </c:ext>
          </c:extLst>
        </c:ser>
        <c:ser>
          <c:idx val="1"/>
          <c:order val="1"/>
          <c:tx>
            <c:strRef>
              <c:f>история!$E$15</c:f>
              <c:strCache>
                <c:ptCount val="1"/>
                <c:pt idx="0">
                  <c:v>Наивысший балл</c:v>
                </c:pt>
              </c:strCache>
            </c:strRef>
          </c:tx>
          <c:invertIfNegative val="1"/>
          <c:cat>
            <c:strRef>
              <c:f>история!$C$16:$C$20</c:f>
              <c:strCache>
                <c:ptCount val="5"/>
                <c:pt idx="0">
                  <c:v>2015/2016</c:v>
                </c:pt>
                <c:pt idx="1">
                  <c:v>2016/2017</c:v>
                </c:pt>
                <c:pt idx="2">
                  <c:v>2017/2018</c:v>
                </c:pt>
                <c:pt idx="3">
                  <c:v>2018/2019</c:v>
                </c:pt>
                <c:pt idx="4">
                  <c:v>2019/2020</c:v>
                </c:pt>
              </c:strCache>
            </c:strRef>
          </c:cat>
          <c:val>
            <c:numRef>
              <c:f>история!$E$16:$E$20</c:f>
              <c:numCache>
                <c:formatCode>General</c:formatCode>
                <c:ptCount val="5"/>
                <c:pt idx="0">
                  <c:v>84</c:v>
                </c:pt>
                <c:pt idx="1">
                  <c:v>86</c:v>
                </c:pt>
                <c:pt idx="2">
                  <c:v>86</c:v>
                </c:pt>
                <c:pt idx="3">
                  <c:v>86</c:v>
                </c:pt>
                <c:pt idx="4">
                  <c:v>77</c:v>
                </c:pt>
              </c:numCache>
            </c:numRef>
          </c:val>
          <c:extLst>
            <c:ext xmlns:c16="http://schemas.microsoft.com/office/drawing/2014/chart" uri="{C3380CC4-5D6E-409C-BE32-E72D297353CC}">
              <c16:uniqueId val="{00000001-1FFD-4EFB-9975-395A3167DFCC}"/>
            </c:ext>
          </c:extLst>
        </c:ser>
        <c:dLbls>
          <c:showLegendKey val="0"/>
          <c:showVal val="0"/>
          <c:showCatName val="0"/>
          <c:showSerName val="0"/>
          <c:showPercent val="0"/>
          <c:showBubbleSize val="0"/>
        </c:dLbls>
        <c:gapWidth val="150"/>
        <c:axId val="105296640"/>
        <c:axId val="105309312"/>
      </c:barChart>
      <c:catAx>
        <c:axId val="105296640"/>
        <c:scaling>
          <c:orientation val="minMax"/>
        </c:scaling>
        <c:delete val="1"/>
        <c:axPos val="b"/>
        <c:numFmt formatCode="General" sourceLinked="0"/>
        <c:majorTickMark val="cross"/>
        <c:minorTickMark val="cross"/>
        <c:tickLblPos val="nextTo"/>
        <c:crossAx val="105309312"/>
        <c:crosses val="autoZero"/>
        <c:auto val="1"/>
        <c:lblAlgn val="ctr"/>
        <c:lblOffset val="100"/>
        <c:noMultiLvlLbl val="1"/>
      </c:catAx>
      <c:valAx>
        <c:axId val="105309312"/>
        <c:scaling>
          <c:orientation val="minMax"/>
        </c:scaling>
        <c:delete val="1"/>
        <c:axPos val="l"/>
        <c:majorGridlines/>
        <c:numFmt formatCode="General" sourceLinked="1"/>
        <c:majorTickMark val="cross"/>
        <c:minorTickMark val="cross"/>
        <c:tickLblPos val="nextTo"/>
        <c:crossAx val="105296640"/>
        <c:crosses val="autoZero"/>
        <c:crossBetween val="between"/>
      </c:valAx>
    </c:plotArea>
    <c:legend>
      <c:legendPos val="r"/>
      <c:overlay val="1"/>
      <c:txPr>
        <a:bodyPr/>
        <a:lstStyle/>
        <a:p>
          <a:pPr>
            <a:defRPr>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bar"/>
        <c:grouping val="clustered"/>
        <c:varyColors val="1"/>
        <c:ser>
          <c:idx val="0"/>
          <c:order val="0"/>
          <c:invertIfNegative val="1"/>
          <c:cat>
            <c:strRef>
              <c:f>история!$C$23:$C$24</c:f>
              <c:strCache>
                <c:ptCount val="2"/>
                <c:pt idx="0">
                  <c:v>Средний балл по России </c:v>
                </c:pt>
                <c:pt idx="1">
                  <c:v>Средний балл по школе</c:v>
                </c:pt>
              </c:strCache>
            </c:strRef>
          </c:cat>
          <c:val>
            <c:numRef>
              <c:f>история!$D$23:$D$24</c:f>
              <c:numCache>
                <c:formatCode>General</c:formatCode>
                <c:ptCount val="2"/>
                <c:pt idx="0">
                  <c:v>51.7</c:v>
                </c:pt>
                <c:pt idx="1">
                  <c:v>66.16</c:v>
                </c:pt>
              </c:numCache>
            </c:numRef>
          </c:val>
          <c:extLst>
            <c:ext xmlns:c16="http://schemas.microsoft.com/office/drawing/2014/chart" uri="{C3380CC4-5D6E-409C-BE32-E72D297353CC}">
              <c16:uniqueId val="{00000000-8AF2-4E2E-8CC5-F099484BB25E}"/>
            </c:ext>
          </c:extLst>
        </c:ser>
        <c:dLbls>
          <c:showLegendKey val="0"/>
          <c:showVal val="0"/>
          <c:showCatName val="0"/>
          <c:showSerName val="0"/>
          <c:showPercent val="0"/>
          <c:showBubbleSize val="0"/>
        </c:dLbls>
        <c:gapWidth val="150"/>
        <c:axId val="78570240"/>
        <c:axId val="78571776"/>
      </c:barChart>
      <c:catAx>
        <c:axId val="78570240"/>
        <c:scaling>
          <c:orientation val="minMax"/>
        </c:scaling>
        <c:delete val="1"/>
        <c:axPos val="l"/>
        <c:numFmt formatCode="General" sourceLinked="1"/>
        <c:majorTickMark val="cross"/>
        <c:minorTickMark val="cross"/>
        <c:tickLblPos val="nextTo"/>
        <c:crossAx val="78571776"/>
        <c:crosses val="autoZero"/>
        <c:auto val="1"/>
        <c:lblAlgn val="ctr"/>
        <c:lblOffset val="100"/>
        <c:noMultiLvlLbl val="1"/>
      </c:catAx>
      <c:valAx>
        <c:axId val="78571776"/>
        <c:scaling>
          <c:orientation val="minMax"/>
        </c:scaling>
        <c:delete val="1"/>
        <c:axPos val="b"/>
        <c:majorGridlines/>
        <c:numFmt formatCode="General" sourceLinked="1"/>
        <c:majorTickMark val="cross"/>
        <c:minorTickMark val="cross"/>
        <c:tickLblPos val="nextTo"/>
        <c:crossAx val="78570240"/>
        <c:crosses val="autoZero"/>
        <c:crossBetween val="between"/>
      </c:valAx>
    </c:plotArea>
    <c:plotVisOnly val="1"/>
    <c:dispBlanksAs val="gap"/>
    <c:showDLblsOverMax val="1"/>
  </c:chart>
  <c:externalData r:id="rId1">
    <c:autoUpdate val="1"/>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литература!$D$31</c:f>
              <c:strCache>
                <c:ptCount val="1"/>
                <c:pt idx="0">
                  <c:v>Средний балл по школе</c:v>
                </c:pt>
              </c:strCache>
            </c:strRef>
          </c:tx>
          <c:invertIfNegative val="1"/>
          <c:cat>
            <c:strRef>
              <c:f>литература!$C$32:$C$36</c:f>
              <c:strCache>
                <c:ptCount val="5"/>
                <c:pt idx="0">
                  <c:v>2015/2016</c:v>
                </c:pt>
                <c:pt idx="1">
                  <c:v>2016/2017</c:v>
                </c:pt>
                <c:pt idx="2">
                  <c:v>2017/2018</c:v>
                </c:pt>
                <c:pt idx="3">
                  <c:v>2018/2019</c:v>
                </c:pt>
                <c:pt idx="4">
                  <c:v>2019/2020</c:v>
                </c:pt>
              </c:strCache>
            </c:strRef>
          </c:cat>
          <c:val>
            <c:numRef>
              <c:f>литература!$D$32:$D$36</c:f>
              <c:numCache>
                <c:formatCode>General</c:formatCode>
                <c:ptCount val="5"/>
                <c:pt idx="0">
                  <c:v>57.5</c:v>
                </c:pt>
                <c:pt idx="1">
                  <c:v>49</c:v>
                </c:pt>
                <c:pt idx="2">
                  <c:v>56.5</c:v>
                </c:pt>
                <c:pt idx="3">
                  <c:v>77</c:v>
                </c:pt>
                <c:pt idx="4">
                  <c:v>70</c:v>
                </c:pt>
              </c:numCache>
            </c:numRef>
          </c:val>
          <c:extLst>
            <c:ext xmlns:c16="http://schemas.microsoft.com/office/drawing/2014/chart" uri="{C3380CC4-5D6E-409C-BE32-E72D297353CC}">
              <c16:uniqueId val="{00000000-39C0-4CCA-AC91-E08F05D636DD}"/>
            </c:ext>
          </c:extLst>
        </c:ser>
        <c:ser>
          <c:idx val="1"/>
          <c:order val="1"/>
          <c:tx>
            <c:strRef>
              <c:f>литература!$E$31</c:f>
              <c:strCache>
                <c:ptCount val="1"/>
                <c:pt idx="0">
                  <c:v>Наивысший балл</c:v>
                </c:pt>
              </c:strCache>
            </c:strRef>
          </c:tx>
          <c:invertIfNegative val="1"/>
          <c:cat>
            <c:strRef>
              <c:f>литература!$C$32:$C$36</c:f>
              <c:strCache>
                <c:ptCount val="5"/>
                <c:pt idx="0">
                  <c:v>2015/2016</c:v>
                </c:pt>
                <c:pt idx="1">
                  <c:v>2016/2017</c:v>
                </c:pt>
                <c:pt idx="2">
                  <c:v>2017/2018</c:v>
                </c:pt>
                <c:pt idx="3">
                  <c:v>2018/2019</c:v>
                </c:pt>
                <c:pt idx="4">
                  <c:v>2019/2020</c:v>
                </c:pt>
              </c:strCache>
            </c:strRef>
          </c:cat>
          <c:val>
            <c:numRef>
              <c:f>литература!$E$32:$E$36</c:f>
              <c:numCache>
                <c:formatCode>General</c:formatCode>
                <c:ptCount val="5"/>
                <c:pt idx="0">
                  <c:v>71</c:v>
                </c:pt>
                <c:pt idx="1">
                  <c:v>66</c:v>
                </c:pt>
                <c:pt idx="2">
                  <c:v>72</c:v>
                </c:pt>
                <c:pt idx="3">
                  <c:v>77</c:v>
                </c:pt>
                <c:pt idx="4">
                  <c:v>97</c:v>
                </c:pt>
              </c:numCache>
            </c:numRef>
          </c:val>
          <c:extLst>
            <c:ext xmlns:c16="http://schemas.microsoft.com/office/drawing/2014/chart" uri="{C3380CC4-5D6E-409C-BE32-E72D297353CC}">
              <c16:uniqueId val="{00000001-39C0-4CCA-AC91-E08F05D636DD}"/>
            </c:ext>
          </c:extLst>
        </c:ser>
        <c:dLbls>
          <c:showLegendKey val="0"/>
          <c:showVal val="0"/>
          <c:showCatName val="0"/>
          <c:showSerName val="0"/>
          <c:showPercent val="0"/>
          <c:showBubbleSize val="0"/>
        </c:dLbls>
        <c:gapWidth val="150"/>
        <c:axId val="120376704"/>
        <c:axId val="121516416"/>
      </c:barChart>
      <c:catAx>
        <c:axId val="120376704"/>
        <c:scaling>
          <c:orientation val="minMax"/>
        </c:scaling>
        <c:delete val="1"/>
        <c:axPos val="b"/>
        <c:numFmt formatCode="General" sourceLinked="0"/>
        <c:majorTickMark val="cross"/>
        <c:minorTickMark val="cross"/>
        <c:tickLblPos val="nextTo"/>
        <c:crossAx val="121516416"/>
        <c:crosses val="autoZero"/>
        <c:auto val="1"/>
        <c:lblAlgn val="ctr"/>
        <c:lblOffset val="100"/>
        <c:noMultiLvlLbl val="1"/>
      </c:catAx>
      <c:valAx>
        <c:axId val="121516416"/>
        <c:scaling>
          <c:orientation val="minMax"/>
        </c:scaling>
        <c:delete val="1"/>
        <c:axPos val="l"/>
        <c:majorGridlines/>
        <c:numFmt formatCode="General" sourceLinked="1"/>
        <c:majorTickMark val="cross"/>
        <c:minorTickMark val="cross"/>
        <c:tickLblPos val="nextTo"/>
        <c:crossAx val="120376704"/>
        <c:crosses val="autoZero"/>
        <c:crossBetween val="between"/>
      </c:valAx>
    </c:plotArea>
    <c:legend>
      <c:legendPos val="r"/>
      <c:overlay val="1"/>
      <c:txPr>
        <a:bodyPr/>
        <a:lstStyle/>
        <a:p>
          <a:pPr>
            <a:defRPr sz="1100" b="1">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bar"/>
        <c:grouping val="clustered"/>
        <c:varyColors val="1"/>
        <c:ser>
          <c:idx val="0"/>
          <c:order val="0"/>
          <c:tx>
            <c:strRef>
              <c:f>литература!$C$5</c:f>
              <c:strCache>
                <c:ptCount val="1"/>
                <c:pt idx="0">
                  <c:v>средний балл по школе</c:v>
                </c:pt>
              </c:strCache>
            </c:strRef>
          </c:tx>
          <c:invertIfNegative val="1"/>
          <c:cat>
            <c:strRef>
              <c:f>литература!$D$4:$E$4</c:f>
              <c:strCache>
                <c:ptCount val="2"/>
                <c:pt idx="0">
                  <c:v>2018/2019</c:v>
                </c:pt>
                <c:pt idx="1">
                  <c:v>2019/2020</c:v>
                </c:pt>
              </c:strCache>
            </c:strRef>
          </c:cat>
          <c:val>
            <c:numRef>
              <c:f>литература!$D$5:$E$5</c:f>
              <c:numCache>
                <c:formatCode>General</c:formatCode>
                <c:ptCount val="2"/>
                <c:pt idx="0">
                  <c:v>77</c:v>
                </c:pt>
                <c:pt idx="1">
                  <c:v>70</c:v>
                </c:pt>
              </c:numCache>
            </c:numRef>
          </c:val>
          <c:extLst>
            <c:ext xmlns:c16="http://schemas.microsoft.com/office/drawing/2014/chart" uri="{C3380CC4-5D6E-409C-BE32-E72D297353CC}">
              <c16:uniqueId val="{00000000-6152-4D07-8F9F-1CC2AA9B6C70}"/>
            </c:ext>
          </c:extLst>
        </c:ser>
        <c:ser>
          <c:idx val="1"/>
          <c:order val="1"/>
          <c:tx>
            <c:strRef>
              <c:f>литература!$C$6</c:f>
              <c:strCache>
                <c:ptCount val="1"/>
                <c:pt idx="0">
                  <c:v>средний балл по России</c:v>
                </c:pt>
              </c:strCache>
            </c:strRef>
          </c:tx>
          <c:invertIfNegative val="1"/>
          <c:cat>
            <c:strRef>
              <c:f>литература!$D$4:$E$4</c:f>
              <c:strCache>
                <c:ptCount val="2"/>
                <c:pt idx="0">
                  <c:v>2018/2019</c:v>
                </c:pt>
                <c:pt idx="1">
                  <c:v>2019/2020</c:v>
                </c:pt>
              </c:strCache>
            </c:strRef>
          </c:cat>
          <c:val>
            <c:numRef>
              <c:f>литература!$D$6:$E$6</c:f>
              <c:numCache>
                <c:formatCode>General</c:formatCode>
                <c:ptCount val="2"/>
                <c:pt idx="0">
                  <c:v>63.4</c:v>
                </c:pt>
                <c:pt idx="1">
                  <c:v>66.3</c:v>
                </c:pt>
              </c:numCache>
            </c:numRef>
          </c:val>
          <c:extLst>
            <c:ext xmlns:c16="http://schemas.microsoft.com/office/drawing/2014/chart" uri="{C3380CC4-5D6E-409C-BE32-E72D297353CC}">
              <c16:uniqueId val="{00000001-6152-4D07-8F9F-1CC2AA9B6C70}"/>
            </c:ext>
          </c:extLst>
        </c:ser>
        <c:dLbls>
          <c:showLegendKey val="0"/>
          <c:showVal val="0"/>
          <c:showCatName val="0"/>
          <c:showSerName val="0"/>
          <c:showPercent val="0"/>
          <c:showBubbleSize val="0"/>
        </c:dLbls>
        <c:gapWidth val="150"/>
        <c:axId val="100432896"/>
        <c:axId val="120218368"/>
      </c:barChart>
      <c:catAx>
        <c:axId val="100432896"/>
        <c:scaling>
          <c:orientation val="minMax"/>
        </c:scaling>
        <c:delete val="1"/>
        <c:axPos val="l"/>
        <c:numFmt formatCode="General" sourceLinked="0"/>
        <c:majorTickMark val="cross"/>
        <c:minorTickMark val="cross"/>
        <c:tickLblPos val="nextTo"/>
        <c:crossAx val="120218368"/>
        <c:crosses val="autoZero"/>
        <c:auto val="1"/>
        <c:lblAlgn val="ctr"/>
        <c:lblOffset val="100"/>
        <c:noMultiLvlLbl val="1"/>
      </c:catAx>
      <c:valAx>
        <c:axId val="120218368"/>
        <c:scaling>
          <c:orientation val="minMax"/>
        </c:scaling>
        <c:delete val="1"/>
        <c:axPos val="b"/>
        <c:majorGridlines/>
        <c:numFmt formatCode="General" sourceLinked="1"/>
        <c:majorTickMark val="cross"/>
        <c:minorTickMark val="cross"/>
        <c:tickLblPos val="nextTo"/>
        <c:crossAx val="100432896"/>
        <c:crosses val="autoZero"/>
        <c:crossBetween val="between"/>
      </c:valAx>
    </c:plotArea>
    <c:legend>
      <c:legendPos val="r"/>
      <c:overlay val="1"/>
      <c:txPr>
        <a:bodyPr/>
        <a:lstStyle/>
        <a:p>
          <a:pPr>
            <a:defRPr sz="1100">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Количество обучающихся</a:t>
            </a:r>
          </a:p>
        </c:rich>
      </c:tx>
      <c:overlay val="0"/>
    </c:title>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Количество обучающихся</c:v>
                </c:pt>
              </c:strCache>
            </c:strRef>
          </c:tx>
          <c:invertIfNegative val="0"/>
          <c:cat>
            <c:strRef>
              <c:f>Лист1!$A$2:$A$7</c:f>
              <c:strCache>
                <c:ptCount val="6"/>
                <c:pt idx="0">
                  <c:v>2014/15</c:v>
                </c:pt>
                <c:pt idx="1">
                  <c:v>2015/16</c:v>
                </c:pt>
                <c:pt idx="2">
                  <c:v>2016/17</c:v>
                </c:pt>
                <c:pt idx="3">
                  <c:v>2017/18</c:v>
                </c:pt>
                <c:pt idx="4">
                  <c:v>2018/19</c:v>
                </c:pt>
                <c:pt idx="5">
                  <c:v>2019/20</c:v>
                </c:pt>
              </c:strCache>
            </c:strRef>
          </c:cat>
          <c:val>
            <c:numRef>
              <c:f>Лист1!$B$2:$B$7</c:f>
              <c:numCache>
                <c:formatCode>General</c:formatCode>
                <c:ptCount val="6"/>
                <c:pt idx="0">
                  <c:v>1108</c:v>
                </c:pt>
                <c:pt idx="1">
                  <c:v>1129</c:v>
                </c:pt>
                <c:pt idx="2">
                  <c:v>1179</c:v>
                </c:pt>
                <c:pt idx="3">
                  <c:v>1240</c:v>
                </c:pt>
                <c:pt idx="4">
                  <c:v>1302</c:v>
                </c:pt>
                <c:pt idx="5">
                  <c:v>1335</c:v>
                </c:pt>
              </c:numCache>
            </c:numRef>
          </c:val>
          <c:extLst>
            <c:ext xmlns:c16="http://schemas.microsoft.com/office/drawing/2014/chart" uri="{C3380CC4-5D6E-409C-BE32-E72D297353CC}">
              <c16:uniqueId val="{00000000-D7E5-47E5-8085-543AEC130EAF}"/>
            </c:ext>
          </c:extLst>
        </c:ser>
        <c:dLbls>
          <c:showLegendKey val="0"/>
          <c:showVal val="0"/>
          <c:showCatName val="0"/>
          <c:showSerName val="0"/>
          <c:showPercent val="0"/>
          <c:showBubbleSize val="0"/>
        </c:dLbls>
        <c:gapWidth val="150"/>
        <c:shape val="box"/>
        <c:axId val="71321088"/>
        <c:axId val="71322624"/>
        <c:axId val="100961344"/>
      </c:bar3DChart>
      <c:catAx>
        <c:axId val="71321088"/>
        <c:scaling>
          <c:orientation val="minMax"/>
        </c:scaling>
        <c:delete val="0"/>
        <c:axPos val="b"/>
        <c:numFmt formatCode="General" sourceLinked="0"/>
        <c:majorTickMark val="out"/>
        <c:minorTickMark val="none"/>
        <c:tickLblPos val="nextTo"/>
        <c:crossAx val="71322624"/>
        <c:crosses val="autoZero"/>
        <c:auto val="1"/>
        <c:lblAlgn val="ctr"/>
        <c:lblOffset val="100"/>
        <c:noMultiLvlLbl val="0"/>
      </c:catAx>
      <c:valAx>
        <c:axId val="71322624"/>
        <c:scaling>
          <c:orientation val="minMax"/>
        </c:scaling>
        <c:delete val="0"/>
        <c:axPos val="l"/>
        <c:majorGridlines/>
        <c:numFmt formatCode="General" sourceLinked="1"/>
        <c:majorTickMark val="out"/>
        <c:minorTickMark val="none"/>
        <c:tickLblPos val="nextTo"/>
        <c:crossAx val="71321088"/>
        <c:crosses val="autoZero"/>
        <c:crossBetween val="between"/>
      </c:valAx>
      <c:serAx>
        <c:axId val="100961344"/>
        <c:scaling>
          <c:orientation val="minMax"/>
        </c:scaling>
        <c:delete val="1"/>
        <c:axPos val="b"/>
        <c:majorTickMark val="out"/>
        <c:minorTickMark val="none"/>
        <c:tickLblPos val="none"/>
        <c:crossAx val="71322624"/>
        <c:crosses val="autoZero"/>
      </c:ser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обществозн!$E$30</c:f>
              <c:strCache>
                <c:ptCount val="1"/>
                <c:pt idx="0">
                  <c:v>базовый уровень</c:v>
                </c:pt>
              </c:strCache>
            </c:strRef>
          </c:tx>
          <c:invertIfNegative val="1"/>
          <c:cat>
            <c:strRef>
              <c:f>обществозн!$F$29:$G$29</c:f>
              <c:strCache>
                <c:ptCount val="2"/>
                <c:pt idx="0">
                  <c:v>Средний балл</c:v>
                </c:pt>
                <c:pt idx="1">
                  <c:v>Наивысший балл</c:v>
                </c:pt>
              </c:strCache>
            </c:strRef>
          </c:cat>
          <c:val>
            <c:numRef>
              <c:f>обществозн!$F$30:$G$30</c:f>
              <c:numCache>
                <c:formatCode>General</c:formatCode>
                <c:ptCount val="2"/>
                <c:pt idx="0">
                  <c:v>62</c:v>
                </c:pt>
                <c:pt idx="1">
                  <c:v>88</c:v>
                </c:pt>
              </c:numCache>
            </c:numRef>
          </c:val>
          <c:extLst>
            <c:ext xmlns:c16="http://schemas.microsoft.com/office/drawing/2014/chart" uri="{C3380CC4-5D6E-409C-BE32-E72D297353CC}">
              <c16:uniqueId val="{00000000-53F1-42FC-AC15-FD969A628439}"/>
            </c:ext>
          </c:extLst>
        </c:ser>
        <c:ser>
          <c:idx val="1"/>
          <c:order val="1"/>
          <c:tx>
            <c:strRef>
              <c:f>обществозн!$E$31</c:f>
              <c:strCache>
                <c:ptCount val="1"/>
                <c:pt idx="0">
                  <c:v>профильный уровень</c:v>
                </c:pt>
              </c:strCache>
            </c:strRef>
          </c:tx>
          <c:invertIfNegative val="1"/>
          <c:cat>
            <c:strRef>
              <c:f>обществозн!$F$29:$G$29</c:f>
              <c:strCache>
                <c:ptCount val="2"/>
                <c:pt idx="0">
                  <c:v>Средний балл</c:v>
                </c:pt>
                <c:pt idx="1">
                  <c:v>Наивысший балл</c:v>
                </c:pt>
              </c:strCache>
            </c:strRef>
          </c:cat>
          <c:val>
            <c:numRef>
              <c:f>обществозн!$F$31:$G$31</c:f>
              <c:numCache>
                <c:formatCode>General</c:formatCode>
                <c:ptCount val="2"/>
                <c:pt idx="0">
                  <c:v>66.599999999999994</c:v>
                </c:pt>
                <c:pt idx="1">
                  <c:v>87</c:v>
                </c:pt>
              </c:numCache>
            </c:numRef>
          </c:val>
          <c:extLst>
            <c:ext xmlns:c16="http://schemas.microsoft.com/office/drawing/2014/chart" uri="{C3380CC4-5D6E-409C-BE32-E72D297353CC}">
              <c16:uniqueId val="{00000001-53F1-42FC-AC15-FD969A628439}"/>
            </c:ext>
          </c:extLst>
        </c:ser>
        <c:dLbls>
          <c:showLegendKey val="0"/>
          <c:showVal val="0"/>
          <c:showCatName val="0"/>
          <c:showSerName val="0"/>
          <c:showPercent val="0"/>
          <c:showBubbleSize val="0"/>
        </c:dLbls>
        <c:gapWidth val="150"/>
        <c:shape val="box"/>
        <c:axId val="100579200"/>
        <c:axId val="105295872"/>
        <c:axId val="0"/>
      </c:bar3DChart>
      <c:catAx>
        <c:axId val="100579200"/>
        <c:scaling>
          <c:orientation val="minMax"/>
        </c:scaling>
        <c:delete val="1"/>
        <c:axPos val="b"/>
        <c:numFmt formatCode="General" sourceLinked="0"/>
        <c:majorTickMark val="cross"/>
        <c:minorTickMark val="cross"/>
        <c:tickLblPos val="nextTo"/>
        <c:crossAx val="105295872"/>
        <c:crosses val="autoZero"/>
        <c:auto val="1"/>
        <c:lblAlgn val="ctr"/>
        <c:lblOffset val="100"/>
        <c:noMultiLvlLbl val="1"/>
      </c:catAx>
      <c:valAx>
        <c:axId val="105295872"/>
        <c:scaling>
          <c:orientation val="minMax"/>
        </c:scaling>
        <c:delete val="1"/>
        <c:axPos val="l"/>
        <c:majorGridlines/>
        <c:numFmt formatCode="General" sourceLinked="1"/>
        <c:majorTickMark val="cross"/>
        <c:minorTickMark val="cross"/>
        <c:tickLblPos val="nextTo"/>
        <c:crossAx val="100579200"/>
        <c:crosses val="autoZero"/>
        <c:crossBetween val="between"/>
      </c:valAx>
    </c:plotArea>
    <c:legend>
      <c:legendPos val="r"/>
      <c:overlay val="1"/>
      <c:txPr>
        <a:bodyPr/>
        <a:lstStyle/>
        <a:p>
          <a:pPr>
            <a:defRPr sz="1100">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обществозн!$D$14</c:f>
              <c:strCache>
                <c:ptCount val="1"/>
                <c:pt idx="0">
                  <c:v>средний балл</c:v>
                </c:pt>
              </c:strCache>
            </c:strRef>
          </c:tx>
          <c:invertIfNegative val="1"/>
          <c:cat>
            <c:strRef>
              <c:f>обществозн!$C$15:$C$19</c:f>
              <c:strCache>
                <c:ptCount val="5"/>
                <c:pt idx="0">
                  <c:v>2015/2016</c:v>
                </c:pt>
                <c:pt idx="1">
                  <c:v>2016/2017</c:v>
                </c:pt>
                <c:pt idx="2">
                  <c:v>2017/018</c:v>
                </c:pt>
                <c:pt idx="3">
                  <c:v>2018/2019</c:v>
                </c:pt>
                <c:pt idx="4">
                  <c:v>2019/2020</c:v>
                </c:pt>
              </c:strCache>
            </c:strRef>
          </c:cat>
          <c:val>
            <c:numRef>
              <c:f>обществозн!$D$15:$D$19</c:f>
              <c:numCache>
                <c:formatCode>General</c:formatCode>
                <c:ptCount val="5"/>
                <c:pt idx="0">
                  <c:v>56.72</c:v>
                </c:pt>
                <c:pt idx="1">
                  <c:v>57.4</c:v>
                </c:pt>
                <c:pt idx="2">
                  <c:v>63.6</c:v>
                </c:pt>
                <c:pt idx="3">
                  <c:v>59.23</c:v>
                </c:pt>
                <c:pt idx="4">
                  <c:v>57.95</c:v>
                </c:pt>
              </c:numCache>
            </c:numRef>
          </c:val>
          <c:extLst>
            <c:ext xmlns:c16="http://schemas.microsoft.com/office/drawing/2014/chart" uri="{C3380CC4-5D6E-409C-BE32-E72D297353CC}">
              <c16:uniqueId val="{00000000-702E-4D7B-9EE2-49470B4E34B6}"/>
            </c:ext>
          </c:extLst>
        </c:ser>
        <c:ser>
          <c:idx val="1"/>
          <c:order val="1"/>
          <c:tx>
            <c:strRef>
              <c:f>обществозн!$E$14</c:f>
              <c:strCache>
                <c:ptCount val="1"/>
                <c:pt idx="0">
                  <c:v>Наивысший балл</c:v>
                </c:pt>
              </c:strCache>
            </c:strRef>
          </c:tx>
          <c:invertIfNegative val="1"/>
          <c:cat>
            <c:strRef>
              <c:f>обществозн!$C$15:$C$19</c:f>
              <c:strCache>
                <c:ptCount val="5"/>
                <c:pt idx="0">
                  <c:v>2015/2016</c:v>
                </c:pt>
                <c:pt idx="1">
                  <c:v>2016/2017</c:v>
                </c:pt>
                <c:pt idx="2">
                  <c:v>2017/018</c:v>
                </c:pt>
                <c:pt idx="3">
                  <c:v>2018/2019</c:v>
                </c:pt>
                <c:pt idx="4">
                  <c:v>2019/2020</c:v>
                </c:pt>
              </c:strCache>
            </c:strRef>
          </c:cat>
          <c:val>
            <c:numRef>
              <c:f>обществозн!$E$15:$E$19</c:f>
              <c:numCache>
                <c:formatCode>General</c:formatCode>
                <c:ptCount val="5"/>
                <c:pt idx="0">
                  <c:v>84</c:v>
                </c:pt>
                <c:pt idx="1">
                  <c:v>74</c:v>
                </c:pt>
                <c:pt idx="2">
                  <c:v>93</c:v>
                </c:pt>
                <c:pt idx="3">
                  <c:v>89</c:v>
                </c:pt>
                <c:pt idx="4">
                  <c:v>88</c:v>
                </c:pt>
              </c:numCache>
            </c:numRef>
          </c:val>
          <c:extLst>
            <c:ext xmlns:c16="http://schemas.microsoft.com/office/drawing/2014/chart" uri="{C3380CC4-5D6E-409C-BE32-E72D297353CC}">
              <c16:uniqueId val="{00000001-702E-4D7B-9EE2-49470B4E34B6}"/>
            </c:ext>
          </c:extLst>
        </c:ser>
        <c:dLbls>
          <c:showLegendKey val="0"/>
          <c:showVal val="0"/>
          <c:showCatName val="0"/>
          <c:showSerName val="0"/>
          <c:showPercent val="0"/>
          <c:showBubbleSize val="0"/>
        </c:dLbls>
        <c:gapWidth val="150"/>
        <c:axId val="133987328"/>
        <c:axId val="134022272"/>
      </c:barChart>
      <c:catAx>
        <c:axId val="133987328"/>
        <c:scaling>
          <c:orientation val="minMax"/>
        </c:scaling>
        <c:delete val="1"/>
        <c:axPos val="b"/>
        <c:numFmt formatCode="General" sourceLinked="0"/>
        <c:majorTickMark val="cross"/>
        <c:minorTickMark val="cross"/>
        <c:tickLblPos val="nextTo"/>
        <c:crossAx val="134022272"/>
        <c:crosses val="autoZero"/>
        <c:auto val="1"/>
        <c:lblAlgn val="ctr"/>
        <c:lblOffset val="100"/>
        <c:noMultiLvlLbl val="1"/>
      </c:catAx>
      <c:valAx>
        <c:axId val="134022272"/>
        <c:scaling>
          <c:orientation val="minMax"/>
        </c:scaling>
        <c:delete val="1"/>
        <c:axPos val="l"/>
        <c:majorGridlines/>
        <c:numFmt formatCode="General" sourceLinked="1"/>
        <c:majorTickMark val="cross"/>
        <c:minorTickMark val="cross"/>
        <c:tickLblPos val="nextTo"/>
        <c:crossAx val="133987328"/>
        <c:crosses val="autoZero"/>
        <c:crossBetween val="between"/>
      </c:valAx>
    </c:plotArea>
    <c:legend>
      <c:legendPos val="r"/>
      <c:overlay val="1"/>
      <c:txPr>
        <a:bodyPr/>
        <a:lstStyle/>
        <a:p>
          <a:pPr>
            <a:defRPr sz="1200">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bar"/>
        <c:grouping val="clustered"/>
        <c:varyColors val="1"/>
        <c:ser>
          <c:idx val="0"/>
          <c:order val="0"/>
          <c:invertIfNegative val="1"/>
          <c:cat>
            <c:strRef>
              <c:f>обществозн!$C$41:$C$42</c:f>
              <c:strCache>
                <c:ptCount val="2"/>
                <c:pt idx="0">
                  <c:v>Средний балл по России </c:v>
                </c:pt>
                <c:pt idx="1">
                  <c:v>Средний балл по школе</c:v>
                </c:pt>
              </c:strCache>
            </c:strRef>
          </c:cat>
          <c:val>
            <c:numRef>
              <c:f>обществозн!$D$41:$D$42</c:f>
              <c:numCache>
                <c:formatCode>General</c:formatCode>
                <c:ptCount val="2"/>
                <c:pt idx="0">
                  <c:v>54.4</c:v>
                </c:pt>
                <c:pt idx="1">
                  <c:v>57.95</c:v>
                </c:pt>
              </c:numCache>
            </c:numRef>
          </c:val>
          <c:extLst>
            <c:ext xmlns:c16="http://schemas.microsoft.com/office/drawing/2014/chart" uri="{C3380CC4-5D6E-409C-BE32-E72D297353CC}">
              <c16:uniqueId val="{00000000-F2D7-4210-A6F0-788C1B88BD12}"/>
            </c:ext>
          </c:extLst>
        </c:ser>
        <c:dLbls>
          <c:showLegendKey val="0"/>
          <c:showVal val="0"/>
          <c:showCatName val="0"/>
          <c:showSerName val="0"/>
          <c:showPercent val="0"/>
          <c:showBubbleSize val="0"/>
        </c:dLbls>
        <c:gapWidth val="150"/>
        <c:axId val="78574336"/>
        <c:axId val="78575872"/>
      </c:barChart>
      <c:catAx>
        <c:axId val="78574336"/>
        <c:scaling>
          <c:orientation val="minMax"/>
        </c:scaling>
        <c:delete val="1"/>
        <c:axPos val="l"/>
        <c:numFmt formatCode="General" sourceLinked="1"/>
        <c:majorTickMark val="cross"/>
        <c:minorTickMark val="cross"/>
        <c:tickLblPos val="nextTo"/>
        <c:crossAx val="78575872"/>
        <c:crosses val="autoZero"/>
        <c:auto val="1"/>
        <c:lblAlgn val="ctr"/>
        <c:lblOffset val="100"/>
        <c:noMultiLvlLbl val="1"/>
      </c:catAx>
      <c:valAx>
        <c:axId val="78575872"/>
        <c:scaling>
          <c:orientation val="minMax"/>
        </c:scaling>
        <c:delete val="1"/>
        <c:axPos val="b"/>
        <c:majorGridlines/>
        <c:numFmt formatCode="General" sourceLinked="1"/>
        <c:majorTickMark val="cross"/>
        <c:minorTickMark val="cross"/>
        <c:tickLblPos val="nextTo"/>
        <c:crossAx val="78574336"/>
        <c:crosses val="autoZero"/>
        <c:crossBetween val="between"/>
      </c:valAx>
    </c:plotArea>
    <c:plotVisOnly val="1"/>
    <c:dispBlanksAs val="gap"/>
    <c:showDLblsOverMax val="1"/>
  </c:chart>
  <c:externalData r:id="rId1">
    <c:autoUpdate val="1"/>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физика!$D$8</c:f>
              <c:strCache>
                <c:ptCount val="1"/>
                <c:pt idx="0">
                  <c:v>Средний балл</c:v>
                </c:pt>
              </c:strCache>
            </c:strRef>
          </c:tx>
          <c:invertIfNegative val="1"/>
          <c:cat>
            <c:strRef>
              <c:f>физика!$C$9:$C$13</c:f>
              <c:strCache>
                <c:ptCount val="5"/>
                <c:pt idx="0">
                  <c:v>2015/2016</c:v>
                </c:pt>
                <c:pt idx="1">
                  <c:v>2016/2017</c:v>
                </c:pt>
                <c:pt idx="2">
                  <c:v>2017/2018</c:v>
                </c:pt>
                <c:pt idx="3">
                  <c:v>2018/2019</c:v>
                </c:pt>
                <c:pt idx="4">
                  <c:v>2019/2020</c:v>
                </c:pt>
              </c:strCache>
            </c:strRef>
          </c:cat>
          <c:val>
            <c:numRef>
              <c:f>физика!$D$9:$D$13</c:f>
              <c:numCache>
                <c:formatCode>General</c:formatCode>
                <c:ptCount val="5"/>
                <c:pt idx="0">
                  <c:v>0</c:v>
                </c:pt>
                <c:pt idx="1">
                  <c:v>48.92</c:v>
                </c:pt>
                <c:pt idx="2">
                  <c:v>53.91</c:v>
                </c:pt>
                <c:pt idx="3">
                  <c:v>0</c:v>
                </c:pt>
                <c:pt idx="4">
                  <c:v>49.3</c:v>
                </c:pt>
              </c:numCache>
            </c:numRef>
          </c:val>
          <c:extLst>
            <c:ext xmlns:c16="http://schemas.microsoft.com/office/drawing/2014/chart" uri="{C3380CC4-5D6E-409C-BE32-E72D297353CC}">
              <c16:uniqueId val="{00000000-C7A7-4C38-8D72-D8C6740816CC}"/>
            </c:ext>
          </c:extLst>
        </c:ser>
        <c:ser>
          <c:idx val="1"/>
          <c:order val="1"/>
          <c:tx>
            <c:strRef>
              <c:f>физика!$E$8</c:f>
              <c:strCache>
                <c:ptCount val="1"/>
                <c:pt idx="0">
                  <c:v>Наивысший балл</c:v>
                </c:pt>
              </c:strCache>
            </c:strRef>
          </c:tx>
          <c:invertIfNegative val="1"/>
          <c:cat>
            <c:strRef>
              <c:f>физика!$C$9:$C$13</c:f>
              <c:strCache>
                <c:ptCount val="5"/>
                <c:pt idx="0">
                  <c:v>2015/2016</c:v>
                </c:pt>
                <c:pt idx="1">
                  <c:v>2016/2017</c:v>
                </c:pt>
                <c:pt idx="2">
                  <c:v>2017/2018</c:v>
                </c:pt>
                <c:pt idx="3">
                  <c:v>2018/2019</c:v>
                </c:pt>
                <c:pt idx="4">
                  <c:v>2019/2020</c:v>
                </c:pt>
              </c:strCache>
            </c:strRef>
          </c:cat>
          <c:val>
            <c:numRef>
              <c:f>физика!$E$9:$E$13</c:f>
              <c:numCache>
                <c:formatCode>General</c:formatCode>
                <c:ptCount val="5"/>
                <c:pt idx="0">
                  <c:v>58</c:v>
                </c:pt>
                <c:pt idx="1">
                  <c:v>59</c:v>
                </c:pt>
                <c:pt idx="2">
                  <c:v>82</c:v>
                </c:pt>
                <c:pt idx="3">
                  <c:v>96</c:v>
                </c:pt>
                <c:pt idx="4">
                  <c:v>76</c:v>
                </c:pt>
              </c:numCache>
            </c:numRef>
          </c:val>
          <c:extLst>
            <c:ext xmlns:c16="http://schemas.microsoft.com/office/drawing/2014/chart" uri="{C3380CC4-5D6E-409C-BE32-E72D297353CC}">
              <c16:uniqueId val="{00000001-C7A7-4C38-8D72-D8C6740816CC}"/>
            </c:ext>
          </c:extLst>
        </c:ser>
        <c:dLbls>
          <c:showLegendKey val="0"/>
          <c:showVal val="0"/>
          <c:showCatName val="0"/>
          <c:showSerName val="0"/>
          <c:showPercent val="0"/>
          <c:showBubbleSize val="0"/>
        </c:dLbls>
        <c:gapWidth val="150"/>
        <c:axId val="133959680"/>
        <c:axId val="133961216"/>
      </c:barChart>
      <c:catAx>
        <c:axId val="133959680"/>
        <c:scaling>
          <c:orientation val="minMax"/>
        </c:scaling>
        <c:delete val="1"/>
        <c:axPos val="b"/>
        <c:numFmt formatCode="General" sourceLinked="0"/>
        <c:majorTickMark val="cross"/>
        <c:minorTickMark val="cross"/>
        <c:tickLblPos val="nextTo"/>
        <c:crossAx val="133961216"/>
        <c:crosses val="autoZero"/>
        <c:auto val="1"/>
        <c:lblAlgn val="ctr"/>
        <c:lblOffset val="100"/>
        <c:noMultiLvlLbl val="1"/>
      </c:catAx>
      <c:valAx>
        <c:axId val="133961216"/>
        <c:scaling>
          <c:orientation val="minMax"/>
        </c:scaling>
        <c:delete val="1"/>
        <c:axPos val="l"/>
        <c:majorGridlines/>
        <c:numFmt formatCode="General" sourceLinked="1"/>
        <c:majorTickMark val="cross"/>
        <c:minorTickMark val="cross"/>
        <c:tickLblPos val="nextTo"/>
        <c:crossAx val="133959680"/>
        <c:crosses val="autoZero"/>
        <c:crossBetween val="between"/>
      </c:valAx>
    </c:plotArea>
    <c:legend>
      <c:legendPos val="r"/>
      <c:overlay val="1"/>
      <c:txPr>
        <a:bodyPr/>
        <a:lstStyle/>
        <a:p>
          <a:pPr>
            <a:defRPr sz="1100" b="1">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bar"/>
        <c:grouping val="clustered"/>
        <c:varyColors val="1"/>
        <c:ser>
          <c:idx val="0"/>
          <c:order val="0"/>
          <c:invertIfNegative val="1"/>
          <c:cat>
            <c:strRef>
              <c:f>физика!$C$21:$C$22</c:f>
              <c:strCache>
                <c:ptCount val="2"/>
                <c:pt idx="0">
                  <c:v>Средний балл по России </c:v>
                </c:pt>
                <c:pt idx="1">
                  <c:v>Средний балл по школе</c:v>
                </c:pt>
              </c:strCache>
            </c:strRef>
          </c:cat>
          <c:val>
            <c:numRef>
              <c:f>физика!$D$21:$D$22</c:f>
              <c:numCache>
                <c:formatCode>General</c:formatCode>
                <c:ptCount val="2"/>
                <c:pt idx="0">
                  <c:v>52.4</c:v>
                </c:pt>
                <c:pt idx="1">
                  <c:v>49.3</c:v>
                </c:pt>
              </c:numCache>
            </c:numRef>
          </c:val>
          <c:extLst>
            <c:ext xmlns:c16="http://schemas.microsoft.com/office/drawing/2014/chart" uri="{C3380CC4-5D6E-409C-BE32-E72D297353CC}">
              <c16:uniqueId val="{00000000-5FD5-461F-AF85-E0DECCD180A7}"/>
            </c:ext>
          </c:extLst>
        </c:ser>
        <c:dLbls>
          <c:showLegendKey val="0"/>
          <c:showVal val="0"/>
          <c:showCatName val="0"/>
          <c:showSerName val="0"/>
          <c:showPercent val="0"/>
          <c:showBubbleSize val="0"/>
        </c:dLbls>
        <c:gapWidth val="150"/>
        <c:axId val="78530432"/>
        <c:axId val="78786560"/>
      </c:barChart>
      <c:catAx>
        <c:axId val="78530432"/>
        <c:scaling>
          <c:orientation val="minMax"/>
        </c:scaling>
        <c:delete val="1"/>
        <c:axPos val="l"/>
        <c:numFmt formatCode="General" sourceLinked="1"/>
        <c:majorTickMark val="cross"/>
        <c:minorTickMark val="cross"/>
        <c:tickLblPos val="nextTo"/>
        <c:crossAx val="78786560"/>
        <c:crosses val="autoZero"/>
        <c:auto val="1"/>
        <c:lblAlgn val="ctr"/>
        <c:lblOffset val="100"/>
        <c:noMultiLvlLbl val="1"/>
      </c:catAx>
      <c:valAx>
        <c:axId val="78786560"/>
        <c:scaling>
          <c:orientation val="minMax"/>
        </c:scaling>
        <c:delete val="1"/>
        <c:axPos val="b"/>
        <c:majorGridlines/>
        <c:numFmt formatCode="General" sourceLinked="1"/>
        <c:majorTickMark val="cross"/>
        <c:minorTickMark val="cross"/>
        <c:tickLblPos val="nextTo"/>
        <c:crossAx val="78530432"/>
        <c:crosses val="autoZero"/>
        <c:crossBetween val="between"/>
      </c:valAx>
    </c:plotArea>
    <c:plotVisOnly val="1"/>
    <c:dispBlanksAs val="gap"/>
    <c:showDLblsOverMax val="1"/>
  </c:chart>
  <c:externalData r:id="rId1">
    <c:autoUpdate val="1"/>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химия!$D$15</c:f>
              <c:strCache>
                <c:ptCount val="1"/>
                <c:pt idx="0">
                  <c:v>Средний балл</c:v>
                </c:pt>
              </c:strCache>
            </c:strRef>
          </c:tx>
          <c:invertIfNegative val="1"/>
          <c:cat>
            <c:strRef>
              <c:f>химия!$C$16:$C$20</c:f>
              <c:strCache>
                <c:ptCount val="5"/>
                <c:pt idx="0">
                  <c:v>2015/2016</c:v>
                </c:pt>
                <c:pt idx="1">
                  <c:v>2016/2017</c:v>
                </c:pt>
                <c:pt idx="2">
                  <c:v>2017/2018</c:v>
                </c:pt>
                <c:pt idx="3">
                  <c:v>2018/2019</c:v>
                </c:pt>
                <c:pt idx="4">
                  <c:v>2019/2020</c:v>
                </c:pt>
              </c:strCache>
            </c:strRef>
          </c:cat>
          <c:val>
            <c:numRef>
              <c:f>химия!$D$16:$D$20</c:f>
              <c:numCache>
                <c:formatCode>General</c:formatCode>
                <c:ptCount val="5"/>
                <c:pt idx="0">
                  <c:v>57.33</c:v>
                </c:pt>
                <c:pt idx="1">
                  <c:v>57.8</c:v>
                </c:pt>
                <c:pt idx="2">
                  <c:v>61.75</c:v>
                </c:pt>
                <c:pt idx="3">
                  <c:v>65.400000000000006</c:v>
                </c:pt>
                <c:pt idx="4">
                  <c:v>68.400000000000006</c:v>
                </c:pt>
              </c:numCache>
            </c:numRef>
          </c:val>
          <c:extLst>
            <c:ext xmlns:c16="http://schemas.microsoft.com/office/drawing/2014/chart" uri="{C3380CC4-5D6E-409C-BE32-E72D297353CC}">
              <c16:uniqueId val="{00000000-E202-4E49-A0B9-32B6A9E2DA20}"/>
            </c:ext>
          </c:extLst>
        </c:ser>
        <c:ser>
          <c:idx val="1"/>
          <c:order val="1"/>
          <c:tx>
            <c:strRef>
              <c:f>химия!$E$15</c:f>
              <c:strCache>
                <c:ptCount val="1"/>
                <c:pt idx="0">
                  <c:v>Наивысший балл</c:v>
                </c:pt>
              </c:strCache>
            </c:strRef>
          </c:tx>
          <c:invertIfNegative val="1"/>
          <c:cat>
            <c:strRef>
              <c:f>химия!$C$16:$C$20</c:f>
              <c:strCache>
                <c:ptCount val="5"/>
                <c:pt idx="0">
                  <c:v>2015/2016</c:v>
                </c:pt>
                <c:pt idx="1">
                  <c:v>2016/2017</c:v>
                </c:pt>
                <c:pt idx="2">
                  <c:v>2017/2018</c:v>
                </c:pt>
                <c:pt idx="3">
                  <c:v>2018/2019</c:v>
                </c:pt>
                <c:pt idx="4">
                  <c:v>2019/2020</c:v>
                </c:pt>
              </c:strCache>
            </c:strRef>
          </c:cat>
          <c:val>
            <c:numRef>
              <c:f>химия!$E$16:$E$20</c:f>
              <c:numCache>
                <c:formatCode>General</c:formatCode>
                <c:ptCount val="5"/>
                <c:pt idx="0">
                  <c:v>78</c:v>
                </c:pt>
                <c:pt idx="1">
                  <c:v>78</c:v>
                </c:pt>
                <c:pt idx="2">
                  <c:v>83</c:v>
                </c:pt>
                <c:pt idx="3">
                  <c:v>71</c:v>
                </c:pt>
                <c:pt idx="4">
                  <c:v>94</c:v>
                </c:pt>
              </c:numCache>
            </c:numRef>
          </c:val>
          <c:extLst>
            <c:ext xmlns:c16="http://schemas.microsoft.com/office/drawing/2014/chart" uri="{C3380CC4-5D6E-409C-BE32-E72D297353CC}">
              <c16:uniqueId val="{00000001-E202-4E49-A0B9-32B6A9E2DA20}"/>
            </c:ext>
          </c:extLst>
        </c:ser>
        <c:dLbls>
          <c:showLegendKey val="0"/>
          <c:showVal val="0"/>
          <c:showCatName val="0"/>
          <c:showSerName val="0"/>
          <c:showPercent val="0"/>
          <c:showBubbleSize val="0"/>
        </c:dLbls>
        <c:gapWidth val="150"/>
        <c:axId val="134032000"/>
        <c:axId val="135917952"/>
      </c:barChart>
      <c:catAx>
        <c:axId val="134032000"/>
        <c:scaling>
          <c:orientation val="minMax"/>
        </c:scaling>
        <c:delete val="1"/>
        <c:axPos val="b"/>
        <c:numFmt formatCode="General" sourceLinked="0"/>
        <c:majorTickMark val="cross"/>
        <c:minorTickMark val="cross"/>
        <c:tickLblPos val="nextTo"/>
        <c:crossAx val="135917952"/>
        <c:crosses val="autoZero"/>
        <c:auto val="1"/>
        <c:lblAlgn val="ctr"/>
        <c:lblOffset val="100"/>
        <c:noMultiLvlLbl val="1"/>
      </c:catAx>
      <c:valAx>
        <c:axId val="135917952"/>
        <c:scaling>
          <c:orientation val="minMax"/>
        </c:scaling>
        <c:delete val="1"/>
        <c:axPos val="l"/>
        <c:majorGridlines/>
        <c:numFmt formatCode="General" sourceLinked="1"/>
        <c:majorTickMark val="cross"/>
        <c:minorTickMark val="cross"/>
        <c:tickLblPos val="nextTo"/>
        <c:crossAx val="134032000"/>
        <c:crosses val="autoZero"/>
        <c:crossBetween val="between"/>
      </c:valAx>
    </c:plotArea>
    <c:legend>
      <c:legendPos val="r"/>
      <c:overlay val="1"/>
      <c:txPr>
        <a:bodyPr/>
        <a:lstStyle/>
        <a:p>
          <a:pPr>
            <a:defRPr sz="1100" b="1">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bar"/>
        <c:grouping val="clustered"/>
        <c:varyColors val="1"/>
        <c:ser>
          <c:idx val="0"/>
          <c:order val="0"/>
          <c:invertIfNegative val="1"/>
          <c:cat>
            <c:strRef>
              <c:f>физика!$C$21:$C$22</c:f>
              <c:strCache>
                <c:ptCount val="2"/>
                <c:pt idx="0">
                  <c:v>Средний балл по России </c:v>
                </c:pt>
                <c:pt idx="1">
                  <c:v>Средний балл по школе</c:v>
                </c:pt>
              </c:strCache>
            </c:strRef>
          </c:cat>
          <c:val>
            <c:numRef>
              <c:f>физика!$D$21:$D$22</c:f>
              <c:numCache>
                <c:formatCode>General</c:formatCode>
                <c:ptCount val="2"/>
                <c:pt idx="0">
                  <c:v>49.3</c:v>
                </c:pt>
                <c:pt idx="1">
                  <c:v>54.5</c:v>
                </c:pt>
              </c:numCache>
            </c:numRef>
          </c:val>
          <c:extLst>
            <c:ext xmlns:c16="http://schemas.microsoft.com/office/drawing/2014/chart" uri="{C3380CC4-5D6E-409C-BE32-E72D297353CC}">
              <c16:uniqueId val="{00000000-B1D4-497F-9507-C7DD23FDEFFE}"/>
            </c:ext>
          </c:extLst>
        </c:ser>
        <c:dLbls>
          <c:showLegendKey val="0"/>
          <c:showVal val="0"/>
          <c:showCatName val="0"/>
          <c:showSerName val="0"/>
          <c:showPercent val="0"/>
          <c:showBubbleSize val="0"/>
        </c:dLbls>
        <c:gapWidth val="150"/>
        <c:axId val="134030080"/>
        <c:axId val="135917952"/>
      </c:barChart>
      <c:catAx>
        <c:axId val="134030080"/>
        <c:scaling>
          <c:orientation val="minMax"/>
        </c:scaling>
        <c:delete val="1"/>
        <c:axPos val="l"/>
        <c:numFmt formatCode="General" sourceLinked="0"/>
        <c:majorTickMark val="cross"/>
        <c:minorTickMark val="cross"/>
        <c:tickLblPos val="nextTo"/>
        <c:crossAx val="135917952"/>
        <c:crosses val="autoZero"/>
        <c:auto val="1"/>
        <c:lblAlgn val="ctr"/>
        <c:lblOffset val="100"/>
        <c:noMultiLvlLbl val="1"/>
      </c:catAx>
      <c:valAx>
        <c:axId val="135917952"/>
        <c:scaling>
          <c:orientation val="minMax"/>
        </c:scaling>
        <c:delete val="1"/>
        <c:axPos val="b"/>
        <c:majorGridlines/>
        <c:numFmt formatCode="General" sourceLinked="1"/>
        <c:majorTickMark val="cross"/>
        <c:minorTickMark val="cross"/>
        <c:tickLblPos val="nextTo"/>
        <c:crossAx val="134030080"/>
        <c:crosses val="autoZero"/>
        <c:crossBetween val="between"/>
      </c:valAx>
    </c:plotArea>
    <c:plotVisOnly val="1"/>
    <c:dispBlanksAs val="zero"/>
    <c:showDLblsOverMax val="1"/>
  </c:chart>
  <c:externalData r:id="rId1">
    <c:autoUpdate val="1"/>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медалисты!$M$5:$M$6</c:f>
              <c:strCache>
                <c:ptCount val="1"/>
                <c:pt idx="0">
                  <c:v>медалисты</c:v>
                </c:pt>
              </c:strCache>
            </c:strRef>
          </c:tx>
          <c:invertIfNegative val="1"/>
          <c:cat>
            <c:strRef>
              <c:f>медалисты!$L$7:$L$11</c:f>
              <c:strCache>
                <c:ptCount val="5"/>
                <c:pt idx="0">
                  <c:v>2015/2016</c:v>
                </c:pt>
                <c:pt idx="1">
                  <c:v>2016/2017</c:v>
                </c:pt>
                <c:pt idx="2">
                  <c:v>2017/2018</c:v>
                </c:pt>
                <c:pt idx="3">
                  <c:v>2018/2019</c:v>
                </c:pt>
                <c:pt idx="4">
                  <c:v>2019/2020</c:v>
                </c:pt>
              </c:strCache>
            </c:strRef>
          </c:cat>
          <c:val>
            <c:numRef>
              <c:f>медалисты!$M$7:$M$11</c:f>
              <c:numCache>
                <c:formatCode>General</c:formatCode>
                <c:ptCount val="5"/>
                <c:pt idx="0">
                  <c:v>4</c:v>
                </c:pt>
                <c:pt idx="1">
                  <c:v>4</c:v>
                </c:pt>
                <c:pt idx="2">
                  <c:v>2</c:v>
                </c:pt>
                <c:pt idx="3">
                  <c:v>5</c:v>
                </c:pt>
                <c:pt idx="4">
                  <c:v>4</c:v>
                </c:pt>
              </c:numCache>
            </c:numRef>
          </c:val>
          <c:extLst>
            <c:ext xmlns:c16="http://schemas.microsoft.com/office/drawing/2014/chart" uri="{C3380CC4-5D6E-409C-BE32-E72D297353CC}">
              <c16:uniqueId val="{00000000-984D-4CD4-82CC-A2660A48FDF8}"/>
            </c:ext>
          </c:extLst>
        </c:ser>
        <c:ser>
          <c:idx val="1"/>
          <c:order val="1"/>
          <c:tx>
            <c:strRef>
              <c:f>медалисты!$N$5:$N$6</c:f>
              <c:strCache>
                <c:ptCount val="1"/>
                <c:pt idx="0">
                  <c:v>Знак губернатора -</c:v>
                </c:pt>
              </c:strCache>
            </c:strRef>
          </c:tx>
          <c:invertIfNegative val="1"/>
          <c:cat>
            <c:strRef>
              <c:f>медалисты!$L$7:$L$11</c:f>
              <c:strCache>
                <c:ptCount val="5"/>
                <c:pt idx="0">
                  <c:v>2015/2016</c:v>
                </c:pt>
                <c:pt idx="1">
                  <c:v>2016/2017</c:v>
                </c:pt>
                <c:pt idx="2">
                  <c:v>2017/2018</c:v>
                </c:pt>
                <c:pt idx="3">
                  <c:v>2018/2019</c:v>
                </c:pt>
                <c:pt idx="4">
                  <c:v>2019/2020</c:v>
                </c:pt>
              </c:strCache>
            </c:strRef>
          </c:cat>
          <c:val>
            <c:numRef>
              <c:f>медалисты!$N$7:$N$11</c:f>
              <c:numCache>
                <c:formatCode>General</c:formatCode>
                <c:ptCount val="5"/>
                <c:pt idx="0">
                  <c:v>1</c:v>
                </c:pt>
                <c:pt idx="1">
                  <c:v>2</c:v>
                </c:pt>
                <c:pt idx="2">
                  <c:v>0</c:v>
                </c:pt>
                <c:pt idx="3">
                  <c:v>4</c:v>
                </c:pt>
                <c:pt idx="4">
                  <c:v>1</c:v>
                </c:pt>
              </c:numCache>
            </c:numRef>
          </c:val>
          <c:extLst>
            <c:ext xmlns:c16="http://schemas.microsoft.com/office/drawing/2014/chart" uri="{C3380CC4-5D6E-409C-BE32-E72D297353CC}">
              <c16:uniqueId val="{00000001-984D-4CD4-82CC-A2660A48FDF8}"/>
            </c:ext>
          </c:extLst>
        </c:ser>
        <c:ser>
          <c:idx val="2"/>
          <c:order val="2"/>
          <c:tx>
            <c:strRef>
              <c:f>медалисты!$O$5:$O$6</c:f>
              <c:strCache>
                <c:ptCount val="1"/>
                <c:pt idx="0">
                  <c:v>Знак главы города -</c:v>
                </c:pt>
              </c:strCache>
            </c:strRef>
          </c:tx>
          <c:invertIfNegative val="1"/>
          <c:cat>
            <c:strRef>
              <c:f>медалисты!$L$7:$L$11</c:f>
              <c:strCache>
                <c:ptCount val="5"/>
                <c:pt idx="0">
                  <c:v>2015/2016</c:v>
                </c:pt>
                <c:pt idx="1">
                  <c:v>2016/2017</c:v>
                </c:pt>
                <c:pt idx="2">
                  <c:v>2017/2018</c:v>
                </c:pt>
                <c:pt idx="3">
                  <c:v>2018/2019</c:v>
                </c:pt>
                <c:pt idx="4">
                  <c:v>2019/2020</c:v>
                </c:pt>
              </c:strCache>
            </c:strRef>
          </c:cat>
          <c:val>
            <c:numRef>
              <c:f>медалисты!$O$7:$O$11</c:f>
              <c:numCache>
                <c:formatCode>General</c:formatCode>
                <c:ptCount val="5"/>
                <c:pt idx="0">
                  <c:v>1</c:v>
                </c:pt>
                <c:pt idx="1">
                  <c:v>2</c:v>
                </c:pt>
                <c:pt idx="2">
                  <c:v>1</c:v>
                </c:pt>
                <c:pt idx="3">
                  <c:v>5</c:v>
                </c:pt>
                <c:pt idx="4">
                  <c:v>3</c:v>
                </c:pt>
              </c:numCache>
            </c:numRef>
          </c:val>
          <c:extLst>
            <c:ext xmlns:c16="http://schemas.microsoft.com/office/drawing/2014/chart" uri="{C3380CC4-5D6E-409C-BE32-E72D297353CC}">
              <c16:uniqueId val="{00000002-984D-4CD4-82CC-A2660A48FDF8}"/>
            </c:ext>
          </c:extLst>
        </c:ser>
        <c:dLbls>
          <c:showLegendKey val="0"/>
          <c:showVal val="0"/>
          <c:showCatName val="0"/>
          <c:showSerName val="0"/>
          <c:showPercent val="0"/>
          <c:showBubbleSize val="0"/>
        </c:dLbls>
        <c:gapWidth val="150"/>
        <c:axId val="106694144"/>
        <c:axId val="130652800"/>
      </c:barChart>
      <c:catAx>
        <c:axId val="106694144"/>
        <c:scaling>
          <c:orientation val="minMax"/>
        </c:scaling>
        <c:delete val="1"/>
        <c:axPos val="b"/>
        <c:numFmt formatCode="General" sourceLinked="0"/>
        <c:majorTickMark val="cross"/>
        <c:minorTickMark val="cross"/>
        <c:tickLblPos val="nextTo"/>
        <c:crossAx val="130652800"/>
        <c:crosses val="autoZero"/>
        <c:auto val="1"/>
        <c:lblAlgn val="ctr"/>
        <c:lblOffset val="100"/>
        <c:noMultiLvlLbl val="1"/>
      </c:catAx>
      <c:valAx>
        <c:axId val="130652800"/>
        <c:scaling>
          <c:orientation val="minMax"/>
        </c:scaling>
        <c:delete val="1"/>
        <c:axPos val="l"/>
        <c:majorGridlines/>
        <c:numFmt formatCode="General" sourceLinked="1"/>
        <c:majorTickMark val="cross"/>
        <c:minorTickMark val="cross"/>
        <c:tickLblPos val="nextTo"/>
        <c:crossAx val="106694144"/>
        <c:crosses val="autoZero"/>
        <c:crossBetween val="between"/>
      </c:valAx>
    </c:plotArea>
    <c:legend>
      <c:legendPos val="r"/>
      <c:overlay val="1"/>
      <c:txPr>
        <a:bodyPr/>
        <a:lstStyle/>
        <a:p>
          <a:pPr>
            <a:defRPr sz="1050" b="1">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медалисты!$D$32</c:f>
              <c:strCache>
                <c:ptCount val="1"/>
                <c:pt idx="0">
                  <c:v>Русский язык</c:v>
                </c:pt>
              </c:strCache>
            </c:strRef>
          </c:tx>
          <c:invertIfNegative val="1"/>
          <c:cat>
            <c:strRef>
              <c:f>медалисты!$E$31:$I$31</c:f>
              <c:strCache>
                <c:ptCount val="5"/>
                <c:pt idx="0">
                  <c:v>2015/2016 уч. год</c:v>
                </c:pt>
                <c:pt idx="1">
                  <c:v>2016/2017 уч. год</c:v>
                </c:pt>
                <c:pt idx="2">
                  <c:v>2017/2018 уч. год</c:v>
                </c:pt>
                <c:pt idx="3">
                  <c:v>2018/2019 уч. год</c:v>
                </c:pt>
                <c:pt idx="4">
                  <c:v>2019/2020 уч. год</c:v>
                </c:pt>
              </c:strCache>
            </c:strRef>
          </c:cat>
          <c:val>
            <c:numRef>
              <c:f>медалисты!$E$32:$I$32</c:f>
              <c:numCache>
                <c:formatCode>General</c:formatCode>
                <c:ptCount val="5"/>
                <c:pt idx="0">
                  <c:v>68.78</c:v>
                </c:pt>
                <c:pt idx="1">
                  <c:v>64.430000000000007</c:v>
                </c:pt>
                <c:pt idx="2">
                  <c:v>73.44</c:v>
                </c:pt>
                <c:pt idx="3">
                  <c:v>70.739999999999995</c:v>
                </c:pt>
                <c:pt idx="4">
                  <c:v>69</c:v>
                </c:pt>
              </c:numCache>
            </c:numRef>
          </c:val>
          <c:extLst>
            <c:ext xmlns:c16="http://schemas.microsoft.com/office/drawing/2014/chart" uri="{C3380CC4-5D6E-409C-BE32-E72D297353CC}">
              <c16:uniqueId val="{00000000-E5FE-4798-BA4C-ADC2D774192D}"/>
            </c:ext>
          </c:extLst>
        </c:ser>
        <c:ser>
          <c:idx val="1"/>
          <c:order val="1"/>
          <c:tx>
            <c:strRef>
              <c:f>медалисты!$D$33</c:f>
              <c:strCache>
                <c:ptCount val="1"/>
                <c:pt idx="0">
                  <c:v>Математика (базовая)</c:v>
                </c:pt>
              </c:strCache>
            </c:strRef>
          </c:tx>
          <c:invertIfNegative val="1"/>
          <c:cat>
            <c:strRef>
              <c:f>медалисты!$E$31:$I$31</c:f>
              <c:strCache>
                <c:ptCount val="5"/>
                <c:pt idx="0">
                  <c:v>2015/2016 уч. год</c:v>
                </c:pt>
                <c:pt idx="1">
                  <c:v>2016/2017 уч. год</c:v>
                </c:pt>
                <c:pt idx="2">
                  <c:v>2017/2018 уч. год</c:v>
                </c:pt>
                <c:pt idx="3">
                  <c:v>2018/2019 уч. год</c:v>
                </c:pt>
                <c:pt idx="4">
                  <c:v>2019/2020 уч. год</c:v>
                </c:pt>
              </c:strCache>
            </c:strRef>
          </c:cat>
          <c:val>
            <c:numRef>
              <c:f>медалисты!$E$33:$I$33</c:f>
              <c:numCache>
                <c:formatCode>General</c:formatCode>
                <c:ptCount val="5"/>
                <c:pt idx="0">
                  <c:v>15.15</c:v>
                </c:pt>
                <c:pt idx="1">
                  <c:v>14.77</c:v>
                </c:pt>
                <c:pt idx="2">
                  <c:v>15.75</c:v>
                </c:pt>
                <c:pt idx="3">
                  <c:v>13.84</c:v>
                </c:pt>
                <c:pt idx="4">
                  <c:v>0</c:v>
                </c:pt>
              </c:numCache>
            </c:numRef>
          </c:val>
          <c:extLst>
            <c:ext xmlns:c16="http://schemas.microsoft.com/office/drawing/2014/chart" uri="{C3380CC4-5D6E-409C-BE32-E72D297353CC}">
              <c16:uniqueId val="{00000001-E5FE-4798-BA4C-ADC2D774192D}"/>
            </c:ext>
          </c:extLst>
        </c:ser>
        <c:ser>
          <c:idx val="2"/>
          <c:order val="2"/>
          <c:tx>
            <c:strRef>
              <c:f>медалисты!$D$34</c:f>
              <c:strCache>
                <c:ptCount val="1"/>
                <c:pt idx="0">
                  <c:v>Математика (профильная)</c:v>
                </c:pt>
              </c:strCache>
            </c:strRef>
          </c:tx>
          <c:invertIfNegative val="1"/>
          <c:cat>
            <c:strRef>
              <c:f>медалисты!$E$31:$I$31</c:f>
              <c:strCache>
                <c:ptCount val="5"/>
                <c:pt idx="0">
                  <c:v>2015/2016 уч. год</c:v>
                </c:pt>
                <c:pt idx="1">
                  <c:v>2016/2017 уч. год</c:v>
                </c:pt>
                <c:pt idx="2">
                  <c:v>2017/2018 уч. год</c:v>
                </c:pt>
                <c:pt idx="3">
                  <c:v>2018/2019 уч. год</c:v>
                </c:pt>
                <c:pt idx="4">
                  <c:v>2019/2020 уч. год</c:v>
                </c:pt>
              </c:strCache>
            </c:strRef>
          </c:cat>
          <c:val>
            <c:numRef>
              <c:f>медалисты!$E$34:$I$34</c:f>
              <c:numCache>
                <c:formatCode>General</c:formatCode>
                <c:ptCount val="5"/>
                <c:pt idx="0">
                  <c:v>44.96</c:v>
                </c:pt>
                <c:pt idx="1">
                  <c:v>43.55</c:v>
                </c:pt>
                <c:pt idx="2">
                  <c:v>51.29</c:v>
                </c:pt>
                <c:pt idx="3">
                  <c:v>59.44</c:v>
                </c:pt>
                <c:pt idx="4">
                  <c:v>49.25</c:v>
                </c:pt>
              </c:numCache>
            </c:numRef>
          </c:val>
          <c:extLst>
            <c:ext xmlns:c16="http://schemas.microsoft.com/office/drawing/2014/chart" uri="{C3380CC4-5D6E-409C-BE32-E72D297353CC}">
              <c16:uniqueId val="{00000002-E5FE-4798-BA4C-ADC2D774192D}"/>
            </c:ext>
          </c:extLst>
        </c:ser>
        <c:dLbls>
          <c:showLegendKey val="0"/>
          <c:showVal val="0"/>
          <c:showCatName val="0"/>
          <c:showSerName val="0"/>
          <c:showPercent val="0"/>
          <c:showBubbleSize val="0"/>
        </c:dLbls>
        <c:gapWidth val="150"/>
        <c:axId val="78787712"/>
        <c:axId val="78789248"/>
      </c:barChart>
      <c:catAx>
        <c:axId val="78787712"/>
        <c:scaling>
          <c:orientation val="minMax"/>
        </c:scaling>
        <c:delete val="1"/>
        <c:axPos val="b"/>
        <c:numFmt formatCode="General" sourceLinked="0"/>
        <c:majorTickMark val="cross"/>
        <c:minorTickMark val="cross"/>
        <c:tickLblPos val="nextTo"/>
        <c:crossAx val="78789248"/>
        <c:crosses val="autoZero"/>
        <c:auto val="1"/>
        <c:lblAlgn val="ctr"/>
        <c:lblOffset val="100"/>
        <c:noMultiLvlLbl val="1"/>
      </c:catAx>
      <c:valAx>
        <c:axId val="78789248"/>
        <c:scaling>
          <c:orientation val="minMax"/>
        </c:scaling>
        <c:delete val="1"/>
        <c:axPos val="l"/>
        <c:majorGridlines/>
        <c:numFmt formatCode="General" sourceLinked="1"/>
        <c:majorTickMark val="cross"/>
        <c:minorTickMark val="cross"/>
        <c:tickLblPos val="nextTo"/>
        <c:crossAx val="78787712"/>
        <c:crosses val="autoZero"/>
        <c:crossBetween val="between"/>
      </c:valAx>
    </c:plotArea>
    <c:legend>
      <c:legendPos val="r"/>
      <c:overlay val="1"/>
      <c:txPr>
        <a:bodyPr/>
        <a:lstStyle/>
        <a:p>
          <a:pPr>
            <a:defRPr>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медалисты!$E$42</c:f>
              <c:strCache>
                <c:ptCount val="1"/>
                <c:pt idx="0">
                  <c:v>2015/2016 уч. год</c:v>
                </c:pt>
              </c:strCache>
            </c:strRef>
          </c:tx>
          <c:invertIfNegative val="1"/>
          <c:cat>
            <c:strRef>
              <c:f>медалисты!$D$43:$D$50</c:f>
              <c:strCache>
                <c:ptCount val="8"/>
                <c:pt idx="0">
                  <c:v>Английский язык</c:v>
                </c:pt>
                <c:pt idx="1">
                  <c:v>Биология</c:v>
                </c:pt>
                <c:pt idx="2">
                  <c:v>География</c:v>
                </c:pt>
                <c:pt idx="3">
                  <c:v>Информатика</c:v>
                </c:pt>
                <c:pt idx="4">
                  <c:v>История</c:v>
                </c:pt>
                <c:pt idx="5">
                  <c:v>Литература</c:v>
                </c:pt>
                <c:pt idx="6">
                  <c:v>Обществознание</c:v>
                </c:pt>
                <c:pt idx="7">
                  <c:v>Физика</c:v>
                </c:pt>
              </c:strCache>
            </c:strRef>
          </c:cat>
          <c:val>
            <c:numRef>
              <c:f>медалисты!$E$43:$E$50</c:f>
              <c:numCache>
                <c:formatCode>General</c:formatCode>
                <c:ptCount val="8"/>
                <c:pt idx="0">
                  <c:v>54.5</c:v>
                </c:pt>
                <c:pt idx="1">
                  <c:v>54.43</c:v>
                </c:pt>
                <c:pt idx="2">
                  <c:v>43.6</c:v>
                </c:pt>
                <c:pt idx="3">
                  <c:v>42.5</c:v>
                </c:pt>
                <c:pt idx="4">
                  <c:v>63.67</c:v>
                </c:pt>
                <c:pt idx="5">
                  <c:v>57.5</c:v>
                </c:pt>
                <c:pt idx="6">
                  <c:v>56.72</c:v>
                </c:pt>
                <c:pt idx="7">
                  <c:v>48.92</c:v>
                </c:pt>
              </c:numCache>
            </c:numRef>
          </c:val>
          <c:extLst>
            <c:ext xmlns:c16="http://schemas.microsoft.com/office/drawing/2014/chart" uri="{C3380CC4-5D6E-409C-BE32-E72D297353CC}">
              <c16:uniqueId val="{00000000-174D-4FC6-95FA-52C03176540B}"/>
            </c:ext>
          </c:extLst>
        </c:ser>
        <c:ser>
          <c:idx val="1"/>
          <c:order val="1"/>
          <c:tx>
            <c:strRef>
              <c:f>медалисты!$F$42</c:f>
              <c:strCache>
                <c:ptCount val="1"/>
                <c:pt idx="0">
                  <c:v>2016/2017 уч. год</c:v>
                </c:pt>
              </c:strCache>
            </c:strRef>
          </c:tx>
          <c:invertIfNegative val="1"/>
          <c:cat>
            <c:strRef>
              <c:f>медалисты!$D$43:$D$50</c:f>
              <c:strCache>
                <c:ptCount val="8"/>
                <c:pt idx="0">
                  <c:v>Английский язык</c:v>
                </c:pt>
                <c:pt idx="1">
                  <c:v>Биология</c:v>
                </c:pt>
                <c:pt idx="2">
                  <c:v>География</c:v>
                </c:pt>
                <c:pt idx="3">
                  <c:v>Информатика</c:v>
                </c:pt>
                <c:pt idx="4">
                  <c:v>История</c:v>
                </c:pt>
                <c:pt idx="5">
                  <c:v>Литература</c:v>
                </c:pt>
                <c:pt idx="6">
                  <c:v>Обществознание</c:v>
                </c:pt>
                <c:pt idx="7">
                  <c:v>Физика</c:v>
                </c:pt>
              </c:strCache>
            </c:strRef>
          </c:cat>
          <c:val>
            <c:numRef>
              <c:f>медалисты!$F$43:$F$50</c:f>
              <c:numCache>
                <c:formatCode>General</c:formatCode>
                <c:ptCount val="8"/>
                <c:pt idx="0">
                  <c:v>45.25</c:v>
                </c:pt>
                <c:pt idx="1">
                  <c:v>55.56</c:v>
                </c:pt>
                <c:pt idx="2">
                  <c:v>48</c:v>
                </c:pt>
                <c:pt idx="3">
                  <c:v>69.25</c:v>
                </c:pt>
                <c:pt idx="4">
                  <c:v>60.2</c:v>
                </c:pt>
                <c:pt idx="5">
                  <c:v>49</c:v>
                </c:pt>
                <c:pt idx="6">
                  <c:v>57.4</c:v>
                </c:pt>
                <c:pt idx="7">
                  <c:v>50</c:v>
                </c:pt>
              </c:numCache>
            </c:numRef>
          </c:val>
          <c:extLst>
            <c:ext xmlns:c16="http://schemas.microsoft.com/office/drawing/2014/chart" uri="{C3380CC4-5D6E-409C-BE32-E72D297353CC}">
              <c16:uniqueId val="{00000001-174D-4FC6-95FA-52C03176540B}"/>
            </c:ext>
          </c:extLst>
        </c:ser>
        <c:ser>
          <c:idx val="2"/>
          <c:order val="2"/>
          <c:tx>
            <c:strRef>
              <c:f>медалисты!$G$42</c:f>
              <c:strCache>
                <c:ptCount val="1"/>
                <c:pt idx="0">
                  <c:v>2017/2018 уч. год</c:v>
                </c:pt>
              </c:strCache>
            </c:strRef>
          </c:tx>
          <c:invertIfNegative val="1"/>
          <c:cat>
            <c:strRef>
              <c:f>медалисты!$D$43:$D$50</c:f>
              <c:strCache>
                <c:ptCount val="8"/>
                <c:pt idx="0">
                  <c:v>Английский язык</c:v>
                </c:pt>
                <c:pt idx="1">
                  <c:v>Биология</c:v>
                </c:pt>
                <c:pt idx="2">
                  <c:v>География</c:v>
                </c:pt>
                <c:pt idx="3">
                  <c:v>Информатика</c:v>
                </c:pt>
                <c:pt idx="4">
                  <c:v>История</c:v>
                </c:pt>
                <c:pt idx="5">
                  <c:v>Литература</c:v>
                </c:pt>
                <c:pt idx="6">
                  <c:v>Обществознание</c:v>
                </c:pt>
                <c:pt idx="7">
                  <c:v>Физика</c:v>
                </c:pt>
              </c:strCache>
            </c:strRef>
          </c:cat>
          <c:val>
            <c:numRef>
              <c:f>медалисты!$G$43:$G$50</c:f>
              <c:numCache>
                <c:formatCode>General</c:formatCode>
                <c:ptCount val="8"/>
                <c:pt idx="0">
                  <c:v>71</c:v>
                </c:pt>
                <c:pt idx="1">
                  <c:v>69.44</c:v>
                </c:pt>
                <c:pt idx="2">
                  <c:v>0</c:v>
                </c:pt>
                <c:pt idx="3">
                  <c:v>66.599999999999994</c:v>
                </c:pt>
                <c:pt idx="4">
                  <c:v>61.4</c:v>
                </c:pt>
                <c:pt idx="5">
                  <c:v>56.55</c:v>
                </c:pt>
                <c:pt idx="6">
                  <c:v>63.6</c:v>
                </c:pt>
                <c:pt idx="7">
                  <c:v>53.91</c:v>
                </c:pt>
              </c:numCache>
            </c:numRef>
          </c:val>
          <c:extLst>
            <c:ext xmlns:c16="http://schemas.microsoft.com/office/drawing/2014/chart" uri="{C3380CC4-5D6E-409C-BE32-E72D297353CC}">
              <c16:uniqueId val="{00000002-174D-4FC6-95FA-52C03176540B}"/>
            </c:ext>
          </c:extLst>
        </c:ser>
        <c:ser>
          <c:idx val="3"/>
          <c:order val="3"/>
          <c:tx>
            <c:strRef>
              <c:f>медалисты!$H$42</c:f>
              <c:strCache>
                <c:ptCount val="1"/>
                <c:pt idx="0">
                  <c:v>2018/2019 уч. год</c:v>
                </c:pt>
              </c:strCache>
            </c:strRef>
          </c:tx>
          <c:invertIfNegative val="1"/>
          <c:cat>
            <c:strRef>
              <c:f>медалисты!$D$43:$D$50</c:f>
              <c:strCache>
                <c:ptCount val="8"/>
                <c:pt idx="0">
                  <c:v>Английский язык</c:v>
                </c:pt>
                <c:pt idx="1">
                  <c:v>Биология</c:v>
                </c:pt>
                <c:pt idx="2">
                  <c:v>География</c:v>
                </c:pt>
                <c:pt idx="3">
                  <c:v>Информатика</c:v>
                </c:pt>
                <c:pt idx="4">
                  <c:v>История</c:v>
                </c:pt>
                <c:pt idx="5">
                  <c:v>Литература</c:v>
                </c:pt>
                <c:pt idx="6">
                  <c:v>Обществознание</c:v>
                </c:pt>
                <c:pt idx="7">
                  <c:v>Физика</c:v>
                </c:pt>
              </c:strCache>
            </c:strRef>
          </c:cat>
          <c:val>
            <c:numRef>
              <c:f>медалисты!$H$43:$H$50</c:f>
              <c:numCache>
                <c:formatCode>General</c:formatCode>
                <c:ptCount val="8"/>
                <c:pt idx="0">
                  <c:v>72.33</c:v>
                </c:pt>
                <c:pt idx="1">
                  <c:v>65.38</c:v>
                </c:pt>
                <c:pt idx="2">
                  <c:v>63</c:v>
                </c:pt>
                <c:pt idx="3">
                  <c:v>73.17</c:v>
                </c:pt>
                <c:pt idx="4">
                  <c:v>54.87</c:v>
                </c:pt>
                <c:pt idx="5">
                  <c:v>77</c:v>
                </c:pt>
                <c:pt idx="6">
                  <c:v>59.23</c:v>
                </c:pt>
                <c:pt idx="7">
                  <c:v>61.35</c:v>
                </c:pt>
              </c:numCache>
            </c:numRef>
          </c:val>
          <c:extLst>
            <c:ext xmlns:c16="http://schemas.microsoft.com/office/drawing/2014/chart" uri="{C3380CC4-5D6E-409C-BE32-E72D297353CC}">
              <c16:uniqueId val="{00000003-174D-4FC6-95FA-52C03176540B}"/>
            </c:ext>
          </c:extLst>
        </c:ser>
        <c:ser>
          <c:idx val="4"/>
          <c:order val="4"/>
          <c:tx>
            <c:strRef>
              <c:f>медалисты!$I$42</c:f>
              <c:strCache>
                <c:ptCount val="1"/>
                <c:pt idx="0">
                  <c:v>2019/2020 уч. год</c:v>
                </c:pt>
              </c:strCache>
            </c:strRef>
          </c:tx>
          <c:invertIfNegative val="1"/>
          <c:cat>
            <c:strRef>
              <c:f>медалисты!$D$43:$D$50</c:f>
              <c:strCache>
                <c:ptCount val="8"/>
                <c:pt idx="0">
                  <c:v>Английский язык</c:v>
                </c:pt>
                <c:pt idx="1">
                  <c:v>Биология</c:v>
                </c:pt>
                <c:pt idx="2">
                  <c:v>География</c:v>
                </c:pt>
                <c:pt idx="3">
                  <c:v>Информатика</c:v>
                </c:pt>
                <c:pt idx="4">
                  <c:v>История</c:v>
                </c:pt>
                <c:pt idx="5">
                  <c:v>Литература</c:v>
                </c:pt>
                <c:pt idx="6">
                  <c:v>Обществознание</c:v>
                </c:pt>
                <c:pt idx="7">
                  <c:v>Физика</c:v>
                </c:pt>
              </c:strCache>
            </c:strRef>
          </c:cat>
          <c:val>
            <c:numRef>
              <c:f>медалисты!$I$43:$I$50</c:f>
              <c:numCache>
                <c:formatCode>General</c:formatCode>
                <c:ptCount val="8"/>
                <c:pt idx="0">
                  <c:v>65.2</c:v>
                </c:pt>
                <c:pt idx="1">
                  <c:v>61.9</c:v>
                </c:pt>
                <c:pt idx="2">
                  <c:v>0</c:v>
                </c:pt>
                <c:pt idx="3">
                  <c:v>60.28</c:v>
                </c:pt>
                <c:pt idx="4">
                  <c:v>66.16</c:v>
                </c:pt>
                <c:pt idx="5">
                  <c:v>70</c:v>
                </c:pt>
                <c:pt idx="6">
                  <c:v>57.95</c:v>
                </c:pt>
                <c:pt idx="7">
                  <c:v>49.3</c:v>
                </c:pt>
              </c:numCache>
            </c:numRef>
          </c:val>
          <c:extLst>
            <c:ext xmlns:c16="http://schemas.microsoft.com/office/drawing/2014/chart" uri="{C3380CC4-5D6E-409C-BE32-E72D297353CC}">
              <c16:uniqueId val="{00000004-174D-4FC6-95FA-52C03176540B}"/>
            </c:ext>
          </c:extLst>
        </c:ser>
        <c:dLbls>
          <c:showLegendKey val="0"/>
          <c:showVal val="0"/>
          <c:showCatName val="0"/>
          <c:showSerName val="0"/>
          <c:showPercent val="0"/>
          <c:showBubbleSize val="0"/>
        </c:dLbls>
        <c:gapWidth val="150"/>
        <c:axId val="167977728"/>
        <c:axId val="167979264"/>
      </c:barChart>
      <c:catAx>
        <c:axId val="167977728"/>
        <c:scaling>
          <c:orientation val="minMax"/>
        </c:scaling>
        <c:delete val="1"/>
        <c:axPos val="b"/>
        <c:numFmt formatCode="General" sourceLinked="0"/>
        <c:majorTickMark val="cross"/>
        <c:minorTickMark val="cross"/>
        <c:tickLblPos val="nextTo"/>
        <c:crossAx val="167979264"/>
        <c:crosses val="autoZero"/>
        <c:auto val="1"/>
        <c:lblAlgn val="ctr"/>
        <c:lblOffset val="100"/>
        <c:noMultiLvlLbl val="1"/>
      </c:catAx>
      <c:valAx>
        <c:axId val="167979264"/>
        <c:scaling>
          <c:orientation val="minMax"/>
        </c:scaling>
        <c:delete val="1"/>
        <c:axPos val="l"/>
        <c:majorGridlines/>
        <c:numFmt formatCode="General" sourceLinked="1"/>
        <c:majorTickMark val="cross"/>
        <c:minorTickMark val="cross"/>
        <c:tickLblPos val="nextTo"/>
        <c:crossAx val="167977728"/>
        <c:crosses val="autoZero"/>
        <c:crossBetween val="between"/>
      </c:valAx>
    </c:plotArea>
    <c:legend>
      <c:legendPos val="r"/>
      <c:overlay val="1"/>
      <c:txPr>
        <a:bodyPr/>
        <a:lstStyle/>
        <a:p>
          <a:pPr>
            <a:defRPr b="1">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Лист1!$C$7</c:f>
              <c:strCache>
                <c:ptCount val="1"/>
                <c:pt idx="0">
                  <c:v>2018/2019</c:v>
                </c:pt>
              </c:strCache>
            </c:strRef>
          </c:tx>
          <c:spPr>
            <a:solidFill>
              <a:srgbClr val="92D050"/>
            </a:solidFill>
          </c:spPr>
          <c:invertIfNegative val="1"/>
          <c:cat>
            <c:strRef>
              <c:f>Лист1!$D$6:$E$6</c:f>
              <c:strCache>
                <c:ptCount val="2"/>
                <c:pt idx="0">
                  <c:v>%  учащихся, получивших минимум баллов(10)</c:v>
                </c:pt>
                <c:pt idx="1">
                  <c:v>%  учащихся, получивших максимум баллов(19/20)</c:v>
                </c:pt>
              </c:strCache>
            </c:strRef>
          </c:cat>
          <c:val>
            <c:numRef>
              <c:f>Лист1!$D$7:$E$7</c:f>
              <c:numCache>
                <c:formatCode>General</c:formatCode>
                <c:ptCount val="2"/>
                <c:pt idx="0">
                  <c:v>3.5</c:v>
                </c:pt>
                <c:pt idx="1">
                  <c:v>3.5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CAD1-44CD-842C-9A8256093D92}"/>
            </c:ext>
          </c:extLst>
        </c:ser>
        <c:ser>
          <c:idx val="1"/>
          <c:order val="1"/>
          <c:tx>
            <c:strRef>
              <c:f>Лист1!$C$8</c:f>
              <c:strCache>
                <c:ptCount val="1"/>
                <c:pt idx="0">
                  <c:v>2019/2020</c:v>
                </c:pt>
              </c:strCache>
            </c:strRef>
          </c:tx>
          <c:spPr>
            <a:solidFill>
              <a:srgbClr val="FF0000"/>
            </a:solidFill>
          </c:spPr>
          <c:invertIfNegative val="1"/>
          <c:cat>
            <c:strRef>
              <c:f>Лист1!$D$6:$E$6</c:f>
              <c:strCache>
                <c:ptCount val="2"/>
                <c:pt idx="0">
                  <c:v>%  учащихся, получивших минимум баллов(10)</c:v>
                </c:pt>
                <c:pt idx="1">
                  <c:v>%  учащихся, получивших максимум баллов(19/20)</c:v>
                </c:pt>
              </c:strCache>
            </c:strRef>
          </c:cat>
          <c:val>
            <c:numRef>
              <c:f>Лист1!$D$8:$E$8</c:f>
              <c:numCache>
                <c:formatCode>General</c:formatCode>
                <c:ptCount val="2"/>
                <c:pt idx="0">
                  <c:v>5.7</c:v>
                </c:pt>
                <c:pt idx="1">
                  <c:v>4.7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CAD1-44CD-842C-9A8256093D92}"/>
            </c:ext>
          </c:extLst>
        </c:ser>
        <c:dLbls>
          <c:showLegendKey val="0"/>
          <c:showVal val="0"/>
          <c:showCatName val="0"/>
          <c:showSerName val="0"/>
          <c:showPercent val="0"/>
          <c:showBubbleSize val="0"/>
        </c:dLbls>
        <c:gapWidth val="150"/>
        <c:axId val="89717376"/>
        <c:axId val="89995520"/>
      </c:barChart>
      <c:catAx>
        <c:axId val="89717376"/>
        <c:scaling>
          <c:orientation val="minMax"/>
        </c:scaling>
        <c:delete val="1"/>
        <c:axPos val="b"/>
        <c:numFmt formatCode="General" sourceLinked="0"/>
        <c:majorTickMark val="cross"/>
        <c:minorTickMark val="cross"/>
        <c:tickLblPos val="nextTo"/>
        <c:crossAx val="89995520"/>
        <c:crosses val="autoZero"/>
        <c:auto val="1"/>
        <c:lblAlgn val="ctr"/>
        <c:lblOffset val="100"/>
        <c:noMultiLvlLbl val="1"/>
      </c:catAx>
      <c:valAx>
        <c:axId val="89995520"/>
        <c:scaling>
          <c:orientation val="minMax"/>
        </c:scaling>
        <c:delete val="1"/>
        <c:axPos val="l"/>
        <c:majorGridlines/>
        <c:numFmt formatCode="General" sourceLinked="1"/>
        <c:majorTickMark val="cross"/>
        <c:minorTickMark val="cross"/>
        <c:tickLblPos val="nextTo"/>
        <c:crossAx val="89717376"/>
        <c:crosses val="autoZero"/>
        <c:crossBetween val="between"/>
      </c:valAx>
    </c:plotArea>
    <c:legend>
      <c:legendPos val="r"/>
      <c:overlay val="1"/>
      <c:txPr>
        <a:bodyPr/>
        <a:lstStyle/>
        <a:p>
          <a:pPr>
            <a:defRPr sz="1200" b="1">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pieChart>
        <c:varyColors val="1"/>
        <c:ser>
          <c:idx val="0"/>
          <c:order val="0"/>
          <c:tx>
            <c:strRef>
              <c:f>Лист1!$D$3</c:f>
              <c:strCache>
                <c:ptCount val="1"/>
                <c:pt idx="0">
                  <c:v>Кол-во участников</c:v>
                </c:pt>
              </c:strCache>
            </c:strRef>
          </c:tx>
          <c:explosion val="25"/>
          <c:cat>
            <c:strRef>
              <c:f>Лист1!$C$4:$C$10</c:f>
              <c:strCache>
                <c:ptCount val="7"/>
                <c:pt idx="0">
                  <c:v>5 классы</c:v>
                </c:pt>
                <c:pt idx="1">
                  <c:v>6 классы</c:v>
                </c:pt>
                <c:pt idx="2">
                  <c:v>7 классы</c:v>
                </c:pt>
                <c:pt idx="3">
                  <c:v>8 классы</c:v>
                </c:pt>
                <c:pt idx="4">
                  <c:v>9 классы</c:v>
                </c:pt>
                <c:pt idx="5">
                  <c:v>10 классы</c:v>
                </c:pt>
                <c:pt idx="6">
                  <c:v>11 класы</c:v>
                </c:pt>
              </c:strCache>
            </c:strRef>
          </c:cat>
          <c:val>
            <c:numRef>
              <c:f>Лист1!$D$4:$D$10</c:f>
              <c:numCache>
                <c:formatCode>General</c:formatCode>
                <c:ptCount val="7"/>
                <c:pt idx="0">
                  <c:v>133</c:v>
                </c:pt>
                <c:pt idx="1">
                  <c:v>120</c:v>
                </c:pt>
                <c:pt idx="2">
                  <c:v>115</c:v>
                </c:pt>
                <c:pt idx="3">
                  <c:v>97</c:v>
                </c:pt>
                <c:pt idx="4">
                  <c:v>185</c:v>
                </c:pt>
                <c:pt idx="5">
                  <c:v>160</c:v>
                </c:pt>
                <c:pt idx="6">
                  <c:v>120</c:v>
                </c:pt>
              </c:numCache>
            </c:numRef>
          </c:val>
          <c:extLst>
            <c:ext xmlns:c16="http://schemas.microsoft.com/office/drawing/2014/chart" uri="{C3380CC4-5D6E-409C-BE32-E72D297353CC}">
              <c16:uniqueId val="{00000000-332B-48E5-9562-E900B9BDFA36}"/>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pieChart>
        <c:varyColors val="1"/>
        <c:ser>
          <c:idx val="0"/>
          <c:order val="0"/>
          <c:tx>
            <c:strRef>
              <c:f>Лист1!$C$3</c:f>
              <c:strCache>
                <c:ptCount val="1"/>
                <c:pt idx="0">
                  <c:v>Кол-во участников</c:v>
                </c:pt>
              </c:strCache>
            </c:strRef>
          </c:tx>
          <c:cat>
            <c:strRef>
              <c:f>Лист1!$B$4:$B$23</c:f>
              <c:strCache>
                <c:ptCount val="20"/>
                <c:pt idx="0">
                  <c:v>Право</c:v>
                </c:pt>
                <c:pt idx="1">
                  <c:v>Математика</c:v>
                </c:pt>
                <c:pt idx="2">
                  <c:v>Биология</c:v>
                </c:pt>
                <c:pt idx="3">
                  <c:v>Экономика</c:v>
                </c:pt>
                <c:pt idx="4">
                  <c:v>Литература</c:v>
                </c:pt>
                <c:pt idx="5">
                  <c:v>Информатика</c:v>
                </c:pt>
                <c:pt idx="6">
                  <c:v>Обществознание</c:v>
                </c:pt>
                <c:pt idx="7">
                  <c:v>Экология</c:v>
                </c:pt>
                <c:pt idx="8">
                  <c:v>Русский язык</c:v>
                </c:pt>
                <c:pt idx="9">
                  <c:v>Французский язык</c:v>
                </c:pt>
                <c:pt idx="10">
                  <c:v>География</c:v>
                </c:pt>
                <c:pt idx="11">
                  <c:v>ОБЖ</c:v>
                </c:pt>
                <c:pt idx="12">
                  <c:v>Химия</c:v>
                </c:pt>
                <c:pt idx="13">
                  <c:v>Английский язык</c:v>
                </c:pt>
                <c:pt idx="14">
                  <c:v>Физика</c:v>
                </c:pt>
                <c:pt idx="15">
                  <c:v>Технология</c:v>
                </c:pt>
                <c:pt idx="16">
                  <c:v>История</c:v>
                </c:pt>
                <c:pt idx="17">
                  <c:v>Физическая культура</c:v>
                </c:pt>
                <c:pt idx="18">
                  <c:v>МХК</c:v>
                </c:pt>
                <c:pt idx="19">
                  <c:v>Астрономия</c:v>
                </c:pt>
              </c:strCache>
            </c:strRef>
          </c:cat>
          <c:val>
            <c:numRef>
              <c:f>Лист1!$C$4:$C$23</c:f>
              <c:numCache>
                <c:formatCode>General</c:formatCode>
                <c:ptCount val="20"/>
                <c:pt idx="0">
                  <c:v>13</c:v>
                </c:pt>
                <c:pt idx="1">
                  <c:v>142</c:v>
                </c:pt>
                <c:pt idx="2">
                  <c:v>87</c:v>
                </c:pt>
                <c:pt idx="3">
                  <c:v>10</c:v>
                </c:pt>
                <c:pt idx="4">
                  <c:v>51</c:v>
                </c:pt>
                <c:pt idx="5">
                  <c:v>13</c:v>
                </c:pt>
                <c:pt idx="6">
                  <c:v>58</c:v>
                </c:pt>
                <c:pt idx="7">
                  <c:v>35</c:v>
                </c:pt>
                <c:pt idx="8">
                  <c:v>121</c:v>
                </c:pt>
                <c:pt idx="9">
                  <c:v>6</c:v>
                </c:pt>
                <c:pt idx="10">
                  <c:v>34</c:v>
                </c:pt>
                <c:pt idx="11">
                  <c:v>38</c:v>
                </c:pt>
                <c:pt idx="12">
                  <c:v>25</c:v>
                </c:pt>
                <c:pt idx="13">
                  <c:v>48</c:v>
                </c:pt>
                <c:pt idx="14">
                  <c:v>47</c:v>
                </c:pt>
                <c:pt idx="15">
                  <c:v>26</c:v>
                </c:pt>
                <c:pt idx="16">
                  <c:v>74</c:v>
                </c:pt>
                <c:pt idx="17">
                  <c:v>65</c:v>
                </c:pt>
                <c:pt idx="18">
                  <c:v>18</c:v>
                </c:pt>
                <c:pt idx="19">
                  <c:v>19</c:v>
                </c:pt>
              </c:numCache>
            </c:numRef>
          </c:val>
          <c:extLst>
            <c:ext xmlns:c16="http://schemas.microsoft.com/office/drawing/2014/chart" uri="{C3380CC4-5D6E-409C-BE32-E72D297353CC}">
              <c16:uniqueId val="{00000000-AA8F-4546-B33A-81872DF21C3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1845221955951877"/>
          <c:y val="1.7207550979204518E-2"/>
          <c:w val="0.26763473696222756"/>
          <c:h val="0.91533247250846062"/>
        </c:manualLayout>
      </c:layout>
      <c:overlay val="0"/>
      <c:txPr>
        <a:bodyPr/>
        <a:lstStyle/>
        <a:p>
          <a:pPr>
            <a:defRPr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6.8628630723485184E-2"/>
          <c:y val="2.6942691766178251E-2"/>
          <c:w val="0.64702034338730963"/>
          <c:h val="0.81851175887782157"/>
        </c:manualLayout>
      </c:layout>
      <c:barChart>
        <c:barDir val="col"/>
        <c:grouping val="clustered"/>
        <c:varyColors val="0"/>
        <c:ser>
          <c:idx val="0"/>
          <c:order val="0"/>
          <c:tx>
            <c:strRef>
              <c:f>Лист1!$C$2</c:f>
              <c:strCache>
                <c:ptCount val="1"/>
                <c:pt idx="0">
                  <c:v>Количество участников</c:v>
                </c:pt>
              </c:strCache>
            </c:strRef>
          </c:tx>
          <c:invertIfNegative val="0"/>
          <c:cat>
            <c:strRef>
              <c:f>Лист1!$B$3:$B$9</c:f>
              <c:strCache>
                <c:ptCount val="7"/>
                <c:pt idx="0">
                  <c:v>5 классы</c:v>
                </c:pt>
                <c:pt idx="1">
                  <c:v>6 классы</c:v>
                </c:pt>
                <c:pt idx="2">
                  <c:v>7 класс</c:v>
                </c:pt>
                <c:pt idx="3">
                  <c:v>8 классы</c:v>
                </c:pt>
                <c:pt idx="4">
                  <c:v>9 классы</c:v>
                </c:pt>
                <c:pt idx="5">
                  <c:v>10 классы</c:v>
                </c:pt>
                <c:pt idx="6">
                  <c:v>11 классы</c:v>
                </c:pt>
              </c:strCache>
            </c:strRef>
          </c:cat>
          <c:val>
            <c:numRef>
              <c:f>Лист1!$C$3:$C$9</c:f>
              <c:numCache>
                <c:formatCode>General</c:formatCode>
                <c:ptCount val="7"/>
                <c:pt idx="0">
                  <c:v>133</c:v>
                </c:pt>
                <c:pt idx="1">
                  <c:v>120</c:v>
                </c:pt>
                <c:pt idx="2">
                  <c:v>115</c:v>
                </c:pt>
                <c:pt idx="3">
                  <c:v>97</c:v>
                </c:pt>
                <c:pt idx="4">
                  <c:v>185</c:v>
                </c:pt>
                <c:pt idx="5">
                  <c:v>160</c:v>
                </c:pt>
                <c:pt idx="6">
                  <c:v>120</c:v>
                </c:pt>
              </c:numCache>
            </c:numRef>
          </c:val>
          <c:extLst>
            <c:ext xmlns:c16="http://schemas.microsoft.com/office/drawing/2014/chart" uri="{C3380CC4-5D6E-409C-BE32-E72D297353CC}">
              <c16:uniqueId val="{00000000-730E-439B-8775-5640FBBFAF27}"/>
            </c:ext>
          </c:extLst>
        </c:ser>
        <c:ser>
          <c:idx val="1"/>
          <c:order val="1"/>
          <c:tx>
            <c:strRef>
              <c:f>Лист1!$D$2</c:f>
              <c:strCache>
                <c:ptCount val="1"/>
                <c:pt idx="0">
                  <c:v>Количество победителей</c:v>
                </c:pt>
              </c:strCache>
            </c:strRef>
          </c:tx>
          <c:invertIfNegative val="0"/>
          <c:cat>
            <c:strRef>
              <c:f>Лист1!$B$3:$B$9</c:f>
              <c:strCache>
                <c:ptCount val="7"/>
                <c:pt idx="0">
                  <c:v>5 классы</c:v>
                </c:pt>
                <c:pt idx="1">
                  <c:v>6 классы</c:v>
                </c:pt>
                <c:pt idx="2">
                  <c:v>7 класс</c:v>
                </c:pt>
                <c:pt idx="3">
                  <c:v>8 классы</c:v>
                </c:pt>
                <c:pt idx="4">
                  <c:v>9 классы</c:v>
                </c:pt>
                <c:pt idx="5">
                  <c:v>10 классы</c:v>
                </c:pt>
                <c:pt idx="6">
                  <c:v>11 классы</c:v>
                </c:pt>
              </c:strCache>
            </c:strRef>
          </c:cat>
          <c:val>
            <c:numRef>
              <c:f>Лист1!$D$3:$D$9</c:f>
              <c:numCache>
                <c:formatCode>General</c:formatCode>
                <c:ptCount val="7"/>
                <c:pt idx="0">
                  <c:v>5</c:v>
                </c:pt>
                <c:pt idx="1">
                  <c:v>5</c:v>
                </c:pt>
                <c:pt idx="2">
                  <c:v>5</c:v>
                </c:pt>
                <c:pt idx="3">
                  <c:v>0</c:v>
                </c:pt>
                <c:pt idx="4">
                  <c:v>3</c:v>
                </c:pt>
                <c:pt idx="5">
                  <c:v>6</c:v>
                </c:pt>
                <c:pt idx="6">
                  <c:v>14</c:v>
                </c:pt>
              </c:numCache>
            </c:numRef>
          </c:val>
          <c:extLst>
            <c:ext xmlns:c16="http://schemas.microsoft.com/office/drawing/2014/chart" uri="{C3380CC4-5D6E-409C-BE32-E72D297353CC}">
              <c16:uniqueId val="{00000001-730E-439B-8775-5640FBBFAF27}"/>
            </c:ext>
          </c:extLst>
        </c:ser>
        <c:ser>
          <c:idx val="2"/>
          <c:order val="2"/>
          <c:tx>
            <c:strRef>
              <c:f>Лист1!$E$2</c:f>
              <c:strCache>
                <c:ptCount val="1"/>
                <c:pt idx="0">
                  <c:v>Количество призеров</c:v>
                </c:pt>
              </c:strCache>
            </c:strRef>
          </c:tx>
          <c:invertIfNegative val="0"/>
          <c:cat>
            <c:strRef>
              <c:f>Лист1!$B$3:$B$9</c:f>
              <c:strCache>
                <c:ptCount val="7"/>
                <c:pt idx="0">
                  <c:v>5 классы</c:v>
                </c:pt>
                <c:pt idx="1">
                  <c:v>6 классы</c:v>
                </c:pt>
                <c:pt idx="2">
                  <c:v>7 класс</c:v>
                </c:pt>
                <c:pt idx="3">
                  <c:v>8 классы</c:v>
                </c:pt>
                <c:pt idx="4">
                  <c:v>9 классы</c:v>
                </c:pt>
                <c:pt idx="5">
                  <c:v>10 классы</c:v>
                </c:pt>
                <c:pt idx="6">
                  <c:v>11 классы</c:v>
                </c:pt>
              </c:strCache>
            </c:strRef>
          </c:cat>
          <c:val>
            <c:numRef>
              <c:f>Лист1!$E$3:$E$9</c:f>
              <c:numCache>
                <c:formatCode>General</c:formatCode>
                <c:ptCount val="7"/>
                <c:pt idx="0">
                  <c:v>23</c:v>
                </c:pt>
                <c:pt idx="1">
                  <c:v>32</c:v>
                </c:pt>
                <c:pt idx="2">
                  <c:v>27</c:v>
                </c:pt>
                <c:pt idx="3">
                  <c:v>19</c:v>
                </c:pt>
                <c:pt idx="4">
                  <c:v>36</c:v>
                </c:pt>
                <c:pt idx="5">
                  <c:v>42</c:v>
                </c:pt>
                <c:pt idx="6">
                  <c:v>37</c:v>
                </c:pt>
              </c:numCache>
            </c:numRef>
          </c:val>
          <c:extLst>
            <c:ext xmlns:c16="http://schemas.microsoft.com/office/drawing/2014/chart" uri="{C3380CC4-5D6E-409C-BE32-E72D297353CC}">
              <c16:uniqueId val="{00000002-730E-439B-8775-5640FBBFAF27}"/>
            </c:ext>
          </c:extLst>
        </c:ser>
        <c:dLbls>
          <c:showLegendKey val="0"/>
          <c:showVal val="0"/>
          <c:showCatName val="0"/>
          <c:showSerName val="0"/>
          <c:showPercent val="0"/>
          <c:showBubbleSize val="0"/>
        </c:dLbls>
        <c:gapWidth val="150"/>
        <c:axId val="123340672"/>
        <c:axId val="123342208"/>
      </c:barChart>
      <c:catAx>
        <c:axId val="12334067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3342208"/>
        <c:crosses val="autoZero"/>
        <c:auto val="1"/>
        <c:lblAlgn val="ctr"/>
        <c:lblOffset val="100"/>
        <c:noMultiLvlLbl val="0"/>
      </c:catAx>
      <c:valAx>
        <c:axId val="123342208"/>
        <c:scaling>
          <c:orientation val="minMax"/>
        </c:scaling>
        <c:delete val="0"/>
        <c:axPos val="l"/>
        <c:majorGridlines/>
        <c:numFmt formatCode="General" sourceLinked="1"/>
        <c:majorTickMark val="out"/>
        <c:minorTickMark val="none"/>
        <c:tickLblPos val="nextTo"/>
        <c:crossAx val="12334067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8099518810149013E-2"/>
          <c:y val="5.1400554097404488E-2"/>
          <c:w val="0.8015997375328171"/>
          <c:h val="0.63443861184019634"/>
        </c:manualLayout>
      </c:layout>
      <c:bar3DChart>
        <c:barDir val="col"/>
        <c:grouping val="clustered"/>
        <c:varyColors val="0"/>
        <c:ser>
          <c:idx val="0"/>
          <c:order val="0"/>
          <c:invertIfNegative val="0"/>
          <c:cat>
            <c:strRef>
              <c:f>Лист1!$B$3:$B$22</c:f>
              <c:strCache>
                <c:ptCount val="20"/>
                <c:pt idx="0">
                  <c:v>Право</c:v>
                </c:pt>
                <c:pt idx="1">
                  <c:v>Математика</c:v>
                </c:pt>
                <c:pt idx="2">
                  <c:v>Биология</c:v>
                </c:pt>
                <c:pt idx="3">
                  <c:v>Экономика</c:v>
                </c:pt>
                <c:pt idx="4">
                  <c:v>Литература</c:v>
                </c:pt>
                <c:pt idx="5">
                  <c:v>Информатика</c:v>
                </c:pt>
                <c:pt idx="6">
                  <c:v>Обществознание</c:v>
                </c:pt>
                <c:pt idx="7">
                  <c:v>Экология</c:v>
                </c:pt>
                <c:pt idx="8">
                  <c:v>Русский язык</c:v>
                </c:pt>
                <c:pt idx="9">
                  <c:v>Французский язык</c:v>
                </c:pt>
                <c:pt idx="10">
                  <c:v>География</c:v>
                </c:pt>
                <c:pt idx="11">
                  <c:v>ОБЖ</c:v>
                </c:pt>
                <c:pt idx="12">
                  <c:v>Химия</c:v>
                </c:pt>
                <c:pt idx="13">
                  <c:v>Английский язык</c:v>
                </c:pt>
                <c:pt idx="14">
                  <c:v>Физика</c:v>
                </c:pt>
                <c:pt idx="15">
                  <c:v>Технология</c:v>
                </c:pt>
                <c:pt idx="16">
                  <c:v>История</c:v>
                </c:pt>
                <c:pt idx="17">
                  <c:v>Физическая культура</c:v>
                </c:pt>
                <c:pt idx="18">
                  <c:v>МХК</c:v>
                </c:pt>
                <c:pt idx="19">
                  <c:v>Астрономия</c:v>
                </c:pt>
              </c:strCache>
            </c:strRef>
          </c:cat>
          <c:val>
            <c:numRef>
              <c:f>Лист1!$C$3:$C$22</c:f>
              <c:numCache>
                <c:formatCode>General</c:formatCode>
                <c:ptCount val="20"/>
                <c:pt idx="0">
                  <c:v>0</c:v>
                </c:pt>
                <c:pt idx="1">
                  <c:v>6</c:v>
                </c:pt>
                <c:pt idx="2">
                  <c:v>52</c:v>
                </c:pt>
                <c:pt idx="3">
                  <c:v>1</c:v>
                </c:pt>
                <c:pt idx="4">
                  <c:v>8</c:v>
                </c:pt>
                <c:pt idx="5">
                  <c:v>1</c:v>
                </c:pt>
                <c:pt idx="6">
                  <c:v>7</c:v>
                </c:pt>
                <c:pt idx="7">
                  <c:v>12</c:v>
                </c:pt>
                <c:pt idx="8">
                  <c:v>19</c:v>
                </c:pt>
                <c:pt idx="9">
                  <c:v>6</c:v>
                </c:pt>
                <c:pt idx="10">
                  <c:v>6</c:v>
                </c:pt>
                <c:pt idx="11">
                  <c:v>28</c:v>
                </c:pt>
                <c:pt idx="12">
                  <c:v>7</c:v>
                </c:pt>
                <c:pt idx="13">
                  <c:v>25</c:v>
                </c:pt>
                <c:pt idx="14">
                  <c:v>1</c:v>
                </c:pt>
                <c:pt idx="15">
                  <c:v>15</c:v>
                </c:pt>
                <c:pt idx="16">
                  <c:v>10</c:v>
                </c:pt>
                <c:pt idx="17">
                  <c:v>24</c:v>
                </c:pt>
                <c:pt idx="18">
                  <c:v>13</c:v>
                </c:pt>
                <c:pt idx="19">
                  <c:v>13</c:v>
                </c:pt>
              </c:numCache>
            </c:numRef>
          </c:val>
          <c:extLst>
            <c:ext xmlns:c16="http://schemas.microsoft.com/office/drawing/2014/chart" uri="{C3380CC4-5D6E-409C-BE32-E72D297353CC}">
              <c16:uniqueId val="{00000000-35F3-4CCC-B5AE-F4178EF7B2B3}"/>
            </c:ext>
          </c:extLst>
        </c:ser>
        <c:dLbls>
          <c:showLegendKey val="0"/>
          <c:showVal val="0"/>
          <c:showCatName val="0"/>
          <c:showSerName val="0"/>
          <c:showPercent val="0"/>
          <c:showBubbleSize val="0"/>
        </c:dLbls>
        <c:gapWidth val="150"/>
        <c:shape val="box"/>
        <c:axId val="123358208"/>
        <c:axId val="123372288"/>
        <c:axId val="0"/>
      </c:bar3DChart>
      <c:catAx>
        <c:axId val="123358208"/>
        <c:scaling>
          <c:orientation val="minMax"/>
        </c:scaling>
        <c:delete val="0"/>
        <c:axPos val="b"/>
        <c:numFmt formatCode="General" sourceLinked="0"/>
        <c:majorTickMark val="out"/>
        <c:minorTickMark val="none"/>
        <c:tickLblPos val="nextTo"/>
        <c:txPr>
          <a:bodyPr/>
          <a:lstStyle/>
          <a:p>
            <a:pPr>
              <a:defRPr b="1"/>
            </a:pPr>
            <a:endParaRPr lang="ru-RU"/>
          </a:p>
        </c:txPr>
        <c:crossAx val="123372288"/>
        <c:crosses val="autoZero"/>
        <c:auto val="1"/>
        <c:lblAlgn val="ctr"/>
        <c:lblOffset val="100"/>
        <c:noMultiLvlLbl val="0"/>
      </c:catAx>
      <c:valAx>
        <c:axId val="123372288"/>
        <c:scaling>
          <c:orientation val="minMax"/>
        </c:scaling>
        <c:delete val="0"/>
        <c:axPos val="l"/>
        <c:majorGridlines/>
        <c:numFmt formatCode="General" sourceLinked="1"/>
        <c:majorTickMark val="out"/>
        <c:minorTickMark val="none"/>
        <c:tickLblPos val="nextTo"/>
        <c:crossAx val="123358208"/>
        <c:crosses val="autoZero"/>
        <c:crossBetween val="between"/>
      </c:valAx>
    </c:plotArea>
    <c:legend>
      <c:legendPos val="r"/>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Лист1!$G$3</c:f>
              <c:strCache>
                <c:ptCount val="1"/>
                <c:pt idx="0">
                  <c:v>2018/2019</c:v>
                </c:pt>
              </c:strCache>
            </c:strRef>
          </c:tx>
          <c:invertIfNegative val="0"/>
          <c:cat>
            <c:strRef>
              <c:f>Лист1!$F$4:$F$23</c:f>
              <c:strCache>
                <c:ptCount val="20"/>
                <c:pt idx="0">
                  <c:v>Право</c:v>
                </c:pt>
                <c:pt idx="1">
                  <c:v>Математика</c:v>
                </c:pt>
                <c:pt idx="2">
                  <c:v>Биология</c:v>
                </c:pt>
                <c:pt idx="3">
                  <c:v>Экономика</c:v>
                </c:pt>
                <c:pt idx="4">
                  <c:v>Литература</c:v>
                </c:pt>
                <c:pt idx="5">
                  <c:v>Информатика</c:v>
                </c:pt>
                <c:pt idx="6">
                  <c:v>Обществознание</c:v>
                </c:pt>
                <c:pt idx="7">
                  <c:v>Экология</c:v>
                </c:pt>
                <c:pt idx="8">
                  <c:v>Русский язык</c:v>
                </c:pt>
                <c:pt idx="9">
                  <c:v>Французский язык</c:v>
                </c:pt>
                <c:pt idx="10">
                  <c:v>География</c:v>
                </c:pt>
                <c:pt idx="11">
                  <c:v>ОБЖ</c:v>
                </c:pt>
                <c:pt idx="12">
                  <c:v>Химия</c:v>
                </c:pt>
                <c:pt idx="13">
                  <c:v>Английский язык</c:v>
                </c:pt>
                <c:pt idx="14">
                  <c:v>Физика</c:v>
                </c:pt>
                <c:pt idx="15">
                  <c:v>Технология</c:v>
                </c:pt>
                <c:pt idx="16">
                  <c:v>История</c:v>
                </c:pt>
                <c:pt idx="17">
                  <c:v>Физическая культура</c:v>
                </c:pt>
                <c:pt idx="18">
                  <c:v>МХК</c:v>
                </c:pt>
                <c:pt idx="19">
                  <c:v>Астрономия</c:v>
                </c:pt>
              </c:strCache>
            </c:strRef>
          </c:cat>
          <c:val>
            <c:numRef>
              <c:f>Лист1!$G$4:$G$23</c:f>
              <c:numCache>
                <c:formatCode>General</c:formatCode>
                <c:ptCount val="20"/>
                <c:pt idx="0">
                  <c:v>5</c:v>
                </c:pt>
                <c:pt idx="1">
                  <c:v>6</c:v>
                </c:pt>
                <c:pt idx="2">
                  <c:v>34</c:v>
                </c:pt>
                <c:pt idx="3">
                  <c:v>2</c:v>
                </c:pt>
                <c:pt idx="4">
                  <c:v>9</c:v>
                </c:pt>
                <c:pt idx="5">
                  <c:v>4</c:v>
                </c:pt>
                <c:pt idx="6">
                  <c:v>4</c:v>
                </c:pt>
                <c:pt idx="7">
                  <c:v>16</c:v>
                </c:pt>
                <c:pt idx="8">
                  <c:v>9</c:v>
                </c:pt>
                <c:pt idx="9">
                  <c:v>2</c:v>
                </c:pt>
                <c:pt idx="10">
                  <c:v>33</c:v>
                </c:pt>
                <c:pt idx="11">
                  <c:v>26</c:v>
                </c:pt>
                <c:pt idx="12">
                  <c:v>7</c:v>
                </c:pt>
                <c:pt idx="13">
                  <c:v>11</c:v>
                </c:pt>
                <c:pt idx="14">
                  <c:v>0</c:v>
                </c:pt>
                <c:pt idx="15">
                  <c:v>21</c:v>
                </c:pt>
                <c:pt idx="16">
                  <c:v>15</c:v>
                </c:pt>
                <c:pt idx="17">
                  <c:v>21</c:v>
                </c:pt>
                <c:pt idx="18">
                  <c:v>4</c:v>
                </c:pt>
                <c:pt idx="19">
                  <c:v>0</c:v>
                </c:pt>
              </c:numCache>
            </c:numRef>
          </c:val>
          <c:extLst>
            <c:ext xmlns:c16="http://schemas.microsoft.com/office/drawing/2014/chart" uri="{C3380CC4-5D6E-409C-BE32-E72D297353CC}">
              <c16:uniqueId val="{00000000-5744-472B-BE84-1235D54B5649}"/>
            </c:ext>
          </c:extLst>
        </c:ser>
        <c:ser>
          <c:idx val="1"/>
          <c:order val="1"/>
          <c:tx>
            <c:strRef>
              <c:f>Лист1!$H$3</c:f>
              <c:strCache>
                <c:ptCount val="1"/>
                <c:pt idx="0">
                  <c:v>2019/2020</c:v>
                </c:pt>
              </c:strCache>
            </c:strRef>
          </c:tx>
          <c:invertIfNegative val="0"/>
          <c:cat>
            <c:strRef>
              <c:f>Лист1!$F$4:$F$23</c:f>
              <c:strCache>
                <c:ptCount val="20"/>
                <c:pt idx="0">
                  <c:v>Право</c:v>
                </c:pt>
                <c:pt idx="1">
                  <c:v>Математика</c:v>
                </c:pt>
                <c:pt idx="2">
                  <c:v>Биология</c:v>
                </c:pt>
                <c:pt idx="3">
                  <c:v>Экономика</c:v>
                </c:pt>
                <c:pt idx="4">
                  <c:v>Литература</c:v>
                </c:pt>
                <c:pt idx="5">
                  <c:v>Информатика</c:v>
                </c:pt>
                <c:pt idx="6">
                  <c:v>Обществознание</c:v>
                </c:pt>
                <c:pt idx="7">
                  <c:v>Экология</c:v>
                </c:pt>
                <c:pt idx="8">
                  <c:v>Русский язык</c:v>
                </c:pt>
                <c:pt idx="9">
                  <c:v>Французский язык</c:v>
                </c:pt>
                <c:pt idx="10">
                  <c:v>География</c:v>
                </c:pt>
                <c:pt idx="11">
                  <c:v>ОБЖ</c:v>
                </c:pt>
                <c:pt idx="12">
                  <c:v>Химия</c:v>
                </c:pt>
                <c:pt idx="13">
                  <c:v>Английский язык</c:v>
                </c:pt>
                <c:pt idx="14">
                  <c:v>Физика</c:v>
                </c:pt>
                <c:pt idx="15">
                  <c:v>Технология</c:v>
                </c:pt>
                <c:pt idx="16">
                  <c:v>История</c:v>
                </c:pt>
                <c:pt idx="17">
                  <c:v>Физическая культура</c:v>
                </c:pt>
                <c:pt idx="18">
                  <c:v>МХК</c:v>
                </c:pt>
                <c:pt idx="19">
                  <c:v>Астрономия</c:v>
                </c:pt>
              </c:strCache>
            </c:strRef>
          </c:cat>
          <c:val>
            <c:numRef>
              <c:f>Лист1!$H$4:$H$23</c:f>
              <c:numCache>
                <c:formatCode>General</c:formatCode>
                <c:ptCount val="20"/>
                <c:pt idx="0">
                  <c:v>0</c:v>
                </c:pt>
                <c:pt idx="1">
                  <c:v>6</c:v>
                </c:pt>
                <c:pt idx="2">
                  <c:v>52</c:v>
                </c:pt>
                <c:pt idx="3">
                  <c:v>1</c:v>
                </c:pt>
                <c:pt idx="4">
                  <c:v>8</c:v>
                </c:pt>
                <c:pt idx="5">
                  <c:v>1</c:v>
                </c:pt>
                <c:pt idx="6">
                  <c:v>7</c:v>
                </c:pt>
                <c:pt idx="7">
                  <c:v>12</c:v>
                </c:pt>
                <c:pt idx="8">
                  <c:v>19</c:v>
                </c:pt>
                <c:pt idx="9">
                  <c:v>6</c:v>
                </c:pt>
                <c:pt idx="10">
                  <c:v>6</c:v>
                </c:pt>
                <c:pt idx="11">
                  <c:v>28</c:v>
                </c:pt>
                <c:pt idx="12">
                  <c:v>7</c:v>
                </c:pt>
                <c:pt idx="13">
                  <c:v>25</c:v>
                </c:pt>
                <c:pt idx="14">
                  <c:v>1</c:v>
                </c:pt>
                <c:pt idx="15">
                  <c:v>15</c:v>
                </c:pt>
                <c:pt idx="16">
                  <c:v>10</c:v>
                </c:pt>
                <c:pt idx="17">
                  <c:v>24</c:v>
                </c:pt>
                <c:pt idx="18">
                  <c:v>13</c:v>
                </c:pt>
                <c:pt idx="19">
                  <c:v>13</c:v>
                </c:pt>
              </c:numCache>
            </c:numRef>
          </c:val>
          <c:extLst>
            <c:ext xmlns:c16="http://schemas.microsoft.com/office/drawing/2014/chart" uri="{C3380CC4-5D6E-409C-BE32-E72D297353CC}">
              <c16:uniqueId val="{00000001-5744-472B-BE84-1235D54B5649}"/>
            </c:ext>
          </c:extLst>
        </c:ser>
        <c:dLbls>
          <c:showLegendKey val="0"/>
          <c:showVal val="0"/>
          <c:showCatName val="0"/>
          <c:showSerName val="0"/>
          <c:showPercent val="0"/>
          <c:showBubbleSize val="0"/>
        </c:dLbls>
        <c:gapWidth val="150"/>
        <c:shape val="box"/>
        <c:axId val="123401344"/>
        <c:axId val="123402880"/>
        <c:axId val="0"/>
      </c:bar3DChart>
      <c:catAx>
        <c:axId val="12340134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3402880"/>
        <c:crosses val="autoZero"/>
        <c:auto val="1"/>
        <c:lblAlgn val="ctr"/>
        <c:lblOffset val="100"/>
        <c:noMultiLvlLbl val="0"/>
      </c:catAx>
      <c:valAx>
        <c:axId val="123402880"/>
        <c:scaling>
          <c:orientation val="minMax"/>
        </c:scaling>
        <c:delete val="0"/>
        <c:axPos val="l"/>
        <c:majorGridlines/>
        <c:numFmt formatCode="General" sourceLinked="1"/>
        <c:majorTickMark val="out"/>
        <c:minorTickMark val="none"/>
        <c:tickLblPos val="nextTo"/>
        <c:crossAx val="123401344"/>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Лист1!$C$4</c:f>
              <c:strCache>
                <c:ptCount val="1"/>
                <c:pt idx="0">
                  <c:v>Кол-во участий</c:v>
                </c:pt>
              </c:strCache>
            </c:strRef>
          </c:tx>
          <c:invertIfNegative val="0"/>
          <c:cat>
            <c:strRef>
              <c:f>Лист1!$B$5:$B$10</c:f>
              <c:strCache>
                <c:ptCount val="6"/>
                <c:pt idx="0">
                  <c:v>2014/2015</c:v>
                </c:pt>
                <c:pt idx="1">
                  <c:v>2015/2016</c:v>
                </c:pt>
                <c:pt idx="2">
                  <c:v>2016/2017</c:v>
                </c:pt>
                <c:pt idx="3">
                  <c:v>2017/2018</c:v>
                </c:pt>
                <c:pt idx="4">
                  <c:v>2018/2019</c:v>
                </c:pt>
                <c:pt idx="5">
                  <c:v>2019/2020</c:v>
                </c:pt>
              </c:strCache>
            </c:strRef>
          </c:cat>
          <c:val>
            <c:numRef>
              <c:f>Лист1!$C$5:$C$10</c:f>
              <c:numCache>
                <c:formatCode>General</c:formatCode>
                <c:ptCount val="6"/>
                <c:pt idx="0">
                  <c:v>711</c:v>
                </c:pt>
                <c:pt idx="1">
                  <c:v>631</c:v>
                </c:pt>
                <c:pt idx="2">
                  <c:v>657</c:v>
                </c:pt>
                <c:pt idx="3">
                  <c:v>820</c:v>
                </c:pt>
                <c:pt idx="4">
                  <c:v>735</c:v>
                </c:pt>
                <c:pt idx="5">
                  <c:v>930</c:v>
                </c:pt>
              </c:numCache>
            </c:numRef>
          </c:val>
          <c:extLst>
            <c:ext xmlns:c16="http://schemas.microsoft.com/office/drawing/2014/chart" uri="{C3380CC4-5D6E-409C-BE32-E72D297353CC}">
              <c16:uniqueId val="{00000000-28F1-4182-92EB-B49D2EA078A7}"/>
            </c:ext>
          </c:extLst>
        </c:ser>
        <c:ser>
          <c:idx val="1"/>
          <c:order val="1"/>
          <c:tx>
            <c:strRef>
              <c:f>Лист1!$D$4</c:f>
              <c:strCache>
                <c:ptCount val="1"/>
                <c:pt idx="0">
                  <c:v>Кол-во победителей</c:v>
                </c:pt>
              </c:strCache>
            </c:strRef>
          </c:tx>
          <c:invertIfNegative val="0"/>
          <c:cat>
            <c:strRef>
              <c:f>Лист1!$B$5:$B$10</c:f>
              <c:strCache>
                <c:ptCount val="6"/>
                <c:pt idx="0">
                  <c:v>2014/2015</c:v>
                </c:pt>
                <c:pt idx="1">
                  <c:v>2015/2016</c:v>
                </c:pt>
                <c:pt idx="2">
                  <c:v>2016/2017</c:v>
                </c:pt>
                <c:pt idx="3">
                  <c:v>2017/2018</c:v>
                </c:pt>
                <c:pt idx="4">
                  <c:v>2018/2019</c:v>
                </c:pt>
                <c:pt idx="5">
                  <c:v>2019/2020</c:v>
                </c:pt>
              </c:strCache>
            </c:strRef>
          </c:cat>
          <c:val>
            <c:numRef>
              <c:f>Лист1!$D$5:$D$10</c:f>
              <c:numCache>
                <c:formatCode>General</c:formatCode>
                <c:ptCount val="6"/>
                <c:pt idx="0">
                  <c:v>7</c:v>
                </c:pt>
                <c:pt idx="1">
                  <c:v>7</c:v>
                </c:pt>
                <c:pt idx="2">
                  <c:v>18</c:v>
                </c:pt>
                <c:pt idx="3">
                  <c:v>43</c:v>
                </c:pt>
                <c:pt idx="4">
                  <c:v>28</c:v>
                </c:pt>
                <c:pt idx="5">
                  <c:v>38</c:v>
                </c:pt>
              </c:numCache>
            </c:numRef>
          </c:val>
          <c:extLst>
            <c:ext xmlns:c16="http://schemas.microsoft.com/office/drawing/2014/chart" uri="{C3380CC4-5D6E-409C-BE32-E72D297353CC}">
              <c16:uniqueId val="{00000001-28F1-4182-92EB-B49D2EA078A7}"/>
            </c:ext>
          </c:extLst>
        </c:ser>
        <c:ser>
          <c:idx val="2"/>
          <c:order val="2"/>
          <c:tx>
            <c:strRef>
              <c:f>Лист1!$E$4</c:f>
              <c:strCache>
                <c:ptCount val="1"/>
                <c:pt idx="0">
                  <c:v>Кол-во призеров</c:v>
                </c:pt>
              </c:strCache>
            </c:strRef>
          </c:tx>
          <c:invertIfNegative val="0"/>
          <c:cat>
            <c:strRef>
              <c:f>Лист1!$B$5:$B$10</c:f>
              <c:strCache>
                <c:ptCount val="6"/>
                <c:pt idx="0">
                  <c:v>2014/2015</c:v>
                </c:pt>
                <c:pt idx="1">
                  <c:v>2015/2016</c:v>
                </c:pt>
                <c:pt idx="2">
                  <c:v>2016/2017</c:v>
                </c:pt>
                <c:pt idx="3">
                  <c:v>2017/2018</c:v>
                </c:pt>
                <c:pt idx="4">
                  <c:v>2018/2019</c:v>
                </c:pt>
                <c:pt idx="5">
                  <c:v>2019/2020</c:v>
                </c:pt>
              </c:strCache>
            </c:strRef>
          </c:cat>
          <c:val>
            <c:numRef>
              <c:f>Лист1!$E$5:$E$10</c:f>
              <c:numCache>
                <c:formatCode>General</c:formatCode>
                <c:ptCount val="6"/>
                <c:pt idx="0">
                  <c:v>82</c:v>
                </c:pt>
                <c:pt idx="1">
                  <c:v>113</c:v>
                </c:pt>
                <c:pt idx="2">
                  <c:v>139</c:v>
                </c:pt>
                <c:pt idx="3">
                  <c:v>211</c:v>
                </c:pt>
                <c:pt idx="4">
                  <c:v>201</c:v>
                </c:pt>
                <c:pt idx="5">
                  <c:v>216</c:v>
                </c:pt>
              </c:numCache>
            </c:numRef>
          </c:val>
          <c:extLst>
            <c:ext xmlns:c16="http://schemas.microsoft.com/office/drawing/2014/chart" uri="{C3380CC4-5D6E-409C-BE32-E72D297353CC}">
              <c16:uniqueId val="{00000002-28F1-4182-92EB-B49D2EA078A7}"/>
            </c:ext>
          </c:extLst>
        </c:ser>
        <c:dLbls>
          <c:showLegendKey val="0"/>
          <c:showVal val="0"/>
          <c:showCatName val="0"/>
          <c:showSerName val="0"/>
          <c:showPercent val="0"/>
          <c:showBubbleSize val="0"/>
        </c:dLbls>
        <c:gapWidth val="150"/>
        <c:shape val="box"/>
        <c:axId val="123424768"/>
        <c:axId val="123426304"/>
        <c:axId val="0"/>
      </c:bar3DChart>
      <c:catAx>
        <c:axId val="12342476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3426304"/>
        <c:crosses val="autoZero"/>
        <c:auto val="1"/>
        <c:lblAlgn val="ctr"/>
        <c:lblOffset val="100"/>
        <c:noMultiLvlLbl val="0"/>
      </c:catAx>
      <c:valAx>
        <c:axId val="123426304"/>
        <c:scaling>
          <c:orientation val="minMax"/>
        </c:scaling>
        <c:delete val="0"/>
        <c:axPos val="l"/>
        <c:majorGridlines/>
        <c:numFmt formatCode="General" sourceLinked="1"/>
        <c:majorTickMark val="out"/>
        <c:minorTickMark val="none"/>
        <c:tickLblPos val="nextTo"/>
        <c:crossAx val="123424768"/>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cat>
            <c:strRef>
              <c:f>Лист1!$B$2:$F$2</c:f>
              <c:strCache>
                <c:ptCount val="5"/>
                <c:pt idx="0">
                  <c:v>Доля победителей и призеров от количества участников</c:v>
                </c:pt>
                <c:pt idx="1">
                  <c:v>2016/2017</c:v>
                </c:pt>
                <c:pt idx="2">
                  <c:v>2017/2018</c:v>
                </c:pt>
                <c:pt idx="3">
                  <c:v>2018/2019</c:v>
                </c:pt>
                <c:pt idx="4">
                  <c:v>2019/2020</c:v>
                </c:pt>
              </c:strCache>
            </c:strRef>
          </c:cat>
          <c:val>
            <c:numRef>
              <c:f>Лист1!$B$3:$F$3</c:f>
              <c:numCache>
                <c:formatCode>0.00%</c:formatCode>
                <c:ptCount val="5"/>
                <c:pt idx="1">
                  <c:v>0.23800000000000004</c:v>
                </c:pt>
                <c:pt idx="2">
                  <c:v>0.30970000000000031</c:v>
                </c:pt>
                <c:pt idx="3">
                  <c:v>0.31150000000000383</c:v>
                </c:pt>
                <c:pt idx="4">
                  <c:v>0.27310000000000001</c:v>
                </c:pt>
              </c:numCache>
            </c:numRef>
          </c:val>
          <c:extLst>
            <c:ext xmlns:c16="http://schemas.microsoft.com/office/drawing/2014/chart" uri="{C3380CC4-5D6E-409C-BE32-E72D297353CC}">
              <c16:uniqueId val="{00000000-180B-4DBE-9D40-AD16698FB500}"/>
            </c:ext>
          </c:extLst>
        </c:ser>
        <c:dLbls>
          <c:showLegendKey val="0"/>
          <c:showVal val="0"/>
          <c:showCatName val="0"/>
          <c:showSerName val="0"/>
          <c:showPercent val="0"/>
          <c:showBubbleSize val="0"/>
          <c:showLeaderLines val="1"/>
        </c:dLbls>
        <c:firstSliceAng val="0"/>
      </c:pieChart>
    </c:plotArea>
    <c:legend>
      <c:legendPos val="r"/>
      <c:legendEntry>
        <c:idx val="1"/>
        <c:txPr>
          <a:bodyPr/>
          <a:lstStyle/>
          <a:p>
            <a:pPr>
              <a:defRPr b="0">
                <a:latin typeface="Times New Roman" pitchFamily="18" charset="0"/>
                <a:cs typeface="Times New Roman" pitchFamily="18" charset="0"/>
              </a:defRPr>
            </a:pPr>
            <a:endParaRPr lang="ru-RU"/>
          </a:p>
        </c:txPr>
      </c:legendEntry>
      <c:legendEntry>
        <c:idx val="2"/>
        <c:txPr>
          <a:bodyPr/>
          <a:lstStyle/>
          <a:p>
            <a:pPr>
              <a:defRPr b="0">
                <a:latin typeface="Times New Roman" pitchFamily="18" charset="0"/>
                <a:cs typeface="Times New Roman" pitchFamily="18" charset="0"/>
              </a:defRPr>
            </a:pPr>
            <a:endParaRPr lang="ru-RU"/>
          </a:p>
        </c:txPr>
      </c:legendEntry>
      <c:legendEntry>
        <c:idx val="3"/>
        <c:txPr>
          <a:bodyPr/>
          <a:lstStyle/>
          <a:p>
            <a:pPr>
              <a:defRPr b="0">
                <a:latin typeface="Times New Roman" pitchFamily="18" charset="0"/>
                <a:cs typeface="Times New Roman" pitchFamily="18" charset="0"/>
              </a:defRPr>
            </a:pPr>
            <a:endParaRPr lang="ru-RU"/>
          </a:p>
        </c:txPr>
      </c:legendEntry>
      <c:legendEntry>
        <c:idx val="4"/>
        <c:txPr>
          <a:bodyPr/>
          <a:lstStyle/>
          <a:p>
            <a:pPr>
              <a:defRPr b="0">
                <a:latin typeface="Times New Roman" pitchFamily="18" charset="0"/>
                <a:cs typeface="Times New Roman" pitchFamily="18" charset="0"/>
              </a:defRPr>
            </a:pPr>
            <a:endParaRPr lang="ru-RU"/>
          </a:p>
        </c:txPr>
      </c:legendEntry>
      <c:layout>
        <c:manualLayout>
          <c:xMode val="edge"/>
          <c:yMode val="edge"/>
          <c:x val="0.65521416593759119"/>
          <c:y val="0.12612634264090483"/>
          <c:w val="0.33089694517352575"/>
          <c:h val="0.84413243525282233"/>
        </c:manualLayout>
      </c:layout>
      <c:overlay val="0"/>
      <c:txPr>
        <a:bodyPr/>
        <a:lstStyle/>
        <a:p>
          <a:pPr>
            <a:defRPr b="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pieChart>
        <c:varyColors val="1"/>
        <c:ser>
          <c:idx val="0"/>
          <c:order val="0"/>
          <c:tx>
            <c:strRef>
              <c:f>Лист1!$C$3</c:f>
              <c:strCache>
                <c:ptCount val="1"/>
                <c:pt idx="0">
                  <c:v>Кол-во победителей (чел.)</c:v>
                </c:pt>
              </c:strCache>
            </c:strRef>
          </c:tx>
          <c:cat>
            <c:strRef>
              <c:f>Лист1!$B$4:$B$12</c:f>
              <c:strCache>
                <c:ptCount val="9"/>
                <c:pt idx="0">
                  <c:v>Математика</c:v>
                </c:pt>
                <c:pt idx="1">
                  <c:v>Биология</c:v>
                </c:pt>
                <c:pt idx="2">
                  <c:v>Литература</c:v>
                </c:pt>
                <c:pt idx="3">
                  <c:v>Экология</c:v>
                </c:pt>
                <c:pt idx="4">
                  <c:v>Фрранцузский язык</c:v>
                </c:pt>
                <c:pt idx="5">
                  <c:v>ОБЖ</c:v>
                </c:pt>
                <c:pt idx="6">
                  <c:v>Английский язык</c:v>
                </c:pt>
                <c:pt idx="7">
                  <c:v>Технология</c:v>
                </c:pt>
                <c:pt idx="8">
                  <c:v>Физическая культура</c:v>
                </c:pt>
              </c:strCache>
            </c:strRef>
          </c:cat>
          <c:val>
            <c:numRef>
              <c:f>Лист1!$C$4:$C$12</c:f>
              <c:numCache>
                <c:formatCode>General</c:formatCode>
                <c:ptCount val="9"/>
                <c:pt idx="0">
                  <c:v>3</c:v>
                </c:pt>
                <c:pt idx="1">
                  <c:v>2</c:v>
                </c:pt>
                <c:pt idx="2">
                  <c:v>1</c:v>
                </c:pt>
                <c:pt idx="3">
                  <c:v>1</c:v>
                </c:pt>
                <c:pt idx="4">
                  <c:v>2</c:v>
                </c:pt>
                <c:pt idx="5">
                  <c:v>16</c:v>
                </c:pt>
                <c:pt idx="6">
                  <c:v>4</c:v>
                </c:pt>
                <c:pt idx="7">
                  <c:v>8</c:v>
                </c:pt>
                <c:pt idx="8">
                  <c:v>1</c:v>
                </c:pt>
              </c:numCache>
            </c:numRef>
          </c:val>
          <c:extLst>
            <c:ext xmlns:c16="http://schemas.microsoft.com/office/drawing/2014/chart" uri="{C3380CC4-5D6E-409C-BE32-E72D297353CC}">
              <c16:uniqueId val="{00000000-F378-4488-94BC-6B525C6419C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2129373313315306"/>
          <c:y val="0.1728778518069857"/>
          <c:w val="0.36399136803178578"/>
          <c:h val="0.78296184130829805"/>
        </c:manualLayout>
      </c:layout>
      <c:overlay val="0"/>
      <c:txPr>
        <a:bodyPr/>
        <a:lstStyle/>
        <a:p>
          <a:pPr>
            <a:defRPr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Лист1!$C$2</c:f>
              <c:strCache>
                <c:ptCount val="1"/>
                <c:pt idx="0">
                  <c:v>Математика</c:v>
                </c:pt>
              </c:strCache>
            </c:strRef>
          </c:tx>
          <c:invertIfNegative val="0"/>
          <c:cat>
            <c:strRef>
              <c:f>Лист1!$B$3:$B$5</c:f>
              <c:strCache>
                <c:ptCount val="3"/>
                <c:pt idx="0">
                  <c:v>Кол-во участников</c:v>
                </c:pt>
                <c:pt idx="1">
                  <c:v>Кол-во победителей</c:v>
                </c:pt>
                <c:pt idx="2">
                  <c:v>Кол-во призеров</c:v>
                </c:pt>
              </c:strCache>
            </c:strRef>
          </c:cat>
          <c:val>
            <c:numRef>
              <c:f>Лист1!$C$3:$C$5</c:f>
              <c:numCache>
                <c:formatCode>General</c:formatCode>
                <c:ptCount val="3"/>
                <c:pt idx="0">
                  <c:v>34</c:v>
                </c:pt>
                <c:pt idx="1">
                  <c:v>0</c:v>
                </c:pt>
                <c:pt idx="2">
                  <c:v>2</c:v>
                </c:pt>
              </c:numCache>
            </c:numRef>
          </c:val>
          <c:extLst>
            <c:ext xmlns:c16="http://schemas.microsoft.com/office/drawing/2014/chart" uri="{C3380CC4-5D6E-409C-BE32-E72D297353CC}">
              <c16:uniqueId val="{00000000-5E8B-42D9-A070-F3C92F33819D}"/>
            </c:ext>
          </c:extLst>
        </c:ser>
        <c:ser>
          <c:idx val="1"/>
          <c:order val="1"/>
          <c:tx>
            <c:strRef>
              <c:f>Лист1!$D$2</c:f>
              <c:strCache>
                <c:ptCount val="1"/>
                <c:pt idx="0">
                  <c:v>Русский язык</c:v>
                </c:pt>
              </c:strCache>
            </c:strRef>
          </c:tx>
          <c:invertIfNegative val="0"/>
          <c:cat>
            <c:strRef>
              <c:f>Лист1!$B$3:$B$5</c:f>
              <c:strCache>
                <c:ptCount val="3"/>
                <c:pt idx="0">
                  <c:v>Кол-во участников</c:v>
                </c:pt>
                <c:pt idx="1">
                  <c:v>Кол-во победителей</c:v>
                </c:pt>
                <c:pt idx="2">
                  <c:v>Кол-во призеров</c:v>
                </c:pt>
              </c:strCache>
            </c:strRef>
          </c:cat>
          <c:val>
            <c:numRef>
              <c:f>Лист1!$D$3:$D$5</c:f>
              <c:numCache>
                <c:formatCode>General</c:formatCode>
                <c:ptCount val="3"/>
                <c:pt idx="0">
                  <c:v>35</c:v>
                </c:pt>
                <c:pt idx="1">
                  <c:v>3</c:v>
                </c:pt>
                <c:pt idx="2">
                  <c:v>17</c:v>
                </c:pt>
              </c:numCache>
            </c:numRef>
          </c:val>
          <c:extLst>
            <c:ext xmlns:c16="http://schemas.microsoft.com/office/drawing/2014/chart" uri="{C3380CC4-5D6E-409C-BE32-E72D297353CC}">
              <c16:uniqueId val="{00000001-5E8B-42D9-A070-F3C92F33819D}"/>
            </c:ext>
          </c:extLst>
        </c:ser>
        <c:dLbls>
          <c:showLegendKey val="0"/>
          <c:showVal val="0"/>
          <c:showCatName val="0"/>
          <c:showSerName val="0"/>
          <c:showPercent val="0"/>
          <c:showBubbleSize val="0"/>
        </c:dLbls>
        <c:gapWidth val="150"/>
        <c:shape val="cylinder"/>
        <c:axId val="123632640"/>
        <c:axId val="123634432"/>
        <c:axId val="0"/>
      </c:bar3DChart>
      <c:catAx>
        <c:axId val="12363264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3634432"/>
        <c:crosses val="autoZero"/>
        <c:auto val="1"/>
        <c:lblAlgn val="ctr"/>
        <c:lblOffset val="100"/>
        <c:noMultiLvlLbl val="0"/>
      </c:catAx>
      <c:valAx>
        <c:axId val="123634432"/>
        <c:scaling>
          <c:orientation val="minMax"/>
        </c:scaling>
        <c:delete val="0"/>
        <c:axPos val="l"/>
        <c:majorGridlines/>
        <c:numFmt formatCode="General" sourceLinked="1"/>
        <c:majorTickMark val="out"/>
        <c:minorTickMark val="none"/>
        <c:tickLblPos val="nextTo"/>
        <c:crossAx val="12363264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Лист1!$C$3</c:f>
              <c:strCache>
                <c:ptCount val="1"/>
                <c:pt idx="0">
                  <c:v>Кол-во участников</c:v>
                </c:pt>
              </c:strCache>
            </c:strRef>
          </c:tx>
          <c:invertIfNegative val="0"/>
          <c:cat>
            <c:strRef>
              <c:f>Лист1!$B$4:$B$7</c:f>
              <c:strCache>
                <c:ptCount val="4"/>
                <c:pt idx="0">
                  <c:v>2016/2017</c:v>
                </c:pt>
                <c:pt idx="1">
                  <c:v>2017/2018</c:v>
                </c:pt>
                <c:pt idx="2">
                  <c:v>2018/2019</c:v>
                </c:pt>
                <c:pt idx="3">
                  <c:v>2019/2020</c:v>
                </c:pt>
              </c:strCache>
            </c:strRef>
          </c:cat>
          <c:val>
            <c:numRef>
              <c:f>Лист1!$C$4:$C$7</c:f>
              <c:numCache>
                <c:formatCode>General</c:formatCode>
                <c:ptCount val="4"/>
                <c:pt idx="0">
                  <c:v>57</c:v>
                </c:pt>
                <c:pt idx="1">
                  <c:v>56</c:v>
                </c:pt>
                <c:pt idx="2">
                  <c:v>60</c:v>
                </c:pt>
                <c:pt idx="3">
                  <c:v>69</c:v>
                </c:pt>
              </c:numCache>
            </c:numRef>
          </c:val>
          <c:extLst>
            <c:ext xmlns:c16="http://schemas.microsoft.com/office/drawing/2014/chart" uri="{C3380CC4-5D6E-409C-BE32-E72D297353CC}">
              <c16:uniqueId val="{00000000-B192-4D11-92D8-034D1CF56B28}"/>
            </c:ext>
          </c:extLst>
        </c:ser>
        <c:ser>
          <c:idx val="1"/>
          <c:order val="1"/>
          <c:tx>
            <c:strRef>
              <c:f>Лист1!$D$3</c:f>
              <c:strCache>
                <c:ptCount val="1"/>
                <c:pt idx="0">
                  <c:v>Кол-во победителей</c:v>
                </c:pt>
              </c:strCache>
            </c:strRef>
          </c:tx>
          <c:invertIfNegative val="0"/>
          <c:cat>
            <c:strRef>
              <c:f>Лист1!$B$4:$B$7</c:f>
              <c:strCache>
                <c:ptCount val="4"/>
                <c:pt idx="0">
                  <c:v>2016/2017</c:v>
                </c:pt>
                <c:pt idx="1">
                  <c:v>2017/2018</c:v>
                </c:pt>
                <c:pt idx="2">
                  <c:v>2018/2019</c:v>
                </c:pt>
                <c:pt idx="3">
                  <c:v>2019/2020</c:v>
                </c:pt>
              </c:strCache>
            </c:strRef>
          </c:cat>
          <c:val>
            <c:numRef>
              <c:f>Лист1!$D$4:$D$7</c:f>
              <c:numCache>
                <c:formatCode>General</c:formatCode>
                <c:ptCount val="4"/>
                <c:pt idx="0">
                  <c:v>5</c:v>
                </c:pt>
                <c:pt idx="1">
                  <c:v>11</c:v>
                </c:pt>
                <c:pt idx="2">
                  <c:v>11</c:v>
                </c:pt>
                <c:pt idx="3">
                  <c:v>3</c:v>
                </c:pt>
              </c:numCache>
            </c:numRef>
          </c:val>
          <c:extLst>
            <c:ext xmlns:c16="http://schemas.microsoft.com/office/drawing/2014/chart" uri="{C3380CC4-5D6E-409C-BE32-E72D297353CC}">
              <c16:uniqueId val="{00000001-B192-4D11-92D8-034D1CF56B28}"/>
            </c:ext>
          </c:extLst>
        </c:ser>
        <c:ser>
          <c:idx val="2"/>
          <c:order val="2"/>
          <c:tx>
            <c:strRef>
              <c:f>Лист1!$E$3</c:f>
              <c:strCache>
                <c:ptCount val="1"/>
                <c:pt idx="0">
                  <c:v>Кол-во призеров</c:v>
                </c:pt>
              </c:strCache>
            </c:strRef>
          </c:tx>
          <c:invertIfNegative val="0"/>
          <c:cat>
            <c:strRef>
              <c:f>Лист1!$B$4:$B$7</c:f>
              <c:strCache>
                <c:ptCount val="4"/>
                <c:pt idx="0">
                  <c:v>2016/2017</c:v>
                </c:pt>
                <c:pt idx="1">
                  <c:v>2017/2018</c:v>
                </c:pt>
                <c:pt idx="2">
                  <c:v>2018/2019</c:v>
                </c:pt>
                <c:pt idx="3">
                  <c:v>2019/2020</c:v>
                </c:pt>
              </c:strCache>
            </c:strRef>
          </c:cat>
          <c:val>
            <c:numRef>
              <c:f>Лист1!$E$4:$E$7</c:f>
              <c:numCache>
                <c:formatCode>General</c:formatCode>
                <c:ptCount val="4"/>
                <c:pt idx="0">
                  <c:v>16</c:v>
                </c:pt>
                <c:pt idx="1">
                  <c:v>31</c:v>
                </c:pt>
                <c:pt idx="2">
                  <c:v>32</c:v>
                </c:pt>
                <c:pt idx="3">
                  <c:v>19</c:v>
                </c:pt>
              </c:numCache>
            </c:numRef>
          </c:val>
          <c:extLst>
            <c:ext xmlns:c16="http://schemas.microsoft.com/office/drawing/2014/chart" uri="{C3380CC4-5D6E-409C-BE32-E72D297353CC}">
              <c16:uniqueId val="{00000002-B192-4D11-92D8-034D1CF56B28}"/>
            </c:ext>
          </c:extLst>
        </c:ser>
        <c:dLbls>
          <c:showLegendKey val="0"/>
          <c:showVal val="0"/>
          <c:showCatName val="0"/>
          <c:showSerName val="0"/>
          <c:showPercent val="0"/>
          <c:showBubbleSize val="0"/>
        </c:dLbls>
        <c:gapWidth val="150"/>
        <c:shape val="cylinder"/>
        <c:axId val="123471744"/>
        <c:axId val="123473280"/>
        <c:axId val="0"/>
      </c:bar3DChart>
      <c:catAx>
        <c:axId val="123471744"/>
        <c:scaling>
          <c:orientation val="minMax"/>
        </c:scaling>
        <c:delete val="0"/>
        <c:axPos val="b"/>
        <c:numFmt formatCode="General" sourceLinked="0"/>
        <c:majorTickMark val="none"/>
        <c:minorTickMark val="none"/>
        <c:tickLblPos val="nextTo"/>
        <c:txPr>
          <a:bodyPr/>
          <a:lstStyle/>
          <a:p>
            <a:pPr>
              <a:defRPr b="1">
                <a:latin typeface="Times New Roman" pitchFamily="18" charset="0"/>
                <a:cs typeface="Times New Roman" pitchFamily="18" charset="0"/>
              </a:defRPr>
            </a:pPr>
            <a:endParaRPr lang="ru-RU"/>
          </a:p>
        </c:txPr>
        <c:crossAx val="123473280"/>
        <c:crosses val="autoZero"/>
        <c:auto val="1"/>
        <c:lblAlgn val="ctr"/>
        <c:lblOffset val="100"/>
        <c:noMultiLvlLbl val="0"/>
      </c:catAx>
      <c:valAx>
        <c:axId val="123473280"/>
        <c:scaling>
          <c:orientation val="minMax"/>
        </c:scaling>
        <c:delete val="0"/>
        <c:axPos val="l"/>
        <c:majorGridlines/>
        <c:numFmt formatCode="General" sourceLinked="1"/>
        <c:majorTickMark val="none"/>
        <c:minorTickMark val="none"/>
        <c:tickLblPos val="nextTo"/>
        <c:crossAx val="123471744"/>
        <c:crosses val="autoZero"/>
        <c:crossBetween val="between"/>
      </c:valAx>
    </c:plotArea>
    <c:legend>
      <c:legendPos val="r"/>
      <c:overlay val="0"/>
      <c:txPr>
        <a:bodyPr/>
        <a:lstStyle/>
        <a:p>
          <a:pPr>
            <a:defRPr sz="105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xPr>
        <a:bodyPr/>
        <a:lstStyle/>
        <a:p>
          <a:pPr>
            <a:defRPr>
              <a:latin typeface="Times New Roman" pitchFamily="18" charset="0"/>
              <a:cs typeface="Times New Roman" pitchFamily="18" charset="0"/>
            </a:defRPr>
          </a:pPr>
          <a:endParaRPr lang="ru-RU"/>
        </a:p>
      </c:txPr>
    </c:title>
    <c:autoTitleDeleted val="0"/>
    <c:plotArea>
      <c:layout/>
      <c:barChart>
        <c:barDir val="col"/>
        <c:grouping val="clustered"/>
        <c:varyColors val="1"/>
        <c:ser>
          <c:idx val="0"/>
          <c:order val="0"/>
          <c:tx>
            <c:strRef>
              <c:f>Лист1!$D$34:$D$35</c:f>
              <c:strCache>
                <c:ptCount val="1"/>
                <c:pt idx="0">
                  <c:v>получили зачет без пересдачи %</c:v>
                </c:pt>
              </c:strCache>
            </c:strRef>
          </c:tx>
          <c:invertIfNegative val="1"/>
          <c:cat>
            <c:strRef>
              <c:f>Лист1!$C$36:$C$37</c:f>
              <c:strCache>
                <c:ptCount val="2"/>
                <c:pt idx="0">
                  <c:v>2018/2019</c:v>
                </c:pt>
                <c:pt idx="1">
                  <c:v>2019/2020</c:v>
                </c:pt>
              </c:strCache>
            </c:strRef>
          </c:cat>
          <c:val>
            <c:numRef>
              <c:f>Лист1!$D$36:$D$37</c:f>
              <c:numCache>
                <c:formatCode>General</c:formatCode>
                <c:ptCount val="2"/>
                <c:pt idx="0">
                  <c:v>98.2</c:v>
                </c:pt>
                <c:pt idx="1">
                  <c:v>99</c:v>
                </c:pt>
              </c:numCache>
            </c:numRef>
          </c:val>
          <c:extLst>
            <c:ext xmlns:c16="http://schemas.microsoft.com/office/drawing/2014/chart" uri="{C3380CC4-5D6E-409C-BE32-E72D297353CC}">
              <c16:uniqueId val="{00000000-7A36-45B4-BDA2-58739B3EBCDC}"/>
            </c:ext>
          </c:extLst>
        </c:ser>
        <c:dLbls>
          <c:showLegendKey val="0"/>
          <c:showVal val="0"/>
          <c:showCatName val="0"/>
          <c:showSerName val="0"/>
          <c:showPercent val="0"/>
          <c:showBubbleSize val="0"/>
        </c:dLbls>
        <c:gapWidth val="150"/>
        <c:axId val="72779264"/>
        <c:axId val="72780800"/>
      </c:barChart>
      <c:catAx>
        <c:axId val="72779264"/>
        <c:scaling>
          <c:orientation val="minMax"/>
        </c:scaling>
        <c:delete val="1"/>
        <c:axPos val="b"/>
        <c:numFmt formatCode="General" sourceLinked="0"/>
        <c:majorTickMark val="cross"/>
        <c:minorTickMark val="cross"/>
        <c:tickLblPos val="nextTo"/>
        <c:crossAx val="72780800"/>
        <c:crosses val="autoZero"/>
        <c:auto val="1"/>
        <c:lblAlgn val="ctr"/>
        <c:lblOffset val="100"/>
        <c:noMultiLvlLbl val="1"/>
      </c:catAx>
      <c:valAx>
        <c:axId val="72780800"/>
        <c:scaling>
          <c:orientation val="minMax"/>
        </c:scaling>
        <c:delete val="1"/>
        <c:axPos val="l"/>
        <c:majorGridlines/>
        <c:numFmt formatCode="General" sourceLinked="1"/>
        <c:majorTickMark val="cross"/>
        <c:minorTickMark val="cross"/>
        <c:tickLblPos val="nextTo"/>
        <c:crossAx val="72779264"/>
        <c:crosses val="autoZero"/>
        <c:crossBetween val="between"/>
      </c:valAx>
    </c:plotArea>
    <c:legend>
      <c:legendPos val="r"/>
      <c:overlay val="1"/>
      <c:txPr>
        <a:bodyPr/>
        <a:lstStyle/>
        <a:p>
          <a:pPr>
            <a:defRPr sz="1200" b="1">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Лист1!$D$3</c:f>
              <c:strCache>
                <c:ptCount val="1"/>
                <c:pt idx="0">
                  <c:v>Кол-во учащихся</c:v>
                </c:pt>
              </c:strCache>
            </c:strRef>
          </c:tx>
          <c:invertIfNegative val="0"/>
          <c:cat>
            <c:strRef>
              <c:f>Лист1!$C$4:$C$6</c:f>
              <c:strCache>
                <c:ptCount val="3"/>
                <c:pt idx="1">
                  <c:v>2018/2019</c:v>
                </c:pt>
                <c:pt idx="2">
                  <c:v>2019/2020</c:v>
                </c:pt>
              </c:strCache>
            </c:strRef>
          </c:cat>
          <c:val>
            <c:numRef>
              <c:f>Лист1!$D$4:$D$6</c:f>
              <c:numCache>
                <c:formatCode>General</c:formatCode>
                <c:ptCount val="3"/>
                <c:pt idx="0">
                  <c:v>0</c:v>
                </c:pt>
                <c:pt idx="1">
                  <c:v>691</c:v>
                </c:pt>
                <c:pt idx="2">
                  <c:v>710</c:v>
                </c:pt>
              </c:numCache>
            </c:numRef>
          </c:val>
          <c:extLst>
            <c:ext xmlns:c16="http://schemas.microsoft.com/office/drawing/2014/chart" uri="{C3380CC4-5D6E-409C-BE32-E72D297353CC}">
              <c16:uniqueId val="{00000000-3B92-46B9-AC42-04D14AA1CE6C}"/>
            </c:ext>
          </c:extLst>
        </c:ser>
        <c:ser>
          <c:idx val="1"/>
          <c:order val="1"/>
          <c:tx>
            <c:strRef>
              <c:f>Лист1!$E$3</c:f>
              <c:strCache>
                <c:ptCount val="1"/>
                <c:pt idx="0">
                  <c:v>Кол-во участников ВОШ</c:v>
                </c:pt>
              </c:strCache>
            </c:strRef>
          </c:tx>
          <c:invertIfNegative val="0"/>
          <c:cat>
            <c:strRef>
              <c:f>Лист1!$C$4:$C$6</c:f>
              <c:strCache>
                <c:ptCount val="3"/>
                <c:pt idx="1">
                  <c:v>2018/2019</c:v>
                </c:pt>
                <c:pt idx="2">
                  <c:v>2019/2020</c:v>
                </c:pt>
              </c:strCache>
            </c:strRef>
          </c:cat>
          <c:val>
            <c:numRef>
              <c:f>Лист1!$E$4:$E$6</c:f>
              <c:numCache>
                <c:formatCode>General</c:formatCode>
                <c:ptCount val="3"/>
                <c:pt idx="1">
                  <c:v>405</c:v>
                </c:pt>
                <c:pt idx="2">
                  <c:v>536</c:v>
                </c:pt>
              </c:numCache>
            </c:numRef>
          </c:val>
          <c:extLst>
            <c:ext xmlns:c16="http://schemas.microsoft.com/office/drawing/2014/chart" uri="{C3380CC4-5D6E-409C-BE32-E72D297353CC}">
              <c16:uniqueId val="{00000001-3B92-46B9-AC42-04D14AA1CE6C}"/>
            </c:ext>
          </c:extLst>
        </c:ser>
        <c:dLbls>
          <c:showLegendKey val="0"/>
          <c:showVal val="0"/>
          <c:showCatName val="0"/>
          <c:showSerName val="0"/>
          <c:showPercent val="0"/>
          <c:showBubbleSize val="0"/>
        </c:dLbls>
        <c:gapWidth val="150"/>
        <c:shape val="pyramid"/>
        <c:axId val="123514880"/>
        <c:axId val="123516416"/>
        <c:axId val="0"/>
      </c:bar3DChart>
      <c:catAx>
        <c:axId val="123514880"/>
        <c:scaling>
          <c:orientation val="minMax"/>
        </c:scaling>
        <c:delete val="0"/>
        <c:axPos val="b"/>
        <c:numFmt formatCode="General" sourceLinked="0"/>
        <c:majorTickMark val="out"/>
        <c:minorTickMark val="none"/>
        <c:tickLblPos val="nextTo"/>
        <c:txPr>
          <a:bodyPr/>
          <a:lstStyle/>
          <a:p>
            <a:pPr>
              <a:defRPr sz="1050" b="1">
                <a:latin typeface="Times New Roman" pitchFamily="18" charset="0"/>
                <a:cs typeface="Times New Roman" pitchFamily="18" charset="0"/>
              </a:defRPr>
            </a:pPr>
            <a:endParaRPr lang="ru-RU"/>
          </a:p>
        </c:txPr>
        <c:crossAx val="123516416"/>
        <c:crosses val="autoZero"/>
        <c:auto val="1"/>
        <c:lblAlgn val="ctr"/>
        <c:lblOffset val="100"/>
        <c:noMultiLvlLbl val="0"/>
      </c:catAx>
      <c:valAx>
        <c:axId val="123516416"/>
        <c:scaling>
          <c:orientation val="minMax"/>
        </c:scaling>
        <c:delete val="0"/>
        <c:axPos val="l"/>
        <c:majorGridlines/>
        <c:numFmt formatCode="General" sourceLinked="1"/>
        <c:majorTickMark val="out"/>
        <c:minorTickMark val="none"/>
        <c:tickLblPos val="nextTo"/>
        <c:crossAx val="123514880"/>
        <c:crosses val="autoZero"/>
        <c:crossBetween val="between"/>
      </c:valAx>
    </c:plotArea>
    <c:legend>
      <c:legendPos val="r"/>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Лист1!$C$2:$C$6</c:f>
              <c:strCache>
                <c:ptCount val="5"/>
                <c:pt idx="0">
                  <c:v>Из них по одному предмету</c:v>
                </c:pt>
                <c:pt idx="1">
                  <c:v>По двум предметам</c:v>
                </c:pt>
                <c:pt idx="2">
                  <c:v>По трем предметам</c:v>
                </c:pt>
                <c:pt idx="3">
                  <c:v>По четырем предметам</c:v>
                </c:pt>
                <c:pt idx="4">
                  <c:v>По пяти предметам</c:v>
                </c:pt>
              </c:strCache>
            </c:strRef>
          </c:cat>
          <c:val>
            <c:numRef>
              <c:f>Лист1!$D$2:$D$6</c:f>
              <c:numCache>
                <c:formatCode>General</c:formatCode>
                <c:ptCount val="5"/>
                <c:pt idx="0">
                  <c:v>50</c:v>
                </c:pt>
                <c:pt idx="1">
                  <c:v>11</c:v>
                </c:pt>
                <c:pt idx="2">
                  <c:v>7</c:v>
                </c:pt>
                <c:pt idx="3">
                  <c:v>2</c:v>
                </c:pt>
                <c:pt idx="4">
                  <c:v>0</c:v>
                </c:pt>
              </c:numCache>
            </c:numRef>
          </c:val>
          <c:extLst>
            <c:ext xmlns:c16="http://schemas.microsoft.com/office/drawing/2014/chart" uri="{C3380CC4-5D6E-409C-BE32-E72D297353CC}">
              <c16:uniqueId val="{00000000-CBEE-447E-9567-DFA6C81A85C5}"/>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05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Лист1!$C$3</c:f>
              <c:strCache>
                <c:ptCount val="1"/>
                <c:pt idx="0">
                  <c:v>Количество участий</c:v>
                </c:pt>
              </c:strCache>
            </c:strRef>
          </c:tx>
          <c:invertIfNegative val="0"/>
          <c:cat>
            <c:strRef>
              <c:f>Лист1!$B$4:$B$6</c:f>
              <c:strCache>
                <c:ptCount val="3"/>
                <c:pt idx="0">
                  <c:v>2017/2018</c:v>
                </c:pt>
                <c:pt idx="1">
                  <c:v>2018/2019</c:v>
                </c:pt>
                <c:pt idx="2">
                  <c:v>2019/2020</c:v>
                </c:pt>
              </c:strCache>
            </c:strRef>
          </c:cat>
          <c:val>
            <c:numRef>
              <c:f>Лист1!$C$4:$C$6</c:f>
              <c:numCache>
                <c:formatCode>General</c:formatCode>
                <c:ptCount val="3"/>
                <c:pt idx="0">
                  <c:v>152</c:v>
                </c:pt>
                <c:pt idx="1">
                  <c:v>130</c:v>
                </c:pt>
                <c:pt idx="2">
                  <c:v>101</c:v>
                </c:pt>
              </c:numCache>
            </c:numRef>
          </c:val>
          <c:extLst>
            <c:ext xmlns:c16="http://schemas.microsoft.com/office/drawing/2014/chart" uri="{C3380CC4-5D6E-409C-BE32-E72D297353CC}">
              <c16:uniqueId val="{00000000-5189-492E-BCF9-C776FE58A9D6}"/>
            </c:ext>
          </c:extLst>
        </c:ser>
        <c:ser>
          <c:idx val="1"/>
          <c:order val="1"/>
          <c:tx>
            <c:strRef>
              <c:f>Лист1!$D$3</c:f>
              <c:strCache>
                <c:ptCount val="1"/>
                <c:pt idx="0">
                  <c:v>Количество участников</c:v>
                </c:pt>
              </c:strCache>
            </c:strRef>
          </c:tx>
          <c:invertIfNegative val="0"/>
          <c:cat>
            <c:strRef>
              <c:f>Лист1!$B$4:$B$6</c:f>
              <c:strCache>
                <c:ptCount val="3"/>
                <c:pt idx="0">
                  <c:v>2017/2018</c:v>
                </c:pt>
                <c:pt idx="1">
                  <c:v>2018/2019</c:v>
                </c:pt>
                <c:pt idx="2">
                  <c:v>2019/2020</c:v>
                </c:pt>
              </c:strCache>
            </c:strRef>
          </c:cat>
          <c:val>
            <c:numRef>
              <c:f>Лист1!$D$4:$D$6</c:f>
              <c:numCache>
                <c:formatCode>General</c:formatCode>
                <c:ptCount val="3"/>
                <c:pt idx="0">
                  <c:v>89</c:v>
                </c:pt>
                <c:pt idx="1">
                  <c:v>85</c:v>
                </c:pt>
                <c:pt idx="2">
                  <c:v>70</c:v>
                </c:pt>
              </c:numCache>
            </c:numRef>
          </c:val>
          <c:extLst>
            <c:ext xmlns:c16="http://schemas.microsoft.com/office/drawing/2014/chart" uri="{C3380CC4-5D6E-409C-BE32-E72D297353CC}">
              <c16:uniqueId val="{00000001-5189-492E-BCF9-C776FE58A9D6}"/>
            </c:ext>
          </c:extLst>
        </c:ser>
        <c:dLbls>
          <c:showLegendKey val="0"/>
          <c:showVal val="0"/>
          <c:showCatName val="0"/>
          <c:showSerName val="0"/>
          <c:showPercent val="0"/>
          <c:showBubbleSize val="0"/>
        </c:dLbls>
        <c:gapWidth val="150"/>
        <c:shape val="cylinder"/>
        <c:axId val="123547008"/>
        <c:axId val="123565184"/>
        <c:axId val="0"/>
      </c:bar3DChart>
      <c:catAx>
        <c:axId val="123547008"/>
        <c:scaling>
          <c:orientation val="minMax"/>
        </c:scaling>
        <c:delete val="0"/>
        <c:axPos val="b"/>
        <c:numFmt formatCode="General" sourceLinked="0"/>
        <c:majorTickMark val="out"/>
        <c:minorTickMark val="none"/>
        <c:tickLblPos val="nextTo"/>
        <c:txPr>
          <a:bodyPr/>
          <a:lstStyle/>
          <a:p>
            <a:pPr>
              <a:defRPr sz="1050" b="1">
                <a:latin typeface="Times New Roman" pitchFamily="18" charset="0"/>
                <a:cs typeface="Times New Roman" pitchFamily="18" charset="0"/>
              </a:defRPr>
            </a:pPr>
            <a:endParaRPr lang="ru-RU"/>
          </a:p>
        </c:txPr>
        <c:crossAx val="123565184"/>
        <c:crosses val="autoZero"/>
        <c:auto val="1"/>
        <c:lblAlgn val="ctr"/>
        <c:lblOffset val="100"/>
        <c:noMultiLvlLbl val="0"/>
      </c:catAx>
      <c:valAx>
        <c:axId val="123565184"/>
        <c:scaling>
          <c:orientation val="minMax"/>
        </c:scaling>
        <c:delete val="0"/>
        <c:axPos val="l"/>
        <c:majorGridlines/>
        <c:numFmt formatCode="General" sourceLinked="1"/>
        <c:majorTickMark val="out"/>
        <c:minorTickMark val="none"/>
        <c:tickLblPos val="nextTo"/>
        <c:crossAx val="123547008"/>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Лист1!$C$3</c:f>
              <c:strCache>
                <c:ptCount val="1"/>
                <c:pt idx="0">
                  <c:v>Кол-во победителей и призеров</c:v>
                </c:pt>
              </c:strCache>
            </c:strRef>
          </c:tx>
          <c:invertIfNegative val="0"/>
          <c:cat>
            <c:strRef>
              <c:f>Лист1!$B$4:$B$11</c:f>
              <c:strCache>
                <c:ptCount val="8"/>
                <c:pt idx="0">
                  <c:v>Английский язык</c:v>
                </c:pt>
                <c:pt idx="1">
                  <c:v>Экология</c:v>
                </c:pt>
                <c:pt idx="2">
                  <c:v>Биология</c:v>
                </c:pt>
                <c:pt idx="3">
                  <c:v>Технология</c:v>
                </c:pt>
                <c:pt idx="4">
                  <c:v>ОБЖ</c:v>
                </c:pt>
                <c:pt idx="5">
                  <c:v>География</c:v>
                </c:pt>
                <c:pt idx="6">
                  <c:v>История</c:v>
                </c:pt>
                <c:pt idx="7">
                  <c:v>Физическая культура</c:v>
                </c:pt>
              </c:strCache>
            </c:strRef>
          </c:cat>
          <c:val>
            <c:numRef>
              <c:f>Лист1!$C$4:$C$11</c:f>
              <c:numCache>
                <c:formatCode>General</c:formatCode>
                <c:ptCount val="8"/>
                <c:pt idx="0">
                  <c:v>1</c:v>
                </c:pt>
                <c:pt idx="1">
                  <c:v>2</c:v>
                </c:pt>
                <c:pt idx="2">
                  <c:v>2</c:v>
                </c:pt>
                <c:pt idx="3">
                  <c:v>4</c:v>
                </c:pt>
                <c:pt idx="4">
                  <c:v>9</c:v>
                </c:pt>
                <c:pt idx="5">
                  <c:v>1</c:v>
                </c:pt>
                <c:pt idx="6">
                  <c:v>1</c:v>
                </c:pt>
                <c:pt idx="7">
                  <c:v>2</c:v>
                </c:pt>
              </c:numCache>
            </c:numRef>
          </c:val>
          <c:extLst>
            <c:ext xmlns:c16="http://schemas.microsoft.com/office/drawing/2014/chart" uri="{C3380CC4-5D6E-409C-BE32-E72D297353CC}">
              <c16:uniqueId val="{00000000-99F1-4304-A57F-91FAA3047A5C}"/>
            </c:ext>
          </c:extLst>
        </c:ser>
        <c:dLbls>
          <c:showLegendKey val="0"/>
          <c:showVal val="0"/>
          <c:showCatName val="0"/>
          <c:showSerName val="0"/>
          <c:showPercent val="0"/>
          <c:showBubbleSize val="0"/>
        </c:dLbls>
        <c:gapWidth val="150"/>
        <c:shape val="box"/>
        <c:axId val="123585280"/>
        <c:axId val="123586816"/>
        <c:axId val="0"/>
      </c:bar3DChart>
      <c:catAx>
        <c:axId val="12358528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3586816"/>
        <c:crosses val="autoZero"/>
        <c:auto val="1"/>
        <c:lblAlgn val="ctr"/>
        <c:lblOffset val="100"/>
        <c:noMultiLvlLbl val="0"/>
      </c:catAx>
      <c:valAx>
        <c:axId val="123586816"/>
        <c:scaling>
          <c:orientation val="minMax"/>
        </c:scaling>
        <c:delete val="0"/>
        <c:axPos val="l"/>
        <c:majorGridlines/>
        <c:numFmt formatCode="General" sourceLinked="1"/>
        <c:majorTickMark val="out"/>
        <c:minorTickMark val="none"/>
        <c:tickLblPos val="nextTo"/>
        <c:crossAx val="123585280"/>
        <c:crosses val="autoZero"/>
        <c:crossBetween val="between"/>
      </c:valAx>
    </c:plotArea>
    <c:legend>
      <c:legendPos val="r"/>
      <c:overlay val="0"/>
      <c:txPr>
        <a:bodyPr/>
        <a:lstStyle/>
        <a:p>
          <a:pPr>
            <a:defRPr sz="105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sz="1400">
                <a:latin typeface="Times New Roman" pitchFamily="18" charset="0"/>
                <a:cs typeface="Times New Roman" pitchFamily="18" charset="0"/>
              </a:defRPr>
            </a:pPr>
            <a:r>
              <a:rPr lang="ru-RU" sz="1200"/>
              <a:t>Количество победителей и призеров</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Лист1!$D$3</c:f>
              <c:strCache>
                <c:ptCount val="1"/>
                <c:pt idx="0">
                  <c:v>Количество победителей и призеров</c:v>
                </c:pt>
              </c:strCache>
            </c:strRef>
          </c:tx>
          <c:invertIfNegative val="0"/>
          <c:cat>
            <c:strRef>
              <c:f>Лист1!$C$4:$C$7</c:f>
              <c:strCache>
                <c:ptCount val="4"/>
                <c:pt idx="0">
                  <c:v>2016/2017</c:v>
                </c:pt>
                <c:pt idx="1">
                  <c:v>2017/2018</c:v>
                </c:pt>
                <c:pt idx="2">
                  <c:v>2018/2019</c:v>
                </c:pt>
                <c:pt idx="3">
                  <c:v>2019/2020</c:v>
                </c:pt>
              </c:strCache>
            </c:strRef>
          </c:cat>
          <c:val>
            <c:numRef>
              <c:f>Лист1!$D$4:$D$7</c:f>
              <c:numCache>
                <c:formatCode>General</c:formatCode>
                <c:ptCount val="4"/>
                <c:pt idx="0">
                  <c:v>15</c:v>
                </c:pt>
                <c:pt idx="1">
                  <c:v>34</c:v>
                </c:pt>
                <c:pt idx="2">
                  <c:v>23</c:v>
                </c:pt>
                <c:pt idx="3">
                  <c:v>22</c:v>
                </c:pt>
              </c:numCache>
            </c:numRef>
          </c:val>
          <c:extLst>
            <c:ext xmlns:c16="http://schemas.microsoft.com/office/drawing/2014/chart" uri="{C3380CC4-5D6E-409C-BE32-E72D297353CC}">
              <c16:uniqueId val="{00000000-CC9B-485B-9708-0432D4EAB4CE}"/>
            </c:ext>
          </c:extLst>
        </c:ser>
        <c:dLbls>
          <c:showLegendKey val="0"/>
          <c:showVal val="0"/>
          <c:showCatName val="0"/>
          <c:showSerName val="0"/>
          <c:showPercent val="0"/>
          <c:showBubbleSize val="0"/>
        </c:dLbls>
        <c:gapWidth val="150"/>
        <c:shape val="cylinder"/>
        <c:axId val="121846016"/>
        <c:axId val="121847808"/>
        <c:axId val="0"/>
      </c:bar3DChart>
      <c:catAx>
        <c:axId val="12184601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1847808"/>
        <c:crosses val="autoZero"/>
        <c:auto val="1"/>
        <c:lblAlgn val="ctr"/>
        <c:lblOffset val="100"/>
        <c:noMultiLvlLbl val="0"/>
      </c:catAx>
      <c:valAx>
        <c:axId val="121847808"/>
        <c:scaling>
          <c:orientation val="minMax"/>
        </c:scaling>
        <c:delete val="0"/>
        <c:axPos val="l"/>
        <c:majorGridlines/>
        <c:numFmt formatCode="General" sourceLinked="1"/>
        <c:majorTickMark val="out"/>
        <c:minorTickMark val="none"/>
        <c:tickLblPos val="nextTo"/>
        <c:crossAx val="121846016"/>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Лист1!$F$2</c:f>
              <c:strCache>
                <c:ptCount val="1"/>
                <c:pt idx="0">
                  <c:v>Количество участий</c:v>
                </c:pt>
              </c:strCache>
            </c:strRef>
          </c:tx>
          <c:invertIfNegative val="0"/>
          <c:cat>
            <c:strRef>
              <c:f>Лист1!$E$3:$E$8</c:f>
              <c:strCache>
                <c:ptCount val="6"/>
                <c:pt idx="0">
                  <c:v>2014/2015</c:v>
                </c:pt>
                <c:pt idx="1">
                  <c:v>2015/2016</c:v>
                </c:pt>
                <c:pt idx="2">
                  <c:v>2016/2017</c:v>
                </c:pt>
                <c:pt idx="3">
                  <c:v>2017/2018</c:v>
                </c:pt>
                <c:pt idx="4">
                  <c:v>2018/2019</c:v>
                </c:pt>
                <c:pt idx="5">
                  <c:v>    2019/2020</c:v>
                </c:pt>
              </c:strCache>
            </c:strRef>
          </c:cat>
          <c:val>
            <c:numRef>
              <c:f>Лист1!$F$3:$F$8</c:f>
              <c:numCache>
                <c:formatCode>General</c:formatCode>
                <c:ptCount val="6"/>
                <c:pt idx="0">
                  <c:v>51</c:v>
                </c:pt>
                <c:pt idx="1">
                  <c:v>70</c:v>
                </c:pt>
                <c:pt idx="2">
                  <c:v>76</c:v>
                </c:pt>
                <c:pt idx="3">
                  <c:v>152</c:v>
                </c:pt>
                <c:pt idx="4">
                  <c:v>130</c:v>
                </c:pt>
                <c:pt idx="5">
                  <c:v>101</c:v>
                </c:pt>
              </c:numCache>
            </c:numRef>
          </c:val>
          <c:extLst>
            <c:ext xmlns:c16="http://schemas.microsoft.com/office/drawing/2014/chart" uri="{C3380CC4-5D6E-409C-BE32-E72D297353CC}">
              <c16:uniqueId val="{00000000-457C-4271-880E-7F0B5920AF76}"/>
            </c:ext>
          </c:extLst>
        </c:ser>
        <c:ser>
          <c:idx val="1"/>
          <c:order val="1"/>
          <c:tx>
            <c:strRef>
              <c:f>Лист1!$G$2</c:f>
              <c:strCache>
                <c:ptCount val="1"/>
                <c:pt idx="0">
                  <c:v>Количество победителей</c:v>
                </c:pt>
              </c:strCache>
            </c:strRef>
          </c:tx>
          <c:invertIfNegative val="0"/>
          <c:cat>
            <c:strRef>
              <c:f>Лист1!$E$3:$E$8</c:f>
              <c:strCache>
                <c:ptCount val="6"/>
                <c:pt idx="0">
                  <c:v>2014/2015</c:v>
                </c:pt>
                <c:pt idx="1">
                  <c:v>2015/2016</c:v>
                </c:pt>
                <c:pt idx="2">
                  <c:v>2016/2017</c:v>
                </c:pt>
                <c:pt idx="3">
                  <c:v>2017/2018</c:v>
                </c:pt>
                <c:pt idx="4">
                  <c:v>2018/2019</c:v>
                </c:pt>
                <c:pt idx="5">
                  <c:v>    2019/2020</c:v>
                </c:pt>
              </c:strCache>
            </c:strRef>
          </c:cat>
          <c:val>
            <c:numRef>
              <c:f>Лист1!$G$3:$G$8</c:f>
              <c:numCache>
                <c:formatCode>General</c:formatCode>
                <c:ptCount val="6"/>
                <c:pt idx="0">
                  <c:v>1</c:v>
                </c:pt>
                <c:pt idx="1">
                  <c:v>0</c:v>
                </c:pt>
                <c:pt idx="2">
                  <c:v>0</c:v>
                </c:pt>
                <c:pt idx="3">
                  <c:v>0</c:v>
                </c:pt>
                <c:pt idx="4">
                  <c:v>4</c:v>
                </c:pt>
                <c:pt idx="5">
                  <c:v>1</c:v>
                </c:pt>
              </c:numCache>
            </c:numRef>
          </c:val>
          <c:extLst>
            <c:ext xmlns:c16="http://schemas.microsoft.com/office/drawing/2014/chart" uri="{C3380CC4-5D6E-409C-BE32-E72D297353CC}">
              <c16:uniqueId val="{00000001-457C-4271-880E-7F0B5920AF76}"/>
            </c:ext>
          </c:extLst>
        </c:ser>
        <c:ser>
          <c:idx val="2"/>
          <c:order val="2"/>
          <c:tx>
            <c:strRef>
              <c:f>Лист1!$H$2</c:f>
              <c:strCache>
                <c:ptCount val="1"/>
                <c:pt idx="0">
                  <c:v>Количество призеров</c:v>
                </c:pt>
              </c:strCache>
            </c:strRef>
          </c:tx>
          <c:invertIfNegative val="0"/>
          <c:cat>
            <c:strRef>
              <c:f>Лист1!$E$3:$E$8</c:f>
              <c:strCache>
                <c:ptCount val="6"/>
                <c:pt idx="0">
                  <c:v>2014/2015</c:v>
                </c:pt>
                <c:pt idx="1">
                  <c:v>2015/2016</c:v>
                </c:pt>
                <c:pt idx="2">
                  <c:v>2016/2017</c:v>
                </c:pt>
                <c:pt idx="3">
                  <c:v>2017/2018</c:v>
                </c:pt>
                <c:pt idx="4">
                  <c:v>2018/2019</c:v>
                </c:pt>
                <c:pt idx="5">
                  <c:v>    2019/2020</c:v>
                </c:pt>
              </c:strCache>
            </c:strRef>
          </c:cat>
          <c:val>
            <c:numRef>
              <c:f>Лист1!$H$3:$H$8</c:f>
              <c:numCache>
                <c:formatCode>General</c:formatCode>
                <c:ptCount val="6"/>
                <c:pt idx="0">
                  <c:v>6</c:v>
                </c:pt>
                <c:pt idx="1">
                  <c:v>7</c:v>
                </c:pt>
                <c:pt idx="2">
                  <c:v>15</c:v>
                </c:pt>
                <c:pt idx="3">
                  <c:v>34</c:v>
                </c:pt>
                <c:pt idx="4">
                  <c:v>19</c:v>
                </c:pt>
                <c:pt idx="5">
                  <c:v>21</c:v>
                </c:pt>
              </c:numCache>
            </c:numRef>
          </c:val>
          <c:extLst>
            <c:ext xmlns:c16="http://schemas.microsoft.com/office/drawing/2014/chart" uri="{C3380CC4-5D6E-409C-BE32-E72D297353CC}">
              <c16:uniqueId val="{00000002-457C-4271-880E-7F0B5920AF76}"/>
            </c:ext>
          </c:extLst>
        </c:ser>
        <c:dLbls>
          <c:showLegendKey val="0"/>
          <c:showVal val="0"/>
          <c:showCatName val="0"/>
          <c:showSerName val="0"/>
          <c:showPercent val="0"/>
          <c:showBubbleSize val="0"/>
        </c:dLbls>
        <c:gapWidth val="150"/>
        <c:axId val="121881728"/>
        <c:axId val="121883264"/>
      </c:barChart>
      <c:catAx>
        <c:axId val="121881728"/>
        <c:scaling>
          <c:orientation val="minMax"/>
        </c:scaling>
        <c:delete val="0"/>
        <c:axPos val="b"/>
        <c:numFmt formatCode="General" sourceLinked="0"/>
        <c:majorTickMark val="out"/>
        <c:minorTickMark val="none"/>
        <c:tickLblPos val="nextTo"/>
        <c:txPr>
          <a:bodyPr/>
          <a:lstStyle/>
          <a:p>
            <a:pPr>
              <a:defRPr sz="1100" b="1">
                <a:latin typeface="Times New Roman" pitchFamily="18" charset="0"/>
                <a:cs typeface="Times New Roman" pitchFamily="18" charset="0"/>
              </a:defRPr>
            </a:pPr>
            <a:endParaRPr lang="ru-RU"/>
          </a:p>
        </c:txPr>
        <c:crossAx val="121883264"/>
        <c:crosses val="autoZero"/>
        <c:auto val="1"/>
        <c:lblAlgn val="ctr"/>
        <c:lblOffset val="100"/>
        <c:noMultiLvlLbl val="0"/>
      </c:catAx>
      <c:valAx>
        <c:axId val="121883264"/>
        <c:scaling>
          <c:orientation val="minMax"/>
        </c:scaling>
        <c:delete val="0"/>
        <c:axPos val="l"/>
        <c:majorGridlines/>
        <c:numFmt formatCode="General" sourceLinked="1"/>
        <c:majorTickMark val="out"/>
        <c:minorTickMark val="none"/>
        <c:tickLblPos val="nextTo"/>
        <c:crossAx val="121881728"/>
        <c:crosses val="autoZero"/>
        <c:crossBetween val="between"/>
      </c:valAx>
    </c:plotArea>
    <c:legend>
      <c:legendPos val="r"/>
      <c:overlay val="0"/>
      <c:txPr>
        <a:bodyPr/>
        <a:lstStyle/>
        <a:p>
          <a:pPr>
            <a:defRPr sz="105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3362180595658525E-2"/>
          <c:y val="9.0739447042804025E-2"/>
          <c:w val="0.66672468290800602"/>
          <c:h val="0.7892605529571961"/>
        </c:manualLayout>
      </c:layout>
      <c:bar3DChart>
        <c:barDir val="col"/>
        <c:grouping val="clustered"/>
        <c:varyColors val="0"/>
        <c:ser>
          <c:idx val="0"/>
          <c:order val="0"/>
          <c:tx>
            <c:strRef>
              <c:f>Лист1!$C$5</c:f>
              <c:strCache>
                <c:ptCount val="1"/>
                <c:pt idx="0">
                  <c:v>Школьный</c:v>
                </c:pt>
              </c:strCache>
            </c:strRef>
          </c:tx>
          <c:invertIfNegative val="0"/>
          <c:cat>
            <c:strRef>
              <c:f>Лист1!$D$3:$I$4</c:f>
              <c:strCache>
                <c:ptCount val="6"/>
                <c:pt idx="0">
                  <c:v>2014/2015</c:v>
                </c:pt>
                <c:pt idx="1">
                  <c:v>2015/2016</c:v>
                </c:pt>
                <c:pt idx="2">
                  <c:v>2016/2017</c:v>
                </c:pt>
                <c:pt idx="3">
                  <c:v>2017/2018</c:v>
                </c:pt>
                <c:pt idx="4">
                  <c:v>2018/2019</c:v>
                </c:pt>
                <c:pt idx="5">
                  <c:v>2019/2020</c:v>
                </c:pt>
              </c:strCache>
            </c:strRef>
          </c:cat>
          <c:val>
            <c:numRef>
              <c:f>Лист1!$D$5:$I$5</c:f>
              <c:numCache>
                <c:formatCode>0%</c:formatCode>
                <c:ptCount val="6"/>
                <c:pt idx="0" formatCode="0.00%">
                  <c:v>0.125</c:v>
                </c:pt>
                <c:pt idx="1">
                  <c:v>0.19</c:v>
                </c:pt>
                <c:pt idx="2" formatCode="0.00%">
                  <c:v>0.23800000000000004</c:v>
                </c:pt>
                <c:pt idx="3">
                  <c:v>0.36000000000000032</c:v>
                </c:pt>
                <c:pt idx="4" formatCode="0.00%">
                  <c:v>0.31150000000000272</c:v>
                </c:pt>
                <c:pt idx="5" formatCode="0.00%">
                  <c:v>0.27310000000000001</c:v>
                </c:pt>
              </c:numCache>
            </c:numRef>
          </c:val>
          <c:extLst>
            <c:ext xmlns:c16="http://schemas.microsoft.com/office/drawing/2014/chart" uri="{C3380CC4-5D6E-409C-BE32-E72D297353CC}">
              <c16:uniqueId val="{00000000-D6CE-4A9B-B3CE-756F263A3D64}"/>
            </c:ext>
          </c:extLst>
        </c:ser>
        <c:ser>
          <c:idx val="1"/>
          <c:order val="1"/>
          <c:tx>
            <c:strRef>
              <c:f>Лист1!$C$6</c:f>
              <c:strCache>
                <c:ptCount val="1"/>
                <c:pt idx="0">
                  <c:v>Муниципальный</c:v>
                </c:pt>
              </c:strCache>
            </c:strRef>
          </c:tx>
          <c:invertIfNegative val="0"/>
          <c:cat>
            <c:strRef>
              <c:f>Лист1!$D$3:$I$4</c:f>
              <c:strCache>
                <c:ptCount val="6"/>
                <c:pt idx="0">
                  <c:v>2014/2015</c:v>
                </c:pt>
                <c:pt idx="1">
                  <c:v>2015/2016</c:v>
                </c:pt>
                <c:pt idx="2">
                  <c:v>2016/2017</c:v>
                </c:pt>
                <c:pt idx="3">
                  <c:v>2017/2018</c:v>
                </c:pt>
                <c:pt idx="4">
                  <c:v>2018/2019</c:v>
                </c:pt>
                <c:pt idx="5">
                  <c:v>2019/2020</c:v>
                </c:pt>
              </c:strCache>
            </c:strRef>
          </c:cat>
          <c:val>
            <c:numRef>
              <c:f>Лист1!$D$6:$I$6</c:f>
              <c:numCache>
                <c:formatCode>0%</c:formatCode>
                <c:ptCount val="6"/>
                <c:pt idx="0" formatCode="0.00%">
                  <c:v>0.13719999999999999</c:v>
                </c:pt>
                <c:pt idx="1">
                  <c:v>0.1</c:v>
                </c:pt>
                <c:pt idx="2" formatCode="0.00%">
                  <c:v>0.1973</c:v>
                </c:pt>
                <c:pt idx="3" formatCode="0.00%">
                  <c:v>0.224</c:v>
                </c:pt>
                <c:pt idx="4" formatCode="0.00%">
                  <c:v>0.17690000000000144</c:v>
                </c:pt>
                <c:pt idx="5" formatCode="0.00%">
                  <c:v>0.21780000000000024</c:v>
                </c:pt>
              </c:numCache>
            </c:numRef>
          </c:val>
          <c:extLst>
            <c:ext xmlns:c16="http://schemas.microsoft.com/office/drawing/2014/chart" uri="{C3380CC4-5D6E-409C-BE32-E72D297353CC}">
              <c16:uniqueId val="{00000001-D6CE-4A9B-B3CE-756F263A3D64}"/>
            </c:ext>
          </c:extLst>
        </c:ser>
        <c:dLbls>
          <c:showLegendKey val="0"/>
          <c:showVal val="0"/>
          <c:showCatName val="0"/>
          <c:showSerName val="0"/>
          <c:showPercent val="0"/>
          <c:showBubbleSize val="0"/>
        </c:dLbls>
        <c:gapWidth val="150"/>
        <c:shape val="pyramid"/>
        <c:axId val="121924608"/>
        <c:axId val="121926400"/>
        <c:axId val="0"/>
      </c:bar3DChart>
      <c:catAx>
        <c:axId val="12192460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1926400"/>
        <c:crosses val="autoZero"/>
        <c:auto val="1"/>
        <c:lblAlgn val="ctr"/>
        <c:lblOffset val="100"/>
        <c:noMultiLvlLbl val="0"/>
      </c:catAx>
      <c:valAx>
        <c:axId val="121926400"/>
        <c:scaling>
          <c:orientation val="minMax"/>
        </c:scaling>
        <c:delete val="0"/>
        <c:axPos val="l"/>
        <c:majorGridlines/>
        <c:numFmt formatCode="0.00%" sourceLinked="1"/>
        <c:majorTickMark val="out"/>
        <c:minorTickMark val="none"/>
        <c:tickLblPos val="nextTo"/>
        <c:crossAx val="121924608"/>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[Книга1]Лист1!$C$3</c:f>
              <c:strCache>
                <c:ptCount val="1"/>
                <c:pt idx="0">
                  <c:v>Кол-во участий</c:v>
                </c:pt>
              </c:strCache>
            </c:strRef>
          </c:tx>
          <c:invertIfNegative val="0"/>
          <c:cat>
            <c:strRef>
              <c:f>[Книга1]Лист1!$B$4:$B$6</c:f>
              <c:strCache>
                <c:ptCount val="3"/>
                <c:pt idx="0">
                  <c:v>2017/2018</c:v>
                </c:pt>
                <c:pt idx="1">
                  <c:v>2018/2019</c:v>
                </c:pt>
                <c:pt idx="2">
                  <c:v>2019/2020</c:v>
                </c:pt>
              </c:strCache>
            </c:strRef>
          </c:cat>
          <c:val>
            <c:numRef>
              <c:f>[Книга1]Лист1!$C$4:$C$6</c:f>
              <c:numCache>
                <c:formatCode>General</c:formatCode>
                <c:ptCount val="3"/>
                <c:pt idx="0">
                  <c:v>37</c:v>
                </c:pt>
                <c:pt idx="1">
                  <c:v>27</c:v>
                </c:pt>
                <c:pt idx="2">
                  <c:v>10</c:v>
                </c:pt>
              </c:numCache>
            </c:numRef>
          </c:val>
          <c:extLst>
            <c:ext xmlns:c16="http://schemas.microsoft.com/office/drawing/2014/chart" uri="{C3380CC4-5D6E-409C-BE32-E72D297353CC}">
              <c16:uniqueId val="{00000000-803E-4268-A402-0EF76BA30405}"/>
            </c:ext>
          </c:extLst>
        </c:ser>
        <c:ser>
          <c:idx val="1"/>
          <c:order val="1"/>
          <c:tx>
            <c:strRef>
              <c:f>[Книга1]Лист1!$D$3</c:f>
              <c:strCache>
                <c:ptCount val="1"/>
                <c:pt idx="0">
                  <c:v>Кол-во участников</c:v>
                </c:pt>
              </c:strCache>
            </c:strRef>
          </c:tx>
          <c:invertIfNegative val="0"/>
          <c:cat>
            <c:strRef>
              <c:f>[Книга1]Лист1!$B$4:$B$6</c:f>
              <c:strCache>
                <c:ptCount val="3"/>
                <c:pt idx="0">
                  <c:v>2017/2018</c:v>
                </c:pt>
                <c:pt idx="1">
                  <c:v>2018/2019</c:v>
                </c:pt>
                <c:pt idx="2">
                  <c:v>2019/2020</c:v>
                </c:pt>
              </c:strCache>
            </c:strRef>
          </c:cat>
          <c:val>
            <c:numRef>
              <c:f>[Книга1]Лист1!$D$4:$D$6</c:f>
              <c:numCache>
                <c:formatCode>General</c:formatCode>
                <c:ptCount val="3"/>
                <c:pt idx="0">
                  <c:v>30</c:v>
                </c:pt>
                <c:pt idx="1">
                  <c:v>22</c:v>
                </c:pt>
                <c:pt idx="2">
                  <c:v>9</c:v>
                </c:pt>
              </c:numCache>
            </c:numRef>
          </c:val>
          <c:extLst>
            <c:ext xmlns:c16="http://schemas.microsoft.com/office/drawing/2014/chart" uri="{C3380CC4-5D6E-409C-BE32-E72D297353CC}">
              <c16:uniqueId val="{00000001-803E-4268-A402-0EF76BA30405}"/>
            </c:ext>
          </c:extLst>
        </c:ser>
        <c:dLbls>
          <c:showLegendKey val="0"/>
          <c:showVal val="0"/>
          <c:showCatName val="0"/>
          <c:showSerName val="0"/>
          <c:showPercent val="0"/>
          <c:showBubbleSize val="0"/>
        </c:dLbls>
        <c:gapWidth val="150"/>
        <c:shape val="box"/>
        <c:axId val="121950976"/>
        <c:axId val="121952512"/>
        <c:axId val="0"/>
      </c:bar3DChart>
      <c:catAx>
        <c:axId val="121950976"/>
        <c:scaling>
          <c:orientation val="minMax"/>
        </c:scaling>
        <c:delete val="0"/>
        <c:axPos val="b"/>
        <c:numFmt formatCode="General" sourceLinked="0"/>
        <c:majorTickMark val="out"/>
        <c:minorTickMark val="none"/>
        <c:tickLblPos val="nextTo"/>
        <c:txPr>
          <a:bodyPr/>
          <a:lstStyle/>
          <a:p>
            <a:pPr>
              <a:defRPr sz="1050" b="1">
                <a:latin typeface="Times New Roman" pitchFamily="18" charset="0"/>
                <a:cs typeface="Times New Roman" pitchFamily="18" charset="0"/>
              </a:defRPr>
            </a:pPr>
            <a:endParaRPr lang="ru-RU"/>
          </a:p>
        </c:txPr>
        <c:crossAx val="121952512"/>
        <c:crosses val="autoZero"/>
        <c:auto val="1"/>
        <c:lblAlgn val="ctr"/>
        <c:lblOffset val="100"/>
        <c:noMultiLvlLbl val="0"/>
      </c:catAx>
      <c:valAx>
        <c:axId val="121952512"/>
        <c:scaling>
          <c:orientation val="minMax"/>
        </c:scaling>
        <c:delete val="0"/>
        <c:axPos val="l"/>
        <c:majorGridlines/>
        <c:numFmt formatCode="General" sourceLinked="1"/>
        <c:majorTickMark val="out"/>
        <c:minorTickMark val="none"/>
        <c:tickLblPos val="nextTo"/>
        <c:crossAx val="121950976"/>
        <c:crosses val="autoZero"/>
        <c:crossBetween val="between"/>
      </c:valAx>
    </c:plotArea>
    <c:legend>
      <c:legendPos val="r"/>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Лист1!$D$3</c:f>
              <c:strCache>
                <c:ptCount val="1"/>
                <c:pt idx="0">
                  <c:v>Количество участий</c:v>
                </c:pt>
              </c:strCache>
            </c:strRef>
          </c:tx>
          <c:invertIfNegative val="0"/>
          <c:cat>
            <c:strRef>
              <c:f>Лист1!$C$4:$C$7</c:f>
              <c:strCache>
                <c:ptCount val="4"/>
                <c:pt idx="0">
                  <c:v>2016/2017</c:v>
                </c:pt>
                <c:pt idx="1">
                  <c:v>2017/2018</c:v>
                </c:pt>
                <c:pt idx="2">
                  <c:v>2018/2019</c:v>
                </c:pt>
                <c:pt idx="3">
                  <c:v>2019/2020</c:v>
                </c:pt>
              </c:strCache>
            </c:strRef>
          </c:cat>
          <c:val>
            <c:numRef>
              <c:f>Лист1!$D$4:$D$7</c:f>
              <c:numCache>
                <c:formatCode>General</c:formatCode>
                <c:ptCount val="4"/>
                <c:pt idx="0">
                  <c:v>14</c:v>
                </c:pt>
                <c:pt idx="1">
                  <c:v>37</c:v>
                </c:pt>
                <c:pt idx="2">
                  <c:v>27</c:v>
                </c:pt>
                <c:pt idx="3">
                  <c:v>10</c:v>
                </c:pt>
              </c:numCache>
            </c:numRef>
          </c:val>
          <c:extLst>
            <c:ext xmlns:c16="http://schemas.microsoft.com/office/drawing/2014/chart" uri="{C3380CC4-5D6E-409C-BE32-E72D297353CC}">
              <c16:uniqueId val="{00000000-66F9-46BC-A30A-448B4988BCC9}"/>
            </c:ext>
          </c:extLst>
        </c:ser>
        <c:ser>
          <c:idx val="1"/>
          <c:order val="1"/>
          <c:tx>
            <c:strRef>
              <c:f>Лист1!$E$3</c:f>
              <c:strCache>
                <c:ptCount val="1"/>
                <c:pt idx="0">
                  <c:v>Кроличество призеров</c:v>
                </c:pt>
              </c:strCache>
            </c:strRef>
          </c:tx>
          <c:invertIfNegative val="0"/>
          <c:cat>
            <c:strRef>
              <c:f>Лист1!$C$4:$C$7</c:f>
              <c:strCache>
                <c:ptCount val="4"/>
                <c:pt idx="0">
                  <c:v>2016/2017</c:v>
                </c:pt>
                <c:pt idx="1">
                  <c:v>2017/2018</c:v>
                </c:pt>
                <c:pt idx="2">
                  <c:v>2018/2019</c:v>
                </c:pt>
                <c:pt idx="3">
                  <c:v>2019/2020</c:v>
                </c:pt>
              </c:strCache>
            </c:strRef>
          </c:cat>
          <c:val>
            <c:numRef>
              <c:f>Лист1!$E$4:$E$7</c:f>
              <c:numCache>
                <c:formatCode>General</c:formatCode>
                <c:ptCount val="4"/>
                <c:pt idx="0">
                  <c:v>2</c:v>
                </c:pt>
                <c:pt idx="1">
                  <c:v>2</c:v>
                </c:pt>
                <c:pt idx="2">
                  <c:v>11</c:v>
                </c:pt>
                <c:pt idx="3">
                  <c:v>6</c:v>
                </c:pt>
              </c:numCache>
            </c:numRef>
          </c:val>
          <c:extLst>
            <c:ext xmlns:c16="http://schemas.microsoft.com/office/drawing/2014/chart" uri="{C3380CC4-5D6E-409C-BE32-E72D297353CC}">
              <c16:uniqueId val="{00000001-66F9-46BC-A30A-448B4988BCC9}"/>
            </c:ext>
          </c:extLst>
        </c:ser>
        <c:ser>
          <c:idx val="2"/>
          <c:order val="2"/>
          <c:tx>
            <c:strRef>
              <c:f>Лист1!$F$3</c:f>
              <c:strCache>
                <c:ptCount val="1"/>
                <c:pt idx="0">
                  <c:v>Количество победителей</c:v>
                </c:pt>
              </c:strCache>
            </c:strRef>
          </c:tx>
          <c:invertIfNegative val="0"/>
          <c:cat>
            <c:strRef>
              <c:f>Лист1!$C$4:$C$7</c:f>
              <c:strCache>
                <c:ptCount val="4"/>
                <c:pt idx="0">
                  <c:v>2016/2017</c:v>
                </c:pt>
                <c:pt idx="1">
                  <c:v>2017/2018</c:v>
                </c:pt>
                <c:pt idx="2">
                  <c:v>2018/2019</c:v>
                </c:pt>
                <c:pt idx="3">
                  <c:v>2019/2020</c:v>
                </c:pt>
              </c:strCache>
            </c:strRef>
          </c:cat>
          <c:val>
            <c:numRef>
              <c:f>Лист1!$F$4:$F$7</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2-66F9-46BC-A30A-448B4988BCC9}"/>
            </c:ext>
          </c:extLst>
        </c:ser>
        <c:dLbls>
          <c:showLegendKey val="0"/>
          <c:showVal val="0"/>
          <c:showCatName val="0"/>
          <c:showSerName val="0"/>
          <c:showPercent val="0"/>
          <c:showBubbleSize val="0"/>
        </c:dLbls>
        <c:gapWidth val="150"/>
        <c:shape val="cylinder"/>
        <c:axId val="122051968"/>
        <c:axId val="122057856"/>
        <c:axId val="0"/>
      </c:bar3DChart>
      <c:catAx>
        <c:axId val="122051968"/>
        <c:scaling>
          <c:orientation val="minMax"/>
        </c:scaling>
        <c:delete val="0"/>
        <c:axPos val="b"/>
        <c:numFmt formatCode="General" sourceLinked="0"/>
        <c:majorTickMark val="out"/>
        <c:minorTickMark val="none"/>
        <c:tickLblPos val="nextTo"/>
        <c:txPr>
          <a:bodyPr/>
          <a:lstStyle/>
          <a:p>
            <a:pPr>
              <a:defRPr sz="1100" b="1">
                <a:latin typeface="Times New Roman" pitchFamily="18" charset="0"/>
                <a:cs typeface="Times New Roman" pitchFamily="18" charset="0"/>
              </a:defRPr>
            </a:pPr>
            <a:endParaRPr lang="ru-RU"/>
          </a:p>
        </c:txPr>
        <c:crossAx val="122057856"/>
        <c:crosses val="autoZero"/>
        <c:auto val="1"/>
        <c:lblAlgn val="ctr"/>
        <c:lblOffset val="100"/>
        <c:noMultiLvlLbl val="0"/>
      </c:catAx>
      <c:valAx>
        <c:axId val="122057856"/>
        <c:scaling>
          <c:orientation val="minMax"/>
        </c:scaling>
        <c:delete val="0"/>
        <c:axPos val="l"/>
        <c:majorGridlines/>
        <c:numFmt formatCode="General" sourceLinked="1"/>
        <c:majorTickMark val="out"/>
        <c:minorTickMark val="none"/>
        <c:tickLblPos val="nextTo"/>
        <c:crossAx val="122051968"/>
        <c:crosses val="autoZero"/>
        <c:crossBetween val="between"/>
      </c:valAx>
    </c:plotArea>
    <c:legend>
      <c:legendPos val="r"/>
      <c:layout>
        <c:manualLayout>
          <c:xMode val="edge"/>
          <c:yMode val="edge"/>
          <c:x val="0.6806770030035012"/>
          <c:y val="0.3744240303295488"/>
          <c:w val="0.30557729252915738"/>
          <c:h val="0.25115157480314959"/>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Лист1!$B$4</c:f>
              <c:strCache>
                <c:ptCount val="1"/>
                <c:pt idx="0">
                  <c:v>Школьный</c:v>
                </c:pt>
              </c:strCache>
            </c:strRef>
          </c:tx>
          <c:invertIfNegative val="0"/>
          <c:cat>
            <c:strRef>
              <c:f>Лист1!$C$3:$F$3</c:f>
              <c:strCache>
                <c:ptCount val="4"/>
                <c:pt idx="0">
                  <c:v>2016/2017</c:v>
                </c:pt>
                <c:pt idx="1">
                  <c:v>2017/2018</c:v>
                </c:pt>
                <c:pt idx="2">
                  <c:v>2018/2019</c:v>
                </c:pt>
                <c:pt idx="3">
                  <c:v>2019/2020</c:v>
                </c:pt>
              </c:strCache>
            </c:strRef>
          </c:cat>
          <c:val>
            <c:numRef>
              <c:f>Лист1!$C$4:$F$4</c:f>
              <c:numCache>
                <c:formatCode>0.00%</c:formatCode>
                <c:ptCount val="4"/>
                <c:pt idx="0">
                  <c:v>0.36800000000000038</c:v>
                </c:pt>
                <c:pt idx="1">
                  <c:v>0.75000000000000555</c:v>
                </c:pt>
                <c:pt idx="2">
                  <c:v>0.73329999999999995</c:v>
                </c:pt>
                <c:pt idx="3">
                  <c:v>0.31880000000000402</c:v>
                </c:pt>
              </c:numCache>
            </c:numRef>
          </c:val>
          <c:extLst>
            <c:ext xmlns:c16="http://schemas.microsoft.com/office/drawing/2014/chart" uri="{C3380CC4-5D6E-409C-BE32-E72D297353CC}">
              <c16:uniqueId val="{00000000-95C7-49B6-8023-A35CDDE70DF4}"/>
            </c:ext>
          </c:extLst>
        </c:ser>
        <c:ser>
          <c:idx val="1"/>
          <c:order val="1"/>
          <c:tx>
            <c:strRef>
              <c:f>Лист1!$B$5</c:f>
              <c:strCache>
                <c:ptCount val="1"/>
                <c:pt idx="0">
                  <c:v>Муниципальный</c:v>
                </c:pt>
              </c:strCache>
            </c:strRef>
          </c:tx>
          <c:invertIfNegative val="0"/>
          <c:cat>
            <c:strRef>
              <c:f>Лист1!$C$3:$F$3</c:f>
              <c:strCache>
                <c:ptCount val="4"/>
                <c:pt idx="0">
                  <c:v>2016/2017</c:v>
                </c:pt>
                <c:pt idx="1">
                  <c:v>2017/2018</c:v>
                </c:pt>
                <c:pt idx="2">
                  <c:v>2018/2019</c:v>
                </c:pt>
                <c:pt idx="3">
                  <c:v>2019/2020</c:v>
                </c:pt>
              </c:strCache>
            </c:strRef>
          </c:cat>
          <c:val>
            <c:numRef>
              <c:f>Лист1!$C$5:$F$5</c:f>
              <c:numCache>
                <c:formatCode>0.00%</c:formatCode>
                <c:ptCount val="4"/>
                <c:pt idx="0">
                  <c:v>0.14300000000000004</c:v>
                </c:pt>
                <c:pt idx="1">
                  <c:v>5.3999999999999999E-2</c:v>
                </c:pt>
                <c:pt idx="2">
                  <c:v>0.46150000000000002</c:v>
                </c:pt>
                <c:pt idx="3" formatCode="0%">
                  <c:v>0.60000000000000064</c:v>
                </c:pt>
              </c:numCache>
            </c:numRef>
          </c:val>
          <c:extLst>
            <c:ext xmlns:c16="http://schemas.microsoft.com/office/drawing/2014/chart" uri="{C3380CC4-5D6E-409C-BE32-E72D297353CC}">
              <c16:uniqueId val="{00000001-95C7-49B6-8023-A35CDDE70DF4}"/>
            </c:ext>
          </c:extLst>
        </c:ser>
        <c:dLbls>
          <c:showLegendKey val="0"/>
          <c:showVal val="0"/>
          <c:showCatName val="0"/>
          <c:showSerName val="0"/>
          <c:showPercent val="0"/>
          <c:showBubbleSize val="0"/>
        </c:dLbls>
        <c:gapWidth val="150"/>
        <c:shape val="cone"/>
        <c:axId val="122082816"/>
        <c:axId val="122084352"/>
        <c:axId val="121948352"/>
      </c:bar3DChart>
      <c:catAx>
        <c:axId val="12208281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2084352"/>
        <c:crosses val="autoZero"/>
        <c:auto val="1"/>
        <c:lblAlgn val="ctr"/>
        <c:lblOffset val="100"/>
        <c:noMultiLvlLbl val="0"/>
      </c:catAx>
      <c:valAx>
        <c:axId val="122084352"/>
        <c:scaling>
          <c:orientation val="minMax"/>
        </c:scaling>
        <c:delete val="0"/>
        <c:axPos val="l"/>
        <c:majorGridlines/>
        <c:numFmt formatCode="0.00%" sourceLinked="1"/>
        <c:majorTickMark val="out"/>
        <c:minorTickMark val="none"/>
        <c:tickLblPos val="nextTo"/>
        <c:crossAx val="122082816"/>
        <c:crosses val="autoZero"/>
        <c:crossBetween val="between"/>
      </c:valAx>
      <c:serAx>
        <c:axId val="121948352"/>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122084352"/>
        <c:crosses val="autoZero"/>
      </c:ser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bar"/>
        <c:grouping val="clustered"/>
        <c:varyColors val="1"/>
        <c:ser>
          <c:idx val="0"/>
          <c:order val="0"/>
          <c:tx>
            <c:strRef>
              <c:f>Лист1!$F$7</c:f>
              <c:strCache>
                <c:ptCount val="1"/>
                <c:pt idx="0">
                  <c:v>Допущено к экзаменам  (%)</c:v>
                </c:pt>
              </c:strCache>
            </c:strRef>
          </c:tx>
          <c:spPr>
            <a:solidFill>
              <a:srgbClr val="558ED5"/>
            </a:solidFill>
          </c:spPr>
          <c:invertIfNegative val="1"/>
          <c:cat>
            <c:strRef>
              <c:f>Лист1!$E$8:$E$11</c:f>
              <c:strCache>
                <c:ptCount val="4"/>
                <c:pt idx="0">
                  <c:v>2016/2017</c:v>
                </c:pt>
                <c:pt idx="1">
                  <c:v>2017/2018</c:v>
                </c:pt>
                <c:pt idx="2">
                  <c:v>2018/2019</c:v>
                </c:pt>
                <c:pt idx="3">
                  <c:v>2019/2020</c:v>
                </c:pt>
              </c:strCache>
            </c:strRef>
          </c:cat>
          <c:val>
            <c:numRef>
              <c:f>Лист1!$F$8:$F$11</c:f>
              <c:numCache>
                <c:formatCode>General</c:formatCode>
                <c:ptCount val="4"/>
                <c:pt idx="0">
                  <c:v>98</c:v>
                </c:pt>
                <c:pt idx="1">
                  <c:v>95</c:v>
                </c:pt>
                <c:pt idx="2">
                  <c:v>96</c:v>
                </c:pt>
                <c:pt idx="3">
                  <c:v>100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514C-484B-9F5E-8D2D278D0CF0}"/>
            </c:ext>
          </c:extLst>
        </c:ser>
        <c:ser>
          <c:idx val="1"/>
          <c:order val="1"/>
          <c:tx>
            <c:strRef>
              <c:f>Лист1!$G$7</c:f>
              <c:strCache>
                <c:ptCount val="1"/>
                <c:pt idx="0">
                  <c:v>Количество учащихся (%), получивших аттестаты с отличием</c:v>
                </c:pt>
              </c:strCache>
            </c:strRef>
          </c:tx>
          <c:spPr>
            <a:solidFill>
              <a:srgbClr val="FF0000"/>
            </a:solidFill>
          </c:spPr>
          <c:invertIfNegative val="1"/>
          <c:cat>
            <c:strRef>
              <c:f>Лист1!$E$8:$E$11</c:f>
              <c:strCache>
                <c:ptCount val="4"/>
                <c:pt idx="0">
                  <c:v>2016/2017</c:v>
                </c:pt>
                <c:pt idx="1">
                  <c:v>2017/2018</c:v>
                </c:pt>
                <c:pt idx="2">
                  <c:v>2018/2019</c:v>
                </c:pt>
                <c:pt idx="3">
                  <c:v>2019/2020</c:v>
                </c:pt>
              </c:strCache>
            </c:strRef>
          </c:cat>
          <c:val>
            <c:numRef>
              <c:f>Лист1!$G$8:$G$11</c:f>
              <c:numCache>
                <c:formatCode>General</c:formatCode>
                <c:ptCount val="4"/>
                <c:pt idx="0">
                  <c:v>5.6</c:v>
                </c:pt>
                <c:pt idx="1">
                  <c:v>3</c:v>
                </c:pt>
                <c:pt idx="2">
                  <c:v>1.9</c:v>
                </c:pt>
                <c:pt idx="3">
                  <c:v>7.6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514C-484B-9F5E-8D2D278D0CF0}"/>
            </c:ext>
          </c:extLst>
        </c:ser>
        <c:dLbls>
          <c:showLegendKey val="0"/>
          <c:showVal val="0"/>
          <c:showCatName val="0"/>
          <c:showSerName val="0"/>
          <c:showPercent val="0"/>
          <c:showBubbleSize val="0"/>
        </c:dLbls>
        <c:gapWidth val="150"/>
        <c:axId val="89247744"/>
        <c:axId val="90094592"/>
      </c:barChart>
      <c:catAx>
        <c:axId val="89247744"/>
        <c:scaling>
          <c:orientation val="minMax"/>
        </c:scaling>
        <c:delete val="1"/>
        <c:axPos val="l"/>
        <c:numFmt formatCode="General" sourceLinked="0"/>
        <c:majorTickMark val="cross"/>
        <c:minorTickMark val="cross"/>
        <c:tickLblPos val="nextTo"/>
        <c:crossAx val="90094592"/>
        <c:crosses val="autoZero"/>
        <c:auto val="1"/>
        <c:lblAlgn val="ctr"/>
        <c:lblOffset val="100"/>
        <c:noMultiLvlLbl val="1"/>
      </c:catAx>
      <c:valAx>
        <c:axId val="90094592"/>
        <c:scaling>
          <c:orientation val="minMax"/>
        </c:scaling>
        <c:delete val="1"/>
        <c:axPos val="b"/>
        <c:majorGridlines/>
        <c:numFmt formatCode="General" sourceLinked="1"/>
        <c:majorTickMark val="cross"/>
        <c:minorTickMark val="cross"/>
        <c:tickLblPos val="nextTo"/>
        <c:crossAx val="89247744"/>
        <c:crosses val="autoZero"/>
        <c:crossBetween val="between"/>
      </c:valAx>
    </c:plotArea>
    <c:legend>
      <c:legendPos val="r"/>
      <c:layout>
        <c:manualLayout>
          <c:xMode val="edge"/>
          <c:yMode val="edge"/>
          <c:x val="0.64427860696517492"/>
          <c:y val="0.12744787109944591"/>
          <c:w val="0.34079601990049752"/>
          <c:h val="0.5830672207640708"/>
        </c:manualLayout>
      </c:layout>
      <c:overlay val="1"/>
      <c:txPr>
        <a:bodyPr/>
        <a:lstStyle/>
        <a:p>
          <a:pPr>
            <a:defRPr sz="1200" b="1">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Лист1!$D$4</c:f>
              <c:strCache>
                <c:ptCount val="1"/>
                <c:pt idx="0">
                  <c:v>Участники</c:v>
                </c:pt>
              </c:strCache>
            </c:strRef>
          </c:tx>
          <c:invertIfNegative val="0"/>
          <c:cat>
            <c:strRef>
              <c:f>Лист1!$C$5:$C$10</c:f>
              <c:strCache>
                <c:ptCount val="6"/>
                <c:pt idx="0">
                  <c:v>2014/2015</c:v>
                </c:pt>
                <c:pt idx="1">
                  <c:v>2015/2016</c:v>
                </c:pt>
                <c:pt idx="2">
                  <c:v>2016/2017</c:v>
                </c:pt>
                <c:pt idx="3">
                  <c:v>2017/2018</c:v>
                </c:pt>
                <c:pt idx="4">
                  <c:v>2018/2019</c:v>
                </c:pt>
                <c:pt idx="5">
                  <c:v>2019/2020</c:v>
                </c:pt>
              </c:strCache>
            </c:strRef>
          </c:cat>
          <c:val>
            <c:numRef>
              <c:f>Лист1!$D$5:$D$10</c:f>
              <c:numCache>
                <c:formatCode>General</c:formatCode>
                <c:ptCount val="6"/>
                <c:pt idx="0">
                  <c:v>1</c:v>
                </c:pt>
                <c:pt idx="1">
                  <c:v>2</c:v>
                </c:pt>
                <c:pt idx="2">
                  <c:v>4</c:v>
                </c:pt>
                <c:pt idx="3">
                  <c:v>15</c:v>
                </c:pt>
                <c:pt idx="4">
                  <c:v>10</c:v>
                </c:pt>
                <c:pt idx="5">
                  <c:v>7</c:v>
                </c:pt>
              </c:numCache>
            </c:numRef>
          </c:val>
          <c:extLst>
            <c:ext xmlns:c16="http://schemas.microsoft.com/office/drawing/2014/chart" uri="{C3380CC4-5D6E-409C-BE32-E72D297353CC}">
              <c16:uniqueId val="{00000000-9C86-43FD-B0BF-3F9326E1B897}"/>
            </c:ext>
          </c:extLst>
        </c:ser>
        <c:ser>
          <c:idx val="1"/>
          <c:order val="1"/>
          <c:tx>
            <c:strRef>
              <c:f>Лист1!$E$4</c:f>
              <c:strCache>
                <c:ptCount val="1"/>
                <c:pt idx="0">
                  <c:v>Призеры</c:v>
                </c:pt>
              </c:strCache>
            </c:strRef>
          </c:tx>
          <c:invertIfNegative val="0"/>
          <c:cat>
            <c:strRef>
              <c:f>Лист1!$C$5:$C$10</c:f>
              <c:strCache>
                <c:ptCount val="6"/>
                <c:pt idx="0">
                  <c:v>2014/2015</c:v>
                </c:pt>
                <c:pt idx="1">
                  <c:v>2015/2016</c:v>
                </c:pt>
                <c:pt idx="2">
                  <c:v>2016/2017</c:v>
                </c:pt>
                <c:pt idx="3">
                  <c:v>2017/2018</c:v>
                </c:pt>
                <c:pt idx="4">
                  <c:v>2018/2019</c:v>
                </c:pt>
                <c:pt idx="5">
                  <c:v>2019/2020</c:v>
                </c:pt>
              </c:strCache>
            </c:strRef>
          </c:cat>
          <c:val>
            <c:numRef>
              <c:f>Лист1!$E$5:$E$10</c:f>
              <c:numCache>
                <c:formatCode>General</c:formatCode>
                <c:ptCount val="6"/>
                <c:pt idx="0">
                  <c:v>0</c:v>
                </c:pt>
                <c:pt idx="1">
                  <c:v>0</c:v>
                </c:pt>
                <c:pt idx="2">
                  <c:v>0</c:v>
                </c:pt>
                <c:pt idx="3">
                  <c:v>0</c:v>
                </c:pt>
                <c:pt idx="4">
                  <c:v>0</c:v>
                </c:pt>
                <c:pt idx="5">
                  <c:v>1</c:v>
                </c:pt>
              </c:numCache>
            </c:numRef>
          </c:val>
          <c:extLst>
            <c:ext xmlns:c16="http://schemas.microsoft.com/office/drawing/2014/chart" uri="{C3380CC4-5D6E-409C-BE32-E72D297353CC}">
              <c16:uniqueId val="{00000001-9C86-43FD-B0BF-3F9326E1B897}"/>
            </c:ext>
          </c:extLst>
        </c:ser>
        <c:dLbls>
          <c:showLegendKey val="0"/>
          <c:showVal val="0"/>
          <c:showCatName val="0"/>
          <c:showSerName val="0"/>
          <c:showPercent val="0"/>
          <c:showBubbleSize val="0"/>
        </c:dLbls>
        <c:gapWidth val="150"/>
        <c:shape val="box"/>
        <c:axId val="123687680"/>
        <c:axId val="123689216"/>
        <c:axId val="0"/>
      </c:bar3DChart>
      <c:catAx>
        <c:axId val="123687680"/>
        <c:scaling>
          <c:orientation val="minMax"/>
        </c:scaling>
        <c:delete val="0"/>
        <c:axPos val="b"/>
        <c:numFmt formatCode="General" sourceLinked="0"/>
        <c:majorTickMark val="out"/>
        <c:minorTickMark val="none"/>
        <c:tickLblPos val="nextTo"/>
        <c:txPr>
          <a:bodyPr/>
          <a:lstStyle/>
          <a:p>
            <a:pPr>
              <a:defRPr sz="1050" b="1">
                <a:latin typeface="Times New Roman" pitchFamily="18" charset="0"/>
                <a:cs typeface="Times New Roman" pitchFamily="18" charset="0"/>
              </a:defRPr>
            </a:pPr>
            <a:endParaRPr lang="ru-RU"/>
          </a:p>
        </c:txPr>
        <c:crossAx val="123689216"/>
        <c:crosses val="autoZero"/>
        <c:auto val="1"/>
        <c:lblAlgn val="ctr"/>
        <c:lblOffset val="100"/>
        <c:noMultiLvlLbl val="0"/>
      </c:catAx>
      <c:valAx>
        <c:axId val="123689216"/>
        <c:scaling>
          <c:orientation val="minMax"/>
        </c:scaling>
        <c:delete val="0"/>
        <c:axPos val="l"/>
        <c:majorGridlines/>
        <c:numFmt formatCode="General" sourceLinked="1"/>
        <c:majorTickMark val="out"/>
        <c:minorTickMark val="none"/>
        <c:tickLblPos val="nextTo"/>
        <c:crossAx val="12368768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Лист1!$C$2</c:f>
              <c:strCache>
                <c:ptCount val="1"/>
                <c:pt idx="0">
                  <c:v>Кол-во участников</c:v>
                </c:pt>
              </c:strCache>
            </c:strRef>
          </c:tx>
          <c:invertIfNegative val="0"/>
          <c:cat>
            <c:strRef>
              <c:f>Лист1!$B$3:$B$10</c:f>
              <c:strCache>
                <c:ptCount val="8"/>
                <c:pt idx="0">
                  <c:v>2012/2013</c:v>
                </c:pt>
                <c:pt idx="1">
                  <c:v>2013/2014</c:v>
                </c:pt>
                <c:pt idx="2">
                  <c:v>2014/2015</c:v>
                </c:pt>
                <c:pt idx="3">
                  <c:v>2015/2016</c:v>
                </c:pt>
                <c:pt idx="4">
                  <c:v>2016/2017</c:v>
                </c:pt>
                <c:pt idx="5">
                  <c:v>2017/2018</c:v>
                </c:pt>
                <c:pt idx="6">
                  <c:v>2018/2019</c:v>
                </c:pt>
                <c:pt idx="7">
                  <c:v>2019/2020</c:v>
                </c:pt>
              </c:strCache>
            </c:strRef>
          </c:cat>
          <c:val>
            <c:numRef>
              <c:f>Лист1!$C$3:$C$10</c:f>
              <c:numCache>
                <c:formatCode>General</c:formatCode>
                <c:ptCount val="8"/>
                <c:pt idx="0">
                  <c:v>61</c:v>
                </c:pt>
                <c:pt idx="1">
                  <c:v>50</c:v>
                </c:pt>
                <c:pt idx="2">
                  <c:v>65</c:v>
                </c:pt>
                <c:pt idx="3">
                  <c:v>67</c:v>
                </c:pt>
                <c:pt idx="4">
                  <c:v>95</c:v>
                </c:pt>
                <c:pt idx="5">
                  <c:v>123</c:v>
                </c:pt>
                <c:pt idx="6">
                  <c:v>121</c:v>
                </c:pt>
                <c:pt idx="7">
                  <c:v>108</c:v>
                </c:pt>
              </c:numCache>
            </c:numRef>
          </c:val>
          <c:extLst>
            <c:ext xmlns:c16="http://schemas.microsoft.com/office/drawing/2014/chart" uri="{C3380CC4-5D6E-409C-BE32-E72D297353CC}">
              <c16:uniqueId val="{00000000-ABB6-4766-88D3-1F5A5E0029DB}"/>
            </c:ext>
          </c:extLst>
        </c:ser>
        <c:ser>
          <c:idx val="1"/>
          <c:order val="1"/>
          <c:tx>
            <c:strRef>
              <c:f>Лист1!$D$2</c:f>
              <c:strCache>
                <c:ptCount val="1"/>
                <c:pt idx="0">
                  <c:v>Кол-во призеров</c:v>
                </c:pt>
              </c:strCache>
            </c:strRef>
          </c:tx>
          <c:invertIfNegative val="0"/>
          <c:cat>
            <c:strRef>
              <c:f>Лист1!$B$3:$B$10</c:f>
              <c:strCache>
                <c:ptCount val="8"/>
                <c:pt idx="0">
                  <c:v>2012/2013</c:v>
                </c:pt>
                <c:pt idx="1">
                  <c:v>2013/2014</c:v>
                </c:pt>
                <c:pt idx="2">
                  <c:v>2014/2015</c:v>
                </c:pt>
                <c:pt idx="3">
                  <c:v>2015/2016</c:v>
                </c:pt>
                <c:pt idx="4">
                  <c:v>2016/2017</c:v>
                </c:pt>
                <c:pt idx="5">
                  <c:v>2017/2018</c:v>
                </c:pt>
                <c:pt idx="6">
                  <c:v>2018/2019</c:v>
                </c:pt>
                <c:pt idx="7">
                  <c:v>2019/2020</c:v>
                </c:pt>
              </c:strCache>
            </c:strRef>
          </c:cat>
          <c:val>
            <c:numRef>
              <c:f>Лист1!$D$3:$D$10</c:f>
              <c:numCache>
                <c:formatCode>General</c:formatCode>
                <c:ptCount val="8"/>
                <c:pt idx="0">
                  <c:v>21</c:v>
                </c:pt>
                <c:pt idx="1">
                  <c:v>23</c:v>
                </c:pt>
                <c:pt idx="2">
                  <c:v>36</c:v>
                </c:pt>
                <c:pt idx="3">
                  <c:v>26</c:v>
                </c:pt>
                <c:pt idx="4">
                  <c:v>49</c:v>
                </c:pt>
                <c:pt idx="5">
                  <c:v>61</c:v>
                </c:pt>
                <c:pt idx="6">
                  <c:v>66</c:v>
                </c:pt>
                <c:pt idx="7">
                  <c:v>70</c:v>
                </c:pt>
              </c:numCache>
            </c:numRef>
          </c:val>
          <c:extLst>
            <c:ext xmlns:c16="http://schemas.microsoft.com/office/drawing/2014/chart" uri="{C3380CC4-5D6E-409C-BE32-E72D297353CC}">
              <c16:uniqueId val="{00000001-ABB6-4766-88D3-1F5A5E0029DB}"/>
            </c:ext>
          </c:extLst>
        </c:ser>
        <c:ser>
          <c:idx val="2"/>
          <c:order val="2"/>
          <c:tx>
            <c:strRef>
              <c:f>Лист1!$E$2</c:f>
              <c:strCache>
                <c:ptCount val="1"/>
                <c:pt idx="0">
                  <c:v>Кол-во победителей</c:v>
                </c:pt>
              </c:strCache>
            </c:strRef>
          </c:tx>
          <c:invertIfNegative val="0"/>
          <c:cat>
            <c:strRef>
              <c:f>Лист1!$B$3:$B$10</c:f>
              <c:strCache>
                <c:ptCount val="8"/>
                <c:pt idx="0">
                  <c:v>2012/2013</c:v>
                </c:pt>
                <c:pt idx="1">
                  <c:v>2013/2014</c:v>
                </c:pt>
                <c:pt idx="2">
                  <c:v>2014/2015</c:v>
                </c:pt>
                <c:pt idx="3">
                  <c:v>2015/2016</c:v>
                </c:pt>
                <c:pt idx="4">
                  <c:v>2016/2017</c:v>
                </c:pt>
                <c:pt idx="5">
                  <c:v>2017/2018</c:v>
                </c:pt>
                <c:pt idx="6">
                  <c:v>2018/2019</c:v>
                </c:pt>
                <c:pt idx="7">
                  <c:v>2019/2020</c:v>
                </c:pt>
              </c:strCache>
            </c:strRef>
          </c:cat>
          <c:val>
            <c:numRef>
              <c:f>Лист1!$E$3:$E$10</c:f>
              <c:numCache>
                <c:formatCode>General</c:formatCode>
                <c:ptCount val="8"/>
                <c:pt idx="0">
                  <c:v>9</c:v>
                </c:pt>
                <c:pt idx="1">
                  <c:v>7</c:v>
                </c:pt>
                <c:pt idx="2">
                  <c:v>8</c:v>
                </c:pt>
                <c:pt idx="3">
                  <c:v>9</c:v>
                </c:pt>
                <c:pt idx="4">
                  <c:v>11</c:v>
                </c:pt>
                <c:pt idx="5">
                  <c:v>18</c:v>
                </c:pt>
                <c:pt idx="6">
                  <c:v>21</c:v>
                </c:pt>
                <c:pt idx="7">
                  <c:v>25</c:v>
                </c:pt>
              </c:numCache>
            </c:numRef>
          </c:val>
          <c:extLst>
            <c:ext xmlns:c16="http://schemas.microsoft.com/office/drawing/2014/chart" uri="{C3380CC4-5D6E-409C-BE32-E72D297353CC}">
              <c16:uniqueId val="{00000002-ABB6-4766-88D3-1F5A5E0029DB}"/>
            </c:ext>
          </c:extLst>
        </c:ser>
        <c:dLbls>
          <c:showLegendKey val="0"/>
          <c:showVal val="0"/>
          <c:showCatName val="0"/>
          <c:showSerName val="0"/>
          <c:showPercent val="0"/>
          <c:showBubbleSize val="0"/>
        </c:dLbls>
        <c:gapWidth val="150"/>
        <c:shape val="cylinder"/>
        <c:axId val="123719040"/>
        <c:axId val="123720832"/>
        <c:axId val="0"/>
      </c:bar3DChart>
      <c:catAx>
        <c:axId val="123719040"/>
        <c:scaling>
          <c:orientation val="minMax"/>
        </c:scaling>
        <c:delete val="0"/>
        <c:axPos val="b"/>
        <c:numFmt formatCode="General" sourceLinked="0"/>
        <c:majorTickMark val="out"/>
        <c:minorTickMark val="none"/>
        <c:tickLblPos val="nextTo"/>
        <c:txPr>
          <a:bodyPr/>
          <a:lstStyle/>
          <a:p>
            <a:pPr>
              <a:defRPr sz="1050" b="0">
                <a:latin typeface="Times New Roman" pitchFamily="18" charset="0"/>
                <a:cs typeface="Times New Roman" pitchFamily="18" charset="0"/>
              </a:defRPr>
            </a:pPr>
            <a:endParaRPr lang="ru-RU"/>
          </a:p>
        </c:txPr>
        <c:crossAx val="123720832"/>
        <c:crosses val="autoZero"/>
        <c:auto val="1"/>
        <c:lblAlgn val="ctr"/>
        <c:lblOffset val="100"/>
        <c:noMultiLvlLbl val="0"/>
      </c:catAx>
      <c:valAx>
        <c:axId val="123720832"/>
        <c:scaling>
          <c:orientation val="minMax"/>
        </c:scaling>
        <c:delete val="0"/>
        <c:axPos val="l"/>
        <c:majorGridlines/>
        <c:numFmt formatCode="General" sourceLinked="1"/>
        <c:majorTickMark val="out"/>
        <c:minorTickMark val="none"/>
        <c:tickLblPos val="nextTo"/>
        <c:crossAx val="12371904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Лист1!$C$4</c:f>
              <c:strCache>
                <c:ptCount val="1"/>
                <c:pt idx="0">
                  <c:v>Количество участников</c:v>
                </c:pt>
              </c:strCache>
            </c:strRef>
          </c:tx>
          <c:invertIfNegative val="0"/>
          <c:cat>
            <c:strRef>
              <c:f>Лист1!$B$5:$B$7</c:f>
              <c:strCache>
                <c:ptCount val="3"/>
                <c:pt idx="0">
                  <c:v>Начальная школа</c:v>
                </c:pt>
                <c:pt idx="1">
                  <c:v>основная школа</c:v>
                </c:pt>
                <c:pt idx="2">
                  <c:v>средняя школа</c:v>
                </c:pt>
              </c:strCache>
            </c:strRef>
          </c:cat>
          <c:val>
            <c:numRef>
              <c:f>Лист1!$C$5:$C$7</c:f>
              <c:numCache>
                <c:formatCode>General</c:formatCode>
                <c:ptCount val="3"/>
                <c:pt idx="0">
                  <c:v>39</c:v>
                </c:pt>
                <c:pt idx="1">
                  <c:v>49</c:v>
                </c:pt>
                <c:pt idx="2">
                  <c:v>20</c:v>
                </c:pt>
              </c:numCache>
            </c:numRef>
          </c:val>
          <c:extLst>
            <c:ext xmlns:c16="http://schemas.microsoft.com/office/drawing/2014/chart" uri="{C3380CC4-5D6E-409C-BE32-E72D297353CC}">
              <c16:uniqueId val="{00000000-ECFB-4BBC-B988-B482E1E5115B}"/>
            </c:ext>
          </c:extLst>
        </c:ser>
        <c:ser>
          <c:idx val="1"/>
          <c:order val="1"/>
          <c:tx>
            <c:strRef>
              <c:f>Лист1!$D$4</c:f>
              <c:strCache>
                <c:ptCount val="1"/>
                <c:pt idx="0">
                  <c:v>Количество победителей и призеров</c:v>
                </c:pt>
              </c:strCache>
            </c:strRef>
          </c:tx>
          <c:invertIfNegative val="0"/>
          <c:cat>
            <c:strRef>
              <c:f>Лист1!$B$5:$B$7</c:f>
              <c:strCache>
                <c:ptCount val="3"/>
                <c:pt idx="0">
                  <c:v>Начальная школа</c:v>
                </c:pt>
                <c:pt idx="1">
                  <c:v>основная школа</c:v>
                </c:pt>
                <c:pt idx="2">
                  <c:v>средняя школа</c:v>
                </c:pt>
              </c:strCache>
            </c:strRef>
          </c:cat>
          <c:val>
            <c:numRef>
              <c:f>Лист1!$D$5:$D$7</c:f>
              <c:numCache>
                <c:formatCode>General</c:formatCode>
                <c:ptCount val="3"/>
                <c:pt idx="0">
                  <c:v>34</c:v>
                </c:pt>
                <c:pt idx="1">
                  <c:v>45</c:v>
                </c:pt>
                <c:pt idx="2">
                  <c:v>16</c:v>
                </c:pt>
              </c:numCache>
            </c:numRef>
          </c:val>
          <c:extLst>
            <c:ext xmlns:c16="http://schemas.microsoft.com/office/drawing/2014/chart" uri="{C3380CC4-5D6E-409C-BE32-E72D297353CC}">
              <c16:uniqueId val="{00000001-ECFB-4BBC-B988-B482E1E5115B}"/>
            </c:ext>
          </c:extLst>
        </c:ser>
        <c:dLbls>
          <c:showLegendKey val="0"/>
          <c:showVal val="0"/>
          <c:showCatName val="0"/>
          <c:showSerName val="0"/>
          <c:showPercent val="0"/>
          <c:showBubbleSize val="0"/>
        </c:dLbls>
        <c:gapWidth val="150"/>
        <c:shape val="pyramid"/>
        <c:axId val="124282368"/>
        <c:axId val="124283904"/>
        <c:axId val="0"/>
      </c:bar3DChart>
      <c:catAx>
        <c:axId val="124282368"/>
        <c:scaling>
          <c:orientation val="minMax"/>
        </c:scaling>
        <c:delete val="0"/>
        <c:axPos val="b"/>
        <c:numFmt formatCode="General" sourceLinked="0"/>
        <c:majorTickMark val="out"/>
        <c:minorTickMark val="none"/>
        <c:tickLblPos val="nextTo"/>
        <c:txPr>
          <a:bodyPr/>
          <a:lstStyle/>
          <a:p>
            <a:pPr>
              <a:defRPr sz="1050" b="1">
                <a:latin typeface="Times New Roman" pitchFamily="18" charset="0"/>
                <a:cs typeface="Times New Roman" pitchFamily="18" charset="0"/>
              </a:defRPr>
            </a:pPr>
            <a:endParaRPr lang="ru-RU"/>
          </a:p>
        </c:txPr>
        <c:crossAx val="124283904"/>
        <c:crosses val="autoZero"/>
        <c:auto val="1"/>
        <c:lblAlgn val="ctr"/>
        <c:lblOffset val="100"/>
        <c:noMultiLvlLbl val="0"/>
      </c:catAx>
      <c:valAx>
        <c:axId val="124283904"/>
        <c:scaling>
          <c:orientation val="minMax"/>
        </c:scaling>
        <c:delete val="0"/>
        <c:axPos val="l"/>
        <c:majorGridlines/>
        <c:numFmt formatCode="General" sourceLinked="1"/>
        <c:majorTickMark val="out"/>
        <c:minorTickMark val="none"/>
        <c:tickLblPos val="nextTo"/>
        <c:crossAx val="12428236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Лист1!$C$4</c:f>
              <c:strCache>
                <c:ptCount val="1"/>
                <c:pt idx="0">
                  <c:v>Количество участников</c:v>
                </c:pt>
              </c:strCache>
            </c:strRef>
          </c:tx>
          <c:invertIfNegative val="0"/>
          <c:cat>
            <c:strRef>
              <c:f>Лист1!$B$5:$B$7</c:f>
              <c:strCache>
                <c:ptCount val="3"/>
                <c:pt idx="0">
                  <c:v>2017/2018</c:v>
                </c:pt>
                <c:pt idx="1">
                  <c:v>2018/2019</c:v>
                </c:pt>
                <c:pt idx="2">
                  <c:v>2019/2020</c:v>
                </c:pt>
              </c:strCache>
            </c:strRef>
          </c:cat>
          <c:val>
            <c:numRef>
              <c:f>Лист1!$C$5:$C$7</c:f>
              <c:numCache>
                <c:formatCode>General</c:formatCode>
                <c:ptCount val="3"/>
                <c:pt idx="0">
                  <c:v>37</c:v>
                </c:pt>
                <c:pt idx="1">
                  <c:v>46</c:v>
                </c:pt>
                <c:pt idx="2">
                  <c:v>39</c:v>
                </c:pt>
              </c:numCache>
            </c:numRef>
          </c:val>
          <c:extLst>
            <c:ext xmlns:c16="http://schemas.microsoft.com/office/drawing/2014/chart" uri="{C3380CC4-5D6E-409C-BE32-E72D297353CC}">
              <c16:uniqueId val="{00000000-BD34-415E-8651-35A094E106DA}"/>
            </c:ext>
          </c:extLst>
        </c:ser>
        <c:ser>
          <c:idx val="1"/>
          <c:order val="1"/>
          <c:tx>
            <c:strRef>
              <c:f>Лист1!$D$4</c:f>
              <c:strCache>
                <c:ptCount val="1"/>
                <c:pt idx="0">
                  <c:v>Количество победителей и призеров</c:v>
                </c:pt>
              </c:strCache>
            </c:strRef>
          </c:tx>
          <c:invertIfNegative val="0"/>
          <c:cat>
            <c:strRef>
              <c:f>Лист1!$B$5:$B$7</c:f>
              <c:strCache>
                <c:ptCount val="3"/>
                <c:pt idx="0">
                  <c:v>2017/2018</c:v>
                </c:pt>
                <c:pt idx="1">
                  <c:v>2018/2019</c:v>
                </c:pt>
                <c:pt idx="2">
                  <c:v>2019/2020</c:v>
                </c:pt>
              </c:strCache>
            </c:strRef>
          </c:cat>
          <c:val>
            <c:numRef>
              <c:f>Лист1!$D$5:$D$7</c:f>
              <c:numCache>
                <c:formatCode>General</c:formatCode>
                <c:ptCount val="3"/>
                <c:pt idx="0">
                  <c:v>19</c:v>
                </c:pt>
                <c:pt idx="1">
                  <c:v>34</c:v>
                </c:pt>
                <c:pt idx="2">
                  <c:v>34</c:v>
                </c:pt>
              </c:numCache>
            </c:numRef>
          </c:val>
          <c:extLst>
            <c:ext xmlns:c16="http://schemas.microsoft.com/office/drawing/2014/chart" uri="{C3380CC4-5D6E-409C-BE32-E72D297353CC}">
              <c16:uniqueId val="{00000001-BD34-415E-8651-35A094E106DA}"/>
            </c:ext>
          </c:extLst>
        </c:ser>
        <c:dLbls>
          <c:showLegendKey val="0"/>
          <c:showVal val="0"/>
          <c:showCatName val="0"/>
          <c:showSerName val="0"/>
          <c:showPercent val="0"/>
          <c:showBubbleSize val="0"/>
        </c:dLbls>
        <c:gapWidth val="150"/>
        <c:shape val="pyramid"/>
        <c:axId val="124308864"/>
        <c:axId val="123999360"/>
        <c:axId val="0"/>
      </c:bar3DChart>
      <c:catAx>
        <c:axId val="124308864"/>
        <c:scaling>
          <c:orientation val="minMax"/>
        </c:scaling>
        <c:delete val="0"/>
        <c:axPos val="b"/>
        <c:numFmt formatCode="General" sourceLinked="0"/>
        <c:majorTickMark val="out"/>
        <c:minorTickMark val="none"/>
        <c:tickLblPos val="nextTo"/>
        <c:txPr>
          <a:bodyPr/>
          <a:lstStyle/>
          <a:p>
            <a:pPr>
              <a:defRPr sz="1100" b="1">
                <a:latin typeface="Times New Roman" pitchFamily="18" charset="0"/>
                <a:cs typeface="Times New Roman" pitchFamily="18" charset="0"/>
              </a:defRPr>
            </a:pPr>
            <a:endParaRPr lang="ru-RU"/>
          </a:p>
        </c:txPr>
        <c:crossAx val="123999360"/>
        <c:crosses val="autoZero"/>
        <c:auto val="1"/>
        <c:lblAlgn val="ctr"/>
        <c:lblOffset val="100"/>
        <c:noMultiLvlLbl val="0"/>
      </c:catAx>
      <c:valAx>
        <c:axId val="123999360"/>
        <c:scaling>
          <c:orientation val="minMax"/>
        </c:scaling>
        <c:delete val="0"/>
        <c:axPos val="l"/>
        <c:majorGridlines/>
        <c:numFmt formatCode="General" sourceLinked="1"/>
        <c:majorTickMark val="out"/>
        <c:minorTickMark val="none"/>
        <c:tickLblPos val="nextTo"/>
        <c:crossAx val="124308864"/>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Лист1!$D$3</c:f>
              <c:strCache>
                <c:ptCount val="1"/>
                <c:pt idx="0">
                  <c:v>Кол-во участников</c:v>
                </c:pt>
              </c:strCache>
            </c:strRef>
          </c:tx>
          <c:invertIfNegative val="0"/>
          <c:cat>
            <c:strRef>
              <c:f>Лист1!$C$4:$C$7</c:f>
              <c:strCache>
                <c:ptCount val="4"/>
                <c:pt idx="0">
                  <c:v>1 классы</c:v>
                </c:pt>
                <c:pt idx="1">
                  <c:v>2 классы</c:v>
                </c:pt>
                <c:pt idx="2">
                  <c:v>3 классы</c:v>
                </c:pt>
                <c:pt idx="3">
                  <c:v>4 классы</c:v>
                </c:pt>
              </c:strCache>
            </c:strRef>
          </c:cat>
          <c:val>
            <c:numRef>
              <c:f>Лист1!$D$4:$D$7</c:f>
              <c:numCache>
                <c:formatCode>General</c:formatCode>
                <c:ptCount val="4"/>
                <c:pt idx="0">
                  <c:v>7</c:v>
                </c:pt>
                <c:pt idx="1">
                  <c:v>14</c:v>
                </c:pt>
                <c:pt idx="2">
                  <c:v>12</c:v>
                </c:pt>
                <c:pt idx="3">
                  <c:v>6</c:v>
                </c:pt>
              </c:numCache>
            </c:numRef>
          </c:val>
          <c:extLst>
            <c:ext xmlns:c16="http://schemas.microsoft.com/office/drawing/2014/chart" uri="{C3380CC4-5D6E-409C-BE32-E72D297353CC}">
              <c16:uniqueId val="{00000000-5B68-4E91-858C-A56EB1D043B3}"/>
            </c:ext>
          </c:extLst>
        </c:ser>
        <c:ser>
          <c:idx val="1"/>
          <c:order val="1"/>
          <c:tx>
            <c:strRef>
              <c:f>Лист1!$E$3</c:f>
              <c:strCache>
                <c:ptCount val="1"/>
                <c:pt idx="0">
                  <c:v>Кол-во победителей и призеров</c:v>
                </c:pt>
              </c:strCache>
            </c:strRef>
          </c:tx>
          <c:invertIfNegative val="0"/>
          <c:cat>
            <c:strRef>
              <c:f>Лист1!$C$4:$C$7</c:f>
              <c:strCache>
                <c:ptCount val="4"/>
                <c:pt idx="0">
                  <c:v>1 классы</c:v>
                </c:pt>
                <c:pt idx="1">
                  <c:v>2 классы</c:v>
                </c:pt>
                <c:pt idx="2">
                  <c:v>3 классы</c:v>
                </c:pt>
                <c:pt idx="3">
                  <c:v>4 классы</c:v>
                </c:pt>
              </c:strCache>
            </c:strRef>
          </c:cat>
          <c:val>
            <c:numRef>
              <c:f>Лист1!$E$4:$E$7</c:f>
              <c:numCache>
                <c:formatCode>General</c:formatCode>
                <c:ptCount val="4"/>
                <c:pt idx="0">
                  <c:v>6</c:v>
                </c:pt>
                <c:pt idx="1">
                  <c:v>14</c:v>
                </c:pt>
                <c:pt idx="2">
                  <c:v>10</c:v>
                </c:pt>
                <c:pt idx="3">
                  <c:v>4</c:v>
                </c:pt>
              </c:numCache>
            </c:numRef>
          </c:val>
          <c:extLst>
            <c:ext xmlns:c16="http://schemas.microsoft.com/office/drawing/2014/chart" uri="{C3380CC4-5D6E-409C-BE32-E72D297353CC}">
              <c16:uniqueId val="{00000001-5B68-4E91-858C-A56EB1D043B3}"/>
            </c:ext>
          </c:extLst>
        </c:ser>
        <c:dLbls>
          <c:showLegendKey val="0"/>
          <c:showVal val="0"/>
          <c:showCatName val="0"/>
          <c:showSerName val="0"/>
          <c:showPercent val="0"/>
          <c:showBubbleSize val="0"/>
        </c:dLbls>
        <c:gapWidth val="150"/>
        <c:axId val="124015744"/>
        <c:axId val="124017280"/>
      </c:barChart>
      <c:catAx>
        <c:axId val="124015744"/>
        <c:scaling>
          <c:orientation val="minMax"/>
        </c:scaling>
        <c:delete val="0"/>
        <c:axPos val="l"/>
        <c:numFmt formatCode="General" sourceLinked="0"/>
        <c:majorTickMark val="out"/>
        <c:minorTickMark val="none"/>
        <c:tickLblPos val="nextTo"/>
        <c:txPr>
          <a:bodyPr/>
          <a:lstStyle/>
          <a:p>
            <a:pPr>
              <a:defRPr sz="1050" b="1">
                <a:latin typeface="Times New Roman" pitchFamily="18" charset="0"/>
                <a:cs typeface="Times New Roman" pitchFamily="18" charset="0"/>
              </a:defRPr>
            </a:pPr>
            <a:endParaRPr lang="ru-RU"/>
          </a:p>
        </c:txPr>
        <c:crossAx val="124017280"/>
        <c:crosses val="autoZero"/>
        <c:auto val="1"/>
        <c:lblAlgn val="ctr"/>
        <c:lblOffset val="100"/>
        <c:noMultiLvlLbl val="0"/>
      </c:catAx>
      <c:valAx>
        <c:axId val="124017280"/>
        <c:scaling>
          <c:orientation val="minMax"/>
        </c:scaling>
        <c:delete val="0"/>
        <c:axPos val="b"/>
        <c:majorGridlines/>
        <c:numFmt formatCode="General" sourceLinked="1"/>
        <c:majorTickMark val="out"/>
        <c:minorTickMark val="none"/>
        <c:tickLblPos val="nextTo"/>
        <c:crossAx val="124015744"/>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Лист1!$C$4</c:f>
              <c:strCache>
                <c:ptCount val="1"/>
                <c:pt idx="0">
                  <c:v>Количество участников</c:v>
                </c:pt>
              </c:strCache>
            </c:strRef>
          </c:tx>
          <c:invertIfNegative val="0"/>
          <c:cat>
            <c:strRef>
              <c:f>Лист1!$B$5:$B$7</c:f>
              <c:strCache>
                <c:ptCount val="3"/>
                <c:pt idx="0">
                  <c:v>2017/2018</c:v>
                </c:pt>
                <c:pt idx="1">
                  <c:v>2018/2019</c:v>
                </c:pt>
                <c:pt idx="2">
                  <c:v>2019/2020</c:v>
                </c:pt>
              </c:strCache>
            </c:strRef>
          </c:cat>
          <c:val>
            <c:numRef>
              <c:f>Лист1!$C$5:$C$7</c:f>
              <c:numCache>
                <c:formatCode>General</c:formatCode>
                <c:ptCount val="3"/>
                <c:pt idx="0">
                  <c:v>68</c:v>
                </c:pt>
                <c:pt idx="1">
                  <c:v>51</c:v>
                </c:pt>
                <c:pt idx="2">
                  <c:v>49</c:v>
                </c:pt>
              </c:numCache>
            </c:numRef>
          </c:val>
          <c:extLst>
            <c:ext xmlns:c16="http://schemas.microsoft.com/office/drawing/2014/chart" uri="{C3380CC4-5D6E-409C-BE32-E72D297353CC}">
              <c16:uniqueId val="{00000000-0B95-406B-9C16-A7EE59F5FD93}"/>
            </c:ext>
          </c:extLst>
        </c:ser>
        <c:ser>
          <c:idx val="1"/>
          <c:order val="1"/>
          <c:tx>
            <c:strRef>
              <c:f>Лист1!$D$4</c:f>
              <c:strCache>
                <c:ptCount val="1"/>
                <c:pt idx="0">
                  <c:v>Количество победителей и призеров</c:v>
                </c:pt>
              </c:strCache>
            </c:strRef>
          </c:tx>
          <c:invertIfNegative val="0"/>
          <c:cat>
            <c:strRef>
              <c:f>Лист1!$B$5:$B$7</c:f>
              <c:strCache>
                <c:ptCount val="3"/>
                <c:pt idx="0">
                  <c:v>2017/2018</c:v>
                </c:pt>
                <c:pt idx="1">
                  <c:v>2018/2019</c:v>
                </c:pt>
                <c:pt idx="2">
                  <c:v>2019/2020</c:v>
                </c:pt>
              </c:strCache>
            </c:strRef>
          </c:cat>
          <c:val>
            <c:numRef>
              <c:f>Лист1!$D$5:$D$7</c:f>
              <c:numCache>
                <c:formatCode>General</c:formatCode>
                <c:ptCount val="3"/>
                <c:pt idx="0">
                  <c:v>37</c:v>
                </c:pt>
                <c:pt idx="1">
                  <c:v>31</c:v>
                </c:pt>
                <c:pt idx="2">
                  <c:v>45</c:v>
                </c:pt>
              </c:numCache>
            </c:numRef>
          </c:val>
          <c:extLst>
            <c:ext xmlns:c16="http://schemas.microsoft.com/office/drawing/2014/chart" uri="{C3380CC4-5D6E-409C-BE32-E72D297353CC}">
              <c16:uniqueId val="{00000001-0B95-406B-9C16-A7EE59F5FD93}"/>
            </c:ext>
          </c:extLst>
        </c:ser>
        <c:dLbls>
          <c:showLegendKey val="0"/>
          <c:showVal val="0"/>
          <c:showCatName val="0"/>
          <c:showSerName val="0"/>
          <c:showPercent val="0"/>
          <c:showBubbleSize val="0"/>
        </c:dLbls>
        <c:gapWidth val="150"/>
        <c:shape val="cone"/>
        <c:axId val="124050432"/>
        <c:axId val="124052224"/>
        <c:axId val="0"/>
      </c:bar3DChart>
      <c:catAx>
        <c:axId val="124050432"/>
        <c:scaling>
          <c:orientation val="minMax"/>
        </c:scaling>
        <c:delete val="0"/>
        <c:axPos val="b"/>
        <c:numFmt formatCode="General" sourceLinked="0"/>
        <c:majorTickMark val="out"/>
        <c:minorTickMark val="none"/>
        <c:tickLblPos val="nextTo"/>
        <c:txPr>
          <a:bodyPr/>
          <a:lstStyle/>
          <a:p>
            <a:pPr>
              <a:defRPr sz="1050" b="1">
                <a:latin typeface="Times New Roman" pitchFamily="18" charset="0"/>
                <a:cs typeface="Times New Roman" pitchFamily="18" charset="0"/>
              </a:defRPr>
            </a:pPr>
            <a:endParaRPr lang="ru-RU"/>
          </a:p>
        </c:txPr>
        <c:crossAx val="124052224"/>
        <c:crosses val="autoZero"/>
        <c:auto val="1"/>
        <c:lblAlgn val="ctr"/>
        <c:lblOffset val="100"/>
        <c:noMultiLvlLbl val="0"/>
      </c:catAx>
      <c:valAx>
        <c:axId val="124052224"/>
        <c:scaling>
          <c:orientation val="minMax"/>
        </c:scaling>
        <c:delete val="0"/>
        <c:axPos val="l"/>
        <c:majorGridlines/>
        <c:numFmt formatCode="General" sourceLinked="1"/>
        <c:majorTickMark val="out"/>
        <c:minorTickMark val="none"/>
        <c:tickLblPos val="nextTo"/>
        <c:crossAx val="12405043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Лист1!$D$3</c:f>
              <c:strCache>
                <c:ptCount val="1"/>
                <c:pt idx="0">
                  <c:v>Кол-во участников</c:v>
                </c:pt>
              </c:strCache>
            </c:strRef>
          </c:tx>
          <c:invertIfNegative val="0"/>
          <c:cat>
            <c:strRef>
              <c:f>Лист1!$C$4:$C$8</c:f>
              <c:strCache>
                <c:ptCount val="5"/>
                <c:pt idx="0">
                  <c:v>5 классы</c:v>
                </c:pt>
                <c:pt idx="1">
                  <c:v>6 классы</c:v>
                </c:pt>
                <c:pt idx="2">
                  <c:v>7 классы</c:v>
                </c:pt>
                <c:pt idx="3">
                  <c:v>8 классы</c:v>
                </c:pt>
                <c:pt idx="4">
                  <c:v>9 классы</c:v>
                </c:pt>
              </c:strCache>
            </c:strRef>
          </c:cat>
          <c:val>
            <c:numRef>
              <c:f>Лист1!$D$4:$D$8</c:f>
              <c:numCache>
                <c:formatCode>General</c:formatCode>
                <c:ptCount val="5"/>
                <c:pt idx="0">
                  <c:v>5</c:v>
                </c:pt>
                <c:pt idx="1">
                  <c:v>10</c:v>
                </c:pt>
                <c:pt idx="2">
                  <c:v>18</c:v>
                </c:pt>
                <c:pt idx="3">
                  <c:v>8</c:v>
                </c:pt>
                <c:pt idx="4">
                  <c:v>8</c:v>
                </c:pt>
              </c:numCache>
            </c:numRef>
          </c:val>
          <c:extLst>
            <c:ext xmlns:c16="http://schemas.microsoft.com/office/drawing/2014/chart" uri="{C3380CC4-5D6E-409C-BE32-E72D297353CC}">
              <c16:uniqueId val="{00000000-954D-44A4-A49A-89A8A16A72CA}"/>
            </c:ext>
          </c:extLst>
        </c:ser>
        <c:ser>
          <c:idx val="1"/>
          <c:order val="1"/>
          <c:tx>
            <c:strRef>
              <c:f>Лист1!$E$3</c:f>
              <c:strCache>
                <c:ptCount val="1"/>
                <c:pt idx="0">
                  <c:v>Кол-во победителей и призеров</c:v>
                </c:pt>
              </c:strCache>
            </c:strRef>
          </c:tx>
          <c:invertIfNegative val="0"/>
          <c:cat>
            <c:strRef>
              <c:f>Лист1!$C$4:$C$8</c:f>
              <c:strCache>
                <c:ptCount val="5"/>
                <c:pt idx="0">
                  <c:v>5 классы</c:v>
                </c:pt>
                <c:pt idx="1">
                  <c:v>6 классы</c:v>
                </c:pt>
                <c:pt idx="2">
                  <c:v>7 классы</c:v>
                </c:pt>
                <c:pt idx="3">
                  <c:v>8 классы</c:v>
                </c:pt>
                <c:pt idx="4">
                  <c:v>9 классы</c:v>
                </c:pt>
              </c:strCache>
            </c:strRef>
          </c:cat>
          <c:val>
            <c:numRef>
              <c:f>Лист1!$E$4:$E$8</c:f>
              <c:numCache>
                <c:formatCode>General</c:formatCode>
                <c:ptCount val="5"/>
                <c:pt idx="0">
                  <c:v>5</c:v>
                </c:pt>
                <c:pt idx="1">
                  <c:v>9</c:v>
                </c:pt>
                <c:pt idx="2">
                  <c:v>17</c:v>
                </c:pt>
                <c:pt idx="3">
                  <c:v>6</c:v>
                </c:pt>
                <c:pt idx="4">
                  <c:v>8</c:v>
                </c:pt>
              </c:numCache>
            </c:numRef>
          </c:val>
          <c:extLst>
            <c:ext xmlns:c16="http://schemas.microsoft.com/office/drawing/2014/chart" uri="{C3380CC4-5D6E-409C-BE32-E72D297353CC}">
              <c16:uniqueId val="{00000001-954D-44A4-A49A-89A8A16A72CA}"/>
            </c:ext>
          </c:extLst>
        </c:ser>
        <c:dLbls>
          <c:showLegendKey val="0"/>
          <c:showVal val="0"/>
          <c:showCatName val="0"/>
          <c:showSerName val="0"/>
          <c:showPercent val="0"/>
          <c:showBubbleSize val="0"/>
        </c:dLbls>
        <c:gapWidth val="150"/>
        <c:axId val="124150528"/>
        <c:axId val="124152064"/>
      </c:barChart>
      <c:catAx>
        <c:axId val="124150528"/>
        <c:scaling>
          <c:orientation val="minMax"/>
        </c:scaling>
        <c:delete val="0"/>
        <c:axPos val="l"/>
        <c:numFmt formatCode="General" sourceLinked="0"/>
        <c:majorTickMark val="out"/>
        <c:minorTickMark val="none"/>
        <c:tickLblPos val="nextTo"/>
        <c:txPr>
          <a:bodyPr/>
          <a:lstStyle/>
          <a:p>
            <a:pPr>
              <a:defRPr sz="1050" b="1">
                <a:latin typeface="Times New Roman" pitchFamily="18" charset="0"/>
                <a:cs typeface="Times New Roman" pitchFamily="18" charset="0"/>
              </a:defRPr>
            </a:pPr>
            <a:endParaRPr lang="ru-RU"/>
          </a:p>
        </c:txPr>
        <c:crossAx val="124152064"/>
        <c:crosses val="autoZero"/>
        <c:auto val="1"/>
        <c:lblAlgn val="ctr"/>
        <c:lblOffset val="100"/>
        <c:noMultiLvlLbl val="0"/>
      </c:catAx>
      <c:valAx>
        <c:axId val="124152064"/>
        <c:scaling>
          <c:orientation val="minMax"/>
        </c:scaling>
        <c:delete val="0"/>
        <c:axPos val="b"/>
        <c:majorGridlines/>
        <c:numFmt formatCode="General" sourceLinked="1"/>
        <c:majorTickMark val="out"/>
        <c:minorTickMark val="none"/>
        <c:tickLblPos val="nextTo"/>
        <c:crossAx val="124150528"/>
        <c:crosses val="autoZero"/>
        <c:crossBetween val="between"/>
      </c:valAx>
    </c:plotArea>
    <c:legend>
      <c:legendPos val="r"/>
      <c:overlay val="0"/>
      <c:txPr>
        <a:bodyPr/>
        <a:lstStyle/>
        <a:p>
          <a:pPr>
            <a:defRPr sz="10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Лист1!$C$4</c:f>
              <c:strCache>
                <c:ptCount val="1"/>
                <c:pt idx="0">
                  <c:v>Количество участников</c:v>
                </c:pt>
              </c:strCache>
            </c:strRef>
          </c:tx>
          <c:invertIfNegative val="0"/>
          <c:cat>
            <c:strRef>
              <c:f>Лист1!$B$5:$B$7</c:f>
              <c:strCache>
                <c:ptCount val="3"/>
                <c:pt idx="0">
                  <c:v>2017/2018</c:v>
                </c:pt>
                <c:pt idx="1">
                  <c:v>2018/2019</c:v>
                </c:pt>
                <c:pt idx="2">
                  <c:v>2019/2020</c:v>
                </c:pt>
              </c:strCache>
            </c:strRef>
          </c:cat>
          <c:val>
            <c:numRef>
              <c:f>Лист1!$C$5:$C$7</c:f>
              <c:numCache>
                <c:formatCode>General</c:formatCode>
                <c:ptCount val="3"/>
                <c:pt idx="0">
                  <c:v>28</c:v>
                </c:pt>
                <c:pt idx="1">
                  <c:v>24</c:v>
                </c:pt>
                <c:pt idx="2">
                  <c:v>20</c:v>
                </c:pt>
              </c:numCache>
            </c:numRef>
          </c:val>
          <c:extLst>
            <c:ext xmlns:c16="http://schemas.microsoft.com/office/drawing/2014/chart" uri="{C3380CC4-5D6E-409C-BE32-E72D297353CC}">
              <c16:uniqueId val="{00000000-E4E9-4F9B-BF55-1C739B7F2094}"/>
            </c:ext>
          </c:extLst>
        </c:ser>
        <c:ser>
          <c:idx val="1"/>
          <c:order val="1"/>
          <c:tx>
            <c:strRef>
              <c:f>Лист1!$D$4</c:f>
              <c:strCache>
                <c:ptCount val="1"/>
                <c:pt idx="0">
                  <c:v>Количество победителей и призеров</c:v>
                </c:pt>
              </c:strCache>
            </c:strRef>
          </c:tx>
          <c:invertIfNegative val="0"/>
          <c:cat>
            <c:strRef>
              <c:f>Лист1!$B$5:$B$7</c:f>
              <c:strCache>
                <c:ptCount val="3"/>
                <c:pt idx="0">
                  <c:v>2017/2018</c:v>
                </c:pt>
                <c:pt idx="1">
                  <c:v>2018/2019</c:v>
                </c:pt>
                <c:pt idx="2">
                  <c:v>2019/2020</c:v>
                </c:pt>
              </c:strCache>
            </c:strRef>
          </c:cat>
          <c:val>
            <c:numRef>
              <c:f>Лист1!$D$5:$D$7</c:f>
              <c:numCache>
                <c:formatCode>General</c:formatCode>
                <c:ptCount val="3"/>
                <c:pt idx="0">
                  <c:v>23</c:v>
                </c:pt>
                <c:pt idx="1">
                  <c:v>22</c:v>
                </c:pt>
                <c:pt idx="2">
                  <c:v>16</c:v>
                </c:pt>
              </c:numCache>
            </c:numRef>
          </c:val>
          <c:extLst>
            <c:ext xmlns:c16="http://schemas.microsoft.com/office/drawing/2014/chart" uri="{C3380CC4-5D6E-409C-BE32-E72D297353CC}">
              <c16:uniqueId val="{00000001-E4E9-4F9B-BF55-1C739B7F2094}"/>
            </c:ext>
          </c:extLst>
        </c:ser>
        <c:dLbls>
          <c:showLegendKey val="0"/>
          <c:showVal val="0"/>
          <c:showCatName val="0"/>
          <c:showSerName val="0"/>
          <c:showPercent val="0"/>
          <c:showBubbleSize val="0"/>
        </c:dLbls>
        <c:gapWidth val="150"/>
        <c:shape val="pyramid"/>
        <c:axId val="124328576"/>
        <c:axId val="124330368"/>
        <c:axId val="0"/>
      </c:bar3DChart>
      <c:catAx>
        <c:axId val="124328576"/>
        <c:scaling>
          <c:orientation val="minMax"/>
        </c:scaling>
        <c:delete val="0"/>
        <c:axPos val="b"/>
        <c:numFmt formatCode="General" sourceLinked="0"/>
        <c:majorTickMark val="out"/>
        <c:minorTickMark val="none"/>
        <c:tickLblPos val="nextTo"/>
        <c:txPr>
          <a:bodyPr/>
          <a:lstStyle/>
          <a:p>
            <a:pPr>
              <a:defRPr sz="1050" b="1">
                <a:latin typeface="Times New Roman" pitchFamily="18" charset="0"/>
                <a:cs typeface="Times New Roman" pitchFamily="18" charset="0"/>
              </a:defRPr>
            </a:pPr>
            <a:endParaRPr lang="ru-RU"/>
          </a:p>
        </c:txPr>
        <c:crossAx val="124330368"/>
        <c:crosses val="autoZero"/>
        <c:auto val="1"/>
        <c:lblAlgn val="ctr"/>
        <c:lblOffset val="100"/>
        <c:noMultiLvlLbl val="0"/>
      </c:catAx>
      <c:valAx>
        <c:axId val="124330368"/>
        <c:scaling>
          <c:orientation val="minMax"/>
        </c:scaling>
        <c:delete val="0"/>
        <c:axPos val="l"/>
        <c:majorGridlines/>
        <c:numFmt formatCode="General" sourceLinked="1"/>
        <c:majorTickMark val="out"/>
        <c:minorTickMark val="none"/>
        <c:tickLblPos val="nextTo"/>
        <c:crossAx val="124328576"/>
        <c:crosses val="autoZero"/>
        <c:crossBetween val="between"/>
      </c:valAx>
    </c:plotArea>
    <c:legend>
      <c:legendPos val="r"/>
      <c:overlay val="0"/>
      <c:txPr>
        <a:bodyPr/>
        <a:lstStyle/>
        <a:p>
          <a:pPr>
            <a:defRPr sz="10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Лист1!$C$5</c:f>
              <c:strCache>
                <c:ptCount val="1"/>
                <c:pt idx="0">
                  <c:v>Количество участников</c:v>
                </c:pt>
              </c:strCache>
            </c:strRef>
          </c:tx>
          <c:invertIfNegative val="0"/>
          <c:cat>
            <c:strRef>
              <c:f>Лист1!$D$4:$E$4</c:f>
              <c:strCache>
                <c:ptCount val="2"/>
                <c:pt idx="0">
                  <c:v>10 классы</c:v>
                </c:pt>
                <c:pt idx="1">
                  <c:v>11 классы</c:v>
                </c:pt>
              </c:strCache>
            </c:strRef>
          </c:cat>
          <c:val>
            <c:numRef>
              <c:f>Лист1!$D$5:$E$5</c:f>
              <c:numCache>
                <c:formatCode>General</c:formatCode>
                <c:ptCount val="2"/>
                <c:pt idx="0">
                  <c:v>12</c:v>
                </c:pt>
                <c:pt idx="1">
                  <c:v>8</c:v>
                </c:pt>
              </c:numCache>
            </c:numRef>
          </c:val>
          <c:extLst>
            <c:ext xmlns:c16="http://schemas.microsoft.com/office/drawing/2014/chart" uri="{C3380CC4-5D6E-409C-BE32-E72D297353CC}">
              <c16:uniqueId val="{00000000-637F-4AED-BB3B-21043087F1AA}"/>
            </c:ext>
          </c:extLst>
        </c:ser>
        <c:ser>
          <c:idx val="1"/>
          <c:order val="1"/>
          <c:tx>
            <c:strRef>
              <c:f>Лист1!$C$6</c:f>
              <c:strCache>
                <c:ptCount val="1"/>
                <c:pt idx="0">
                  <c:v>Количество победителей и призеров</c:v>
                </c:pt>
              </c:strCache>
            </c:strRef>
          </c:tx>
          <c:invertIfNegative val="0"/>
          <c:cat>
            <c:strRef>
              <c:f>Лист1!$D$4:$E$4</c:f>
              <c:strCache>
                <c:ptCount val="2"/>
                <c:pt idx="0">
                  <c:v>10 классы</c:v>
                </c:pt>
                <c:pt idx="1">
                  <c:v>11 классы</c:v>
                </c:pt>
              </c:strCache>
            </c:strRef>
          </c:cat>
          <c:val>
            <c:numRef>
              <c:f>Лист1!$D$6:$E$6</c:f>
              <c:numCache>
                <c:formatCode>General</c:formatCode>
                <c:ptCount val="2"/>
                <c:pt idx="0">
                  <c:v>11</c:v>
                </c:pt>
                <c:pt idx="1">
                  <c:v>5</c:v>
                </c:pt>
              </c:numCache>
            </c:numRef>
          </c:val>
          <c:extLst>
            <c:ext xmlns:c16="http://schemas.microsoft.com/office/drawing/2014/chart" uri="{C3380CC4-5D6E-409C-BE32-E72D297353CC}">
              <c16:uniqueId val="{00000001-637F-4AED-BB3B-21043087F1AA}"/>
            </c:ext>
          </c:extLst>
        </c:ser>
        <c:dLbls>
          <c:showLegendKey val="0"/>
          <c:showVal val="0"/>
          <c:showCatName val="0"/>
          <c:showSerName val="0"/>
          <c:showPercent val="0"/>
          <c:showBubbleSize val="0"/>
        </c:dLbls>
        <c:gapWidth val="150"/>
        <c:axId val="124346752"/>
        <c:axId val="124348288"/>
      </c:barChart>
      <c:catAx>
        <c:axId val="124346752"/>
        <c:scaling>
          <c:orientation val="minMax"/>
        </c:scaling>
        <c:delete val="0"/>
        <c:axPos val="l"/>
        <c:numFmt formatCode="General" sourceLinked="0"/>
        <c:majorTickMark val="out"/>
        <c:minorTickMark val="none"/>
        <c:tickLblPos val="nextTo"/>
        <c:txPr>
          <a:bodyPr/>
          <a:lstStyle/>
          <a:p>
            <a:pPr>
              <a:defRPr sz="1050" b="1">
                <a:latin typeface="Times New Roman" pitchFamily="18" charset="0"/>
                <a:cs typeface="Times New Roman" pitchFamily="18" charset="0"/>
              </a:defRPr>
            </a:pPr>
            <a:endParaRPr lang="ru-RU"/>
          </a:p>
        </c:txPr>
        <c:crossAx val="124348288"/>
        <c:crosses val="autoZero"/>
        <c:auto val="1"/>
        <c:lblAlgn val="ctr"/>
        <c:lblOffset val="100"/>
        <c:noMultiLvlLbl val="0"/>
      </c:catAx>
      <c:valAx>
        <c:axId val="124348288"/>
        <c:scaling>
          <c:orientation val="minMax"/>
        </c:scaling>
        <c:delete val="0"/>
        <c:axPos val="b"/>
        <c:majorGridlines/>
        <c:numFmt formatCode="General" sourceLinked="1"/>
        <c:majorTickMark val="out"/>
        <c:minorTickMark val="none"/>
        <c:tickLblPos val="nextTo"/>
        <c:crossAx val="12434675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Лист1!$C$3</c:f>
              <c:strCache>
                <c:ptCount val="1"/>
                <c:pt idx="0">
                  <c:v>Кол-во участников</c:v>
                </c:pt>
              </c:strCache>
            </c:strRef>
          </c:tx>
          <c:invertIfNegative val="0"/>
          <c:cat>
            <c:strRef>
              <c:f>Лист1!$B$4:$B$14</c:f>
              <c:strCache>
                <c:ptCount val="11"/>
                <c:pt idx="0">
                  <c:v>1 классы</c:v>
                </c:pt>
                <c:pt idx="1">
                  <c:v>2 классы</c:v>
                </c:pt>
                <c:pt idx="2">
                  <c:v>3 классы</c:v>
                </c:pt>
                <c:pt idx="3">
                  <c:v>4 классы</c:v>
                </c:pt>
                <c:pt idx="4">
                  <c:v>5 классы</c:v>
                </c:pt>
                <c:pt idx="5">
                  <c:v>6 классы</c:v>
                </c:pt>
                <c:pt idx="6">
                  <c:v>7 классы</c:v>
                </c:pt>
                <c:pt idx="7">
                  <c:v>8 классы</c:v>
                </c:pt>
                <c:pt idx="8">
                  <c:v>9 классы</c:v>
                </c:pt>
                <c:pt idx="9">
                  <c:v>10 классы</c:v>
                </c:pt>
                <c:pt idx="10">
                  <c:v>11 классы</c:v>
                </c:pt>
              </c:strCache>
            </c:strRef>
          </c:cat>
          <c:val>
            <c:numRef>
              <c:f>Лист1!$C$4:$C$14</c:f>
              <c:numCache>
                <c:formatCode>General</c:formatCode>
                <c:ptCount val="11"/>
                <c:pt idx="0">
                  <c:v>7</c:v>
                </c:pt>
                <c:pt idx="1">
                  <c:v>14</c:v>
                </c:pt>
                <c:pt idx="2">
                  <c:v>12</c:v>
                </c:pt>
                <c:pt idx="3">
                  <c:v>6</c:v>
                </c:pt>
                <c:pt idx="4">
                  <c:v>5</c:v>
                </c:pt>
                <c:pt idx="5">
                  <c:v>10</c:v>
                </c:pt>
                <c:pt idx="6">
                  <c:v>18</c:v>
                </c:pt>
                <c:pt idx="7">
                  <c:v>8</c:v>
                </c:pt>
                <c:pt idx="8">
                  <c:v>8</c:v>
                </c:pt>
                <c:pt idx="9">
                  <c:v>12</c:v>
                </c:pt>
                <c:pt idx="10">
                  <c:v>8</c:v>
                </c:pt>
              </c:numCache>
            </c:numRef>
          </c:val>
          <c:extLst>
            <c:ext xmlns:c16="http://schemas.microsoft.com/office/drawing/2014/chart" uri="{C3380CC4-5D6E-409C-BE32-E72D297353CC}">
              <c16:uniqueId val="{00000000-908C-419A-90B7-6807B7E7F43D}"/>
            </c:ext>
          </c:extLst>
        </c:ser>
        <c:ser>
          <c:idx val="1"/>
          <c:order val="1"/>
          <c:tx>
            <c:strRef>
              <c:f>Лист1!$D$3</c:f>
              <c:strCache>
                <c:ptCount val="1"/>
                <c:pt idx="0">
                  <c:v>Кол-во призеров и победителей</c:v>
                </c:pt>
              </c:strCache>
            </c:strRef>
          </c:tx>
          <c:invertIfNegative val="0"/>
          <c:cat>
            <c:strRef>
              <c:f>Лист1!$B$4:$B$14</c:f>
              <c:strCache>
                <c:ptCount val="11"/>
                <c:pt idx="0">
                  <c:v>1 классы</c:v>
                </c:pt>
                <c:pt idx="1">
                  <c:v>2 классы</c:v>
                </c:pt>
                <c:pt idx="2">
                  <c:v>3 классы</c:v>
                </c:pt>
                <c:pt idx="3">
                  <c:v>4 классы</c:v>
                </c:pt>
                <c:pt idx="4">
                  <c:v>5 классы</c:v>
                </c:pt>
                <c:pt idx="5">
                  <c:v>6 классы</c:v>
                </c:pt>
                <c:pt idx="6">
                  <c:v>7 классы</c:v>
                </c:pt>
                <c:pt idx="7">
                  <c:v>8 классы</c:v>
                </c:pt>
                <c:pt idx="8">
                  <c:v>9 классы</c:v>
                </c:pt>
                <c:pt idx="9">
                  <c:v>10 классы</c:v>
                </c:pt>
                <c:pt idx="10">
                  <c:v>11 классы</c:v>
                </c:pt>
              </c:strCache>
            </c:strRef>
          </c:cat>
          <c:val>
            <c:numRef>
              <c:f>Лист1!$D$4:$D$14</c:f>
              <c:numCache>
                <c:formatCode>General</c:formatCode>
                <c:ptCount val="11"/>
                <c:pt idx="0">
                  <c:v>6</c:v>
                </c:pt>
                <c:pt idx="1">
                  <c:v>14</c:v>
                </c:pt>
                <c:pt idx="2">
                  <c:v>10</c:v>
                </c:pt>
                <c:pt idx="3">
                  <c:v>4</c:v>
                </c:pt>
                <c:pt idx="4">
                  <c:v>5</c:v>
                </c:pt>
                <c:pt idx="5">
                  <c:v>9</c:v>
                </c:pt>
                <c:pt idx="6">
                  <c:v>17</c:v>
                </c:pt>
                <c:pt idx="7">
                  <c:v>6</c:v>
                </c:pt>
                <c:pt idx="8">
                  <c:v>8</c:v>
                </c:pt>
                <c:pt idx="9">
                  <c:v>11</c:v>
                </c:pt>
                <c:pt idx="10">
                  <c:v>5</c:v>
                </c:pt>
              </c:numCache>
            </c:numRef>
          </c:val>
          <c:extLst>
            <c:ext xmlns:c16="http://schemas.microsoft.com/office/drawing/2014/chart" uri="{C3380CC4-5D6E-409C-BE32-E72D297353CC}">
              <c16:uniqueId val="{00000001-908C-419A-90B7-6807B7E7F43D}"/>
            </c:ext>
          </c:extLst>
        </c:ser>
        <c:dLbls>
          <c:showLegendKey val="0"/>
          <c:showVal val="0"/>
          <c:showCatName val="0"/>
          <c:showSerName val="0"/>
          <c:showPercent val="0"/>
          <c:showBubbleSize val="0"/>
        </c:dLbls>
        <c:gapWidth val="150"/>
        <c:shape val="box"/>
        <c:axId val="124369152"/>
        <c:axId val="124370944"/>
        <c:axId val="0"/>
      </c:bar3DChart>
      <c:catAx>
        <c:axId val="124369152"/>
        <c:scaling>
          <c:orientation val="minMax"/>
        </c:scaling>
        <c:delete val="0"/>
        <c:axPos val="l"/>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4370944"/>
        <c:crosses val="autoZero"/>
        <c:auto val="1"/>
        <c:lblAlgn val="ctr"/>
        <c:lblOffset val="100"/>
        <c:noMultiLvlLbl val="0"/>
      </c:catAx>
      <c:valAx>
        <c:axId val="124370944"/>
        <c:scaling>
          <c:orientation val="minMax"/>
        </c:scaling>
        <c:delete val="0"/>
        <c:axPos val="b"/>
        <c:majorGridlines/>
        <c:numFmt formatCode="General" sourceLinked="1"/>
        <c:majorTickMark val="out"/>
        <c:minorTickMark val="none"/>
        <c:tickLblPos val="nextTo"/>
        <c:crossAx val="12436915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lineChart>
        <c:grouping val="standard"/>
        <c:varyColors val="1"/>
        <c:ser>
          <c:idx val="0"/>
          <c:order val="0"/>
          <c:marker>
            <c:symbol val="none"/>
          </c:marker>
          <c:cat>
            <c:strRef>
              <c:f>'русский яз'!$D$67:$L$67</c:f>
              <c:strCache>
                <c:ptCount val="7"/>
                <c:pt idx="1">
                  <c:v>38-40</c:v>
                </c:pt>
                <c:pt idx="2">
                  <c:v>41-50</c:v>
                </c:pt>
                <c:pt idx="3">
                  <c:v>51-60</c:v>
                </c:pt>
                <c:pt idx="4">
                  <c:v>61-70</c:v>
                </c:pt>
                <c:pt idx="5">
                  <c:v>71-80</c:v>
                </c:pt>
                <c:pt idx="6">
                  <c:v>81-100</c:v>
                </c:pt>
              </c:strCache>
            </c:strRef>
          </c:cat>
          <c:val>
            <c:numRef>
              <c:f>'русский яз'!$D$68:$L$68</c:f>
              <c:numCache>
                <c:formatCode>General</c:formatCode>
                <c:ptCount val="7"/>
                <c:pt idx="1">
                  <c:v>2</c:v>
                </c:pt>
                <c:pt idx="2">
                  <c:v>3</c:v>
                </c:pt>
                <c:pt idx="3">
                  <c:v>8</c:v>
                </c:pt>
                <c:pt idx="4">
                  <c:v>15</c:v>
                </c:pt>
                <c:pt idx="5">
                  <c:v>19</c:v>
                </c:pt>
                <c:pt idx="6">
                  <c:v>8</c:v>
                </c:pt>
              </c:numCache>
            </c:numRef>
          </c:val>
          <c:smooth val="1"/>
          <c:extLst>
            <c:ext xmlns:c16="http://schemas.microsoft.com/office/drawing/2014/chart" uri="{C3380CC4-5D6E-409C-BE32-E72D297353CC}">
              <c16:uniqueId val="{00000000-5AB5-45C3-B817-E942CC6B61C1}"/>
            </c:ext>
          </c:extLst>
        </c:ser>
        <c:dLbls>
          <c:showLegendKey val="0"/>
          <c:showVal val="0"/>
          <c:showCatName val="0"/>
          <c:showSerName val="0"/>
          <c:showPercent val="0"/>
          <c:showBubbleSize val="0"/>
        </c:dLbls>
        <c:smooth val="0"/>
        <c:axId val="134423296"/>
        <c:axId val="134424832"/>
      </c:lineChart>
      <c:catAx>
        <c:axId val="134423296"/>
        <c:scaling>
          <c:orientation val="minMax"/>
        </c:scaling>
        <c:delete val="1"/>
        <c:axPos val="b"/>
        <c:numFmt formatCode="General" sourceLinked="1"/>
        <c:majorTickMark val="cross"/>
        <c:minorTickMark val="cross"/>
        <c:tickLblPos val="nextTo"/>
        <c:crossAx val="134424832"/>
        <c:crosses val="autoZero"/>
        <c:auto val="1"/>
        <c:lblAlgn val="ctr"/>
        <c:lblOffset val="100"/>
        <c:noMultiLvlLbl val="1"/>
      </c:catAx>
      <c:valAx>
        <c:axId val="134424832"/>
        <c:scaling>
          <c:orientation val="minMax"/>
        </c:scaling>
        <c:delete val="1"/>
        <c:axPos val="l"/>
        <c:majorGridlines/>
        <c:numFmt formatCode="General" sourceLinked="1"/>
        <c:majorTickMark val="cross"/>
        <c:minorTickMark val="cross"/>
        <c:tickLblPos val="nextTo"/>
        <c:crossAx val="134423296"/>
        <c:crosses val="autoZero"/>
        <c:crossBetween val="between"/>
      </c:valAx>
    </c:plotArea>
    <c:plotVisOnly val="1"/>
    <c:dispBlanksAs val="gap"/>
    <c:showDLblsOverMax val="1"/>
  </c:chart>
  <c:externalData r:id="rId1">
    <c:autoUpdate val="1"/>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Лист1!$D$5:$F$5</c:f>
              <c:strCache>
                <c:ptCount val="3"/>
                <c:pt idx="0">
                  <c:v>Всего учителей</c:v>
                </c:pt>
                <c:pt idx="1">
                  <c:v>Подготовили к участию</c:v>
                </c:pt>
                <c:pt idx="2">
                  <c:v>Подготовили победителей и призеров</c:v>
                </c:pt>
              </c:strCache>
            </c:strRef>
          </c:cat>
          <c:val>
            <c:numRef>
              <c:f>Лист1!$D$6:$F$6</c:f>
              <c:numCache>
                <c:formatCode>General</c:formatCode>
                <c:ptCount val="3"/>
                <c:pt idx="0">
                  <c:v>70</c:v>
                </c:pt>
                <c:pt idx="1">
                  <c:v>55</c:v>
                </c:pt>
                <c:pt idx="2">
                  <c:v>53</c:v>
                </c:pt>
              </c:numCache>
            </c:numRef>
          </c:val>
          <c:extLst>
            <c:ext xmlns:c16="http://schemas.microsoft.com/office/drawing/2014/chart" uri="{C3380CC4-5D6E-409C-BE32-E72D297353CC}">
              <c16:uniqueId val="{00000000-AEDA-4DDE-BF56-060FB8A1968B}"/>
            </c:ext>
          </c:extLst>
        </c:ser>
        <c:dLbls>
          <c:showLegendKey val="0"/>
          <c:showVal val="0"/>
          <c:showCatName val="0"/>
          <c:showSerName val="0"/>
          <c:showPercent val="0"/>
          <c:showBubbleSize val="0"/>
        </c:dLbls>
        <c:gapWidth val="150"/>
        <c:shape val="cylinder"/>
        <c:axId val="124403072"/>
        <c:axId val="124413056"/>
        <c:axId val="0"/>
      </c:bar3DChart>
      <c:catAx>
        <c:axId val="124403072"/>
        <c:scaling>
          <c:orientation val="minMax"/>
        </c:scaling>
        <c:delete val="0"/>
        <c:axPos val="b"/>
        <c:numFmt formatCode="General" sourceLinked="0"/>
        <c:majorTickMark val="out"/>
        <c:minorTickMark val="none"/>
        <c:tickLblPos val="nextTo"/>
        <c:txPr>
          <a:bodyPr/>
          <a:lstStyle/>
          <a:p>
            <a:pPr>
              <a:defRPr sz="1000" b="1">
                <a:latin typeface="Times New Roman" pitchFamily="18" charset="0"/>
                <a:cs typeface="Times New Roman" pitchFamily="18" charset="0"/>
              </a:defRPr>
            </a:pPr>
            <a:endParaRPr lang="ru-RU"/>
          </a:p>
        </c:txPr>
        <c:crossAx val="124413056"/>
        <c:crosses val="autoZero"/>
        <c:auto val="1"/>
        <c:lblAlgn val="ctr"/>
        <c:lblOffset val="100"/>
        <c:noMultiLvlLbl val="0"/>
      </c:catAx>
      <c:valAx>
        <c:axId val="124413056"/>
        <c:scaling>
          <c:orientation val="minMax"/>
        </c:scaling>
        <c:delete val="0"/>
        <c:axPos val="l"/>
        <c:majorGridlines/>
        <c:numFmt formatCode="General" sourceLinked="1"/>
        <c:majorTickMark val="out"/>
        <c:minorTickMark val="none"/>
        <c:tickLblPos val="nextTo"/>
        <c:crossAx val="124403072"/>
        <c:crosses val="autoZero"/>
        <c:crossBetween val="between"/>
      </c:valAx>
    </c:plotArea>
    <c:legend>
      <c:legendPos val="r"/>
      <c:overlay val="0"/>
    </c:legend>
    <c:plotVisOnly val="1"/>
    <c:dispBlanksAs val="gap"/>
    <c:showDLblsOverMax val="0"/>
  </c:chart>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Лист1!$D$4</c:f>
              <c:strCache>
                <c:ptCount val="1"/>
                <c:pt idx="0">
                  <c:v>Количество участников</c:v>
                </c:pt>
              </c:strCache>
            </c:strRef>
          </c:tx>
          <c:invertIfNegative val="0"/>
          <c:cat>
            <c:strRef>
              <c:f>Лист1!$C$5:$C$10</c:f>
              <c:strCache>
                <c:ptCount val="6"/>
                <c:pt idx="0">
                  <c:v>2014/2015</c:v>
                </c:pt>
                <c:pt idx="1">
                  <c:v>2015/2016</c:v>
                </c:pt>
                <c:pt idx="2">
                  <c:v>2016/2017</c:v>
                </c:pt>
                <c:pt idx="3">
                  <c:v>2017/2018</c:v>
                </c:pt>
                <c:pt idx="4">
                  <c:v>2018/2019</c:v>
                </c:pt>
                <c:pt idx="5">
                  <c:v>2019/2020</c:v>
                </c:pt>
              </c:strCache>
            </c:strRef>
          </c:cat>
          <c:val>
            <c:numRef>
              <c:f>Лист1!$D$5:$D$10</c:f>
              <c:numCache>
                <c:formatCode>General</c:formatCode>
                <c:ptCount val="6"/>
                <c:pt idx="0">
                  <c:v>91</c:v>
                </c:pt>
                <c:pt idx="1">
                  <c:v>81</c:v>
                </c:pt>
                <c:pt idx="2">
                  <c:v>143</c:v>
                </c:pt>
                <c:pt idx="3">
                  <c:v>138</c:v>
                </c:pt>
                <c:pt idx="4">
                  <c:v>166</c:v>
                </c:pt>
                <c:pt idx="5">
                  <c:v>45</c:v>
                </c:pt>
              </c:numCache>
            </c:numRef>
          </c:val>
          <c:extLst>
            <c:ext xmlns:c16="http://schemas.microsoft.com/office/drawing/2014/chart" uri="{C3380CC4-5D6E-409C-BE32-E72D297353CC}">
              <c16:uniqueId val="{00000000-32AF-4605-8E7D-30C71EF40886}"/>
            </c:ext>
          </c:extLst>
        </c:ser>
        <c:ser>
          <c:idx val="1"/>
          <c:order val="1"/>
          <c:tx>
            <c:strRef>
              <c:f>Лист1!$E$4</c:f>
              <c:strCache>
                <c:ptCount val="1"/>
                <c:pt idx="0">
                  <c:v>Количество победителей и призеров</c:v>
                </c:pt>
              </c:strCache>
            </c:strRef>
          </c:tx>
          <c:invertIfNegative val="0"/>
          <c:cat>
            <c:strRef>
              <c:f>Лист1!$C$5:$C$10</c:f>
              <c:strCache>
                <c:ptCount val="6"/>
                <c:pt idx="0">
                  <c:v>2014/2015</c:v>
                </c:pt>
                <c:pt idx="1">
                  <c:v>2015/2016</c:v>
                </c:pt>
                <c:pt idx="2">
                  <c:v>2016/2017</c:v>
                </c:pt>
                <c:pt idx="3">
                  <c:v>2017/2018</c:v>
                </c:pt>
                <c:pt idx="4">
                  <c:v>2018/2019</c:v>
                </c:pt>
                <c:pt idx="5">
                  <c:v>2019/2020</c:v>
                </c:pt>
              </c:strCache>
            </c:strRef>
          </c:cat>
          <c:val>
            <c:numRef>
              <c:f>Лист1!$E$5:$E$10</c:f>
              <c:numCache>
                <c:formatCode>General</c:formatCode>
                <c:ptCount val="6"/>
                <c:pt idx="0">
                  <c:v>62</c:v>
                </c:pt>
                <c:pt idx="1">
                  <c:v>51</c:v>
                </c:pt>
                <c:pt idx="2">
                  <c:v>109</c:v>
                </c:pt>
                <c:pt idx="3">
                  <c:v>91</c:v>
                </c:pt>
                <c:pt idx="4">
                  <c:v>112</c:v>
                </c:pt>
                <c:pt idx="5">
                  <c:v>34</c:v>
                </c:pt>
              </c:numCache>
            </c:numRef>
          </c:val>
          <c:extLst>
            <c:ext xmlns:c16="http://schemas.microsoft.com/office/drawing/2014/chart" uri="{C3380CC4-5D6E-409C-BE32-E72D297353CC}">
              <c16:uniqueId val="{00000001-32AF-4605-8E7D-30C71EF40886}"/>
            </c:ext>
          </c:extLst>
        </c:ser>
        <c:dLbls>
          <c:showLegendKey val="0"/>
          <c:showVal val="0"/>
          <c:showCatName val="0"/>
          <c:showSerName val="0"/>
          <c:showPercent val="0"/>
          <c:showBubbleSize val="0"/>
        </c:dLbls>
        <c:gapWidth val="150"/>
        <c:shape val="cylinder"/>
        <c:axId val="124446208"/>
        <c:axId val="124447744"/>
        <c:axId val="0"/>
      </c:bar3DChart>
      <c:catAx>
        <c:axId val="12444620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4447744"/>
        <c:crosses val="autoZero"/>
        <c:auto val="1"/>
        <c:lblAlgn val="ctr"/>
        <c:lblOffset val="100"/>
        <c:noMultiLvlLbl val="0"/>
      </c:catAx>
      <c:valAx>
        <c:axId val="124447744"/>
        <c:scaling>
          <c:orientation val="minMax"/>
        </c:scaling>
        <c:delete val="0"/>
        <c:axPos val="l"/>
        <c:majorGridlines/>
        <c:numFmt formatCode="General" sourceLinked="1"/>
        <c:majorTickMark val="out"/>
        <c:minorTickMark val="none"/>
        <c:tickLblPos val="nextTo"/>
        <c:crossAx val="124446208"/>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Лист1!$D$4</c:f>
              <c:strCache>
                <c:ptCount val="1"/>
                <c:pt idx="0">
                  <c:v>Кол-во учителей, подготовивших призеров НПК</c:v>
                </c:pt>
              </c:strCache>
            </c:strRef>
          </c:tx>
          <c:invertIfNegative val="0"/>
          <c:cat>
            <c:strRef>
              <c:f>Лист1!$C$5:$C$10</c:f>
              <c:strCache>
                <c:ptCount val="6"/>
                <c:pt idx="0">
                  <c:v>2014/2015</c:v>
                </c:pt>
                <c:pt idx="1">
                  <c:v>2015/2016</c:v>
                </c:pt>
                <c:pt idx="2">
                  <c:v>2016/2017</c:v>
                </c:pt>
                <c:pt idx="3">
                  <c:v>2017/2018</c:v>
                </c:pt>
                <c:pt idx="4">
                  <c:v>2018/2019</c:v>
                </c:pt>
                <c:pt idx="5">
                  <c:v>2019/2020</c:v>
                </c:pt>
              </c:strCache>
            </c:strRef>
          </c:cat>
          <c:val>
            <c:numRef>
              <c:f>Лист1!$D$5:$D$10</c:f>
              <c:numCache>
                <c:formatCode>General</c:formatCode>
                <c:ptCount val="6"/>
                <c:pt idx="0">
                  <c:v>31</c:v>
                </c:pt>
                <c:pt idx="1">
                  <c:v>28</c:v>
                </c:pt>
                <c:pt idx="2">
                  <c:v>43</c:v>
                </c:pt>
                <c:pt idx="3">
                  <c:v>47</c:v>
                </c:pt>
                <c:pt idx="4">
                  <c:v>49</c:v>
                </c:pt>
                <c:pt idx="5">
                  <c:v>53</c:v>
                </c:pt>
              </c:numCache>
            </c:numRef>
          </c:val>
          <c:extLst>
            <c:ext xmlns:c16="http://schemas.microsoft.com/office/drawing/2014/chart" uri="{C3380CC4-5D6E-409C-BE32-E72D297353CC}">
              <c16:uniqueId val="{00000000-588C-4A21-9D6C-593A7F7FD459}"/>
            </c:ext>
          </c:extLst>
        </c:ser>
        <c:dLbls>
          <c:showLegendKey val="0"/>
          <c:showVal val="0"/>
          <c:showCatName val="0"/>
          <c:showSerName val="0"/>
          <c:showPercent val="0"/>
          <c:showBubbleSize val="0"/>
        </c:dLbls>
        <c:gapWidth val="150"/>
        <c:shape val="cylinder"/>
        <c:axId val="124529280"/>
        <c:axId val="124535168"/>
        <c:axId val="0"/>
      </c:bar3DChart>
      <c:catAx>
        <c:axId val="12452928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4535168"/>
        <c:crosses val="autoZero"/>
        <c:auto val="1"/>
        <c:lblAlgn val="ctr"/>
        <c:lblOffset val="100"/>
        <c:noMultiLvlLbl val="0"/>
      </c:catAx>
      <c:valAx>
        <c:axId val="124535168"/>
        <c:scaling>
          <c:orientation val="minMax"/>
        </c:scaling>
        <c:delete val="0"/>
        <c:axPos val="l"/>
        <c:majorGridlines/>
        <c:numFmt formatCode="General" sourceLinked="1"/>
        <c:majorTickMark val="out"/>
        <c:minorTickMark val="none"/>
        <c:tickLblPos val="nextTo"/>
        <c:crossAx val="12452928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2017/2018</c:v>
                </c:pt>
              </c:strCache>
            </c:strRef>
          </c:tx>
          <c:invertIfNegative val="0"/>
          <c:cat>
            <c:strRef>
              <c:f>Лист1!$A$2:$A$5</c:f>
              <c:strCache>
                <c:ptCount val="4"/>
                <c:pt idx="0">
                  <c:v>Охват учащихся  ДО на базе школы</c:v>
                </c:pt>
                <c:pt idx="1">
                  <c:v>Охват учащихся ДО на базе МУДО</c:v>
                </c:pt>
                <c:pt idx="2">
                  <c:v>Охват детей платными образовательными услугами</c:v>
                </c:pt>
                <c:pt idx="3">
                  <c:v>Количество объединений ДО на базе школы</c:v>
                </c:pt>
              </c:strCache>
            </c:strRef>
          </c:cat>
          <c:val>
            <c:numRef>
              <c:f>Лист1!$B$2:$B$5</c:f>
              <c:numCache>
                <c:formatCode>\О\с\н\о\в\н\о\й</c:formatCode>
                <c:ptCount val="4"/>
                <c:pt idx="0">
                  <c:v>452</c:v>
                </c:pt>
                <c:pt idx="1">
                  <c:v>389</c:v>
                </c:pt>
                <c:pt idx="2">
                  <c:v>368</c:v>
                </c:pt>
                <c:pt idx="3">
                  <c:v>20</c:v>
                </c:pt>
              </c:numCache>
            </c:numRef>
          </c:val>
          <c:extLst>
            <c:ext xmlns:c16="http://schemas.microsoft.com/office/drawing/2014/chart" uri="{C3380CC4-5D6E-409C-BE32-E72D297353CC}">
              <c16:uniqueId val="{00000000-4D7B-4FC6-9617-C27D7A18D00E}"/>
            </c:ext>
          </c:extLst>
        </c:ser>
        <c:ser>
          <c:idx val="1"/>
          <c:order val="1"/>
          <c:tx>
            <c:strRef>
              <c:f>Лист1!$C$1</c:f>
              <c:strCache>
                <c:ptCount val="1"/>
                <c:pt idx="0">
                  <c:v>2018/2019</c:v>
                </c:pt>
              </c:strCache>
            </c:strRef>
          </c:tx>
          <c:invertIfNegative val="0"/>
          <c:cat>
            <c:strRef>
              <c:f>Лист1!$A$2:$A$5</c:f>
              <c:strCache>
                <c:ptCount val="4"/>
                <c:pt idx="0">
                  <c:v>Охват учащихся  ДО на базе школы</c:v>
                </c:pt>
                <c:pt idx="1">
                  <c:v>Охват учащихся ДО на базе МУДО</c:v>
                </c:pt>
                <c:pt idx="2">
                  <c:v>Охват детей платными образовательными услугами</c:v>
                </c:pt>
                <c:pt idx="3">
                  <c:v>Количество объединений ДО на базе школы</c:v>
                </c:pt>
              </c:strCache>
            </c:strRef>
          </c:cat>
          <c:val>
            <c:numRef>
              <c:f>Лист1!$C$2:$C$5</c:f>
              <c:numCache>
                <c:formatCode>\О\с\н\о\в\н\о\й</c:formatCode>
                <c:ptCount val="4"/>
                <c:pt idx="0">
                  <c:v>621</c:v>
                </c:pt>
                <c:pt idx="1">
                  <c:v>504</c:v>
                </c:pt>
                <c:pt idx="2">
                  <c:v>335</c:v>
                </c:pt>
                <c:pt idx="3">
                  <c:v>25</c:v>
                </c:pt>
              </c:numCache>
            </c:numRef>
          </c:val>
          <c:extLst>
            <c:ext xmlns:c16="http://schemas.microsoft.com/office/drawing/2014/chart" uri="{C3380CC4-5D6E-409C-BE32-E72D297353CC}">
              <c16:uniqueId val="{00000001-4D7B-4FC6-9617-C27D7A18D00E}"/>
            </c:ext>
          </c:extLst>
        </c:ser>
        <c:ser>
          <c:idx val="2"/>
          <c:order val="2"/>
          <c:tx>
            <c:strRef>
              <c:f>Лист1!$D$1</c:f>
              <c:strCache>
                <c:ptCount val="1"/>
                <c:pt idx="0">
                  <c:v>2019/2020</c:v>
                </c:pt>
              </c:strCache>
            </c:strRef>
          </c:tx>
          <c:invertIfNegative val="0"/>
          <c:cat>
            <c:strRef>
              <c:f>Лист1!$A$2:$A$5</c:f>
              <c:strCache>
                <c:ptCount val="4"/>
                <c:pt idx="0">
                  <c:v>Охват учащихся  ДО на базе школы</c:v>
                </c:pt>
                <c:pt idx="1">
                  <c:v>Охват учащихся ДО на базе МУДО</c:v>
                </c:pt>
                <c:pt idx="2">
                  <c:v>Охват детей платными образовательными услугами</c:v>
                </c:pt>
                <c:pt idx="3">
                  <c:v>Количество объединений ДО на базе школы</c:v>
                </c:pt>
              </c:strCache>
            </c:strRef>
          </c:cat>
          <c:val>
            <c:numRef>
              <c:f>Лист1!$D$2:$D$5</c:f>
              <c:numCache>
                <c:formatCode>\О\с\н\о\в\н\о\й</c:formatCode>
                <c:ptCount val="4"/>
                <c:pt idx="0">
                  <c:v>719</c:v>
                </c:pt>
                <c:pt idx="1">
                  <c:v>384</c:v>
                </c:pt>
                <c:pt idx="2">
                  <c:v>560</c:v>
                </c:pt>
                <c:pt idx="3">
                  <c:v>26</c:v>
                </c:pt>
              </c:numCache>
            </c:numRef>
          </c:val>
          <c:extLst>
            <c:ext xmlns:c16="http://schemas.microsoft.com/office/drawing/2014/chart" uri="{C3380CC4-5D6E-409C-BE32-E72D297353CC}">
              <c16:uniqueId val="{00000002-4D7B-4FC6-9617-C27D7A18D00E}"/>
            </c:ext>
          </c:extLst>
        </c:ser>
        <c:dLbls>
          <c:showLegendKey val="0"/>
          <c:showVal val="0"/>
          <c:showCatName val="0"/>
          <c:showSerName val="0"/>
          <c:showPercent val="0"/>
          <c:showBubbleSize val="0"/>
        </c:dLbls>
        <c:gapWidth val="150"/>
        <c:axId val="99170368"/>
        <c:axId val="1"/>
      </c:barChart>
      <c:catAx>
        <c:axId val="99170368"/>
        <c:scaling>
          <c:orientation val="minMax"/>
        </c:scaling>
        <c:delete val="0"/>
        <c:axPos val="l"/>
        <c:numFmt formatCode="General" sourceLinked="1"/>
        <c:majorTickMark val="out"/>
        <c:minorTickMark val="none"/>
        <c:tickLblPos val="nextTo"/>
        <c:txPr>
          <a:bodyPr rot="0" vert="horz"/>
          <a:lstStyle/>
          <a:p>
            <a:pPr>
              <a:defRPr sz="990"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b"/>
        <c:majorGridlines/>
        <c:numFmt formatCode="\О\с\н\о\в\н\о\й" sourceLinked="1"/>
        <c:majorTickMark val="out"/>
        <c:minorTickMark val="none"/>
        <c:tickLblPos val="nextTo"/>
        <c:txPr>
          <a:bodyPr rot="0" vert="horz"/>
          <a:lstStyle/>
          <a:p>
            <a:pPr>
              <a:defRPr sz="990" b="0" i="0" u="none" strike="noStrike" baseline="0">
                <a:solidFill>
                  <a:srgbClr val="000000"/>
                </a:solidFill>
                <a:latin typeface="Calibri"/>
                <a:ea typeface="Calibri"/>
                <a:cs typeface="Calibri"/>
              </a:defRPr>
            </a:pPr>
            <a:endParaRPr lang="ru-RU"/>
          </a:p>
        </c:txPr>
        <c:crossAx val="99170368"/>
        <c:crosses val="autoZero"/>
        <c:crossBetween val="between"/>
      </c:valAx>
    </c:plotArea>
    <c:legend>
      <c:legendPos val="r"/>
      <c:overlay val="0"/>
      <c:txPr>
        <a:bodyPr/>
        <a:lstStyle/>
        <a:p>
          <a:pPr>
            <a:defRPr sz="911"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192771084337352E-2"/>
          <c:y val="6.3218390804597707E-2"/>
          <c:w val="0.64888123924268504"/>
          <c:h val="0.74137931034482762"/>
        </c:manualLayout>
      </c:layout>
      <c:bar3DChart>
        <c:barDir val="col"/>
        <c:grouping val="clustered"/>
        <c:varyColors val="0"/>
        <c:ser>
          <c:idx val="0"/>
          <c:order val="0"/>
          <c:tx>
            <c:strRef>
              <c:f>Sheet1!$A$2</c:f>
              <c:strCache>
                <c:ptCount val="1"/>
                <c:pt idx="0">
                  <c:v>сняты с учета</c:v>
                </c:pt>
              </c:strCache>
            </c:strRef>
          </c:tx>
          <c:spPr>
            <a:solidFill>
              <a:srgbClr val="9999FF"/>
            </a:solidFill>
            <a:ln w="12589">
              <a:solidFill>
                <a:srgbClr val="000000"/>
              </a:solidFill>
              <a:prstDash val="solid"/>
            </a:ln>
          </c:spPr>
          <c:invertIfNegative val="0"/>
          <c:cat>
            <c:strRef>
              <c:f>Sheet1!$B$1:$C$1</c:f>
              <c:strCache>
                <c:ptCount val="2"/>
                <c:pt idx="0">
                  <c:v>2018/2019 учебный год </c:v>
                </c:pt>
                <c:pt idx="1">
                  <c:v>2019/2020 учебный год </c:v>
                </c:pt>
              </c:strCache>
            </c:strRef>
          </c:cat>
          <c:val>
            <c:numRef>
              <c:f>Sheet1!$B$2:$C$2</c:f>
              <c:numCache>
                <c:formatCode>\О\с\н\о\в\н\о\й</c:formatCode>
                <c:ptCount val="2"/>
                <c:pt idx="0">
                  <c:v>7</c:v>
                </c:pt>
                <c:pt idx="1">
                  <c:v>7</c:v>
                </c:pt>
              </c:numCache>
            </c:numRef>
          </c:val>
          <c:extLst>
            <c:ext xmlns:c16="http://schemas.microsoft.com/office/drawing/2014/chart" uri="{C3380CC4-5D6E-409C-BE32-E72D297353CC}">
              <c16:uniqueId val="{00000000-115A-420D-BB68-444D1C9337A7}"/>
            </c:ext>
          </c:extLst>
        </c:ser>
        <c:ser>
          <c:idx val="1"/>
          <c:order val="1"/>
          <c:tx>
            <c:strRef>
              <c:f>Sheet1!$A$3</c:f>
              <c:strCache>
                <c:ptCount val="1"/>
                <c:pt idx="0">
                  <c:v>поставлены на учет </c:v>
                </c:pt>
              </c:strCache>
            </c:strRef>
          </c:tx>
          <c:spPr>
            <a:solidFill>
              <a:srgbClr val="993366"/>
            </a:solidFill>
            <a:ln w="12589">
              <a:solidFill>
                <a:srgbClr val="000000"/>
              </a:solidFill>
              <a:prstDash val="solid"/>
            </a:ln>
          </c:spPr>
          <c:invertIfNegative val="0"/>
          <c:cat>
            <c:strRef>
              <c:f>Sheet1!$B$1:$C$1</c:f>
              <c:strCache>
                <c:ptCount val="2"/>
                <c:pt idx="0">
                  <c:v>2018/2019 учебный год </c:v>
                </c:pt>
                <c:pt idx="1">
                  <c:v>2019/2020 учебный год </c:v>
                </c:pt>
              </c:strCache>
            </c:strRef>
          </c:cat>
          <c:val>
            <c:numRef>
              <c:f>Sheet1!$B$3:$C$3</c:f>
              <c:numCache>
                <c:formatCode>\О\с\н\о\в\н\о\й</c:formatCode>
                <c:ptCount val="2"/>
                <c:pt idx="0">
                  <c:v>10</c:v>
                </c:pt>
                <c:pt idx="1">
                  <c:v>6</c:v>
                </c:pt>
              </c:numCache>
            </c:numRef>
          </c:val>
          <c:extLst>
            <c:ext xmlns:c16="http://schemas.microsoft.com/office/drawing/2014/chart" uri="{C3380CC4-5D6E-409C-BE32-E72D297353CC}">
              <c16:uniqueId val="{00000001-115A-420D-BB68-444D1C9337A7}"/>
            </c:ext>
          </c:extLst>
        </c:ser>
        <c:ser>
          <c:idx val="2"/>
          <c:order val="2"/>
          <c:tx>
            <c:strRef>
              <c:f>Sheet1!$A$4</c:f>
              <c:strCache>
                <c:ptCount val="1"/>
                <c:pt idx="0">
                  <c:v>стоят на конец учебногог года </c:v>
                </c:pt>
              </c:strCache>
            </c:strRef>
          </c:tx>
          <c:spPr>
            <a:solidFill>
              <a:srgbClr val="FFFFCC"/>
            </a:solidFill>
            <a:ln w="12589">
              <a:solidFill>
                <a:srgbClr val="000000"/>
              </a:solidFill>
              <a:prstDash val="solid"/>
            </a:ln>
          </c:spPr>
          <c:invertIfNegative val="0"/>
          <c:cat>
            <c:strRef>
              <c:f>Sheet1!$B$1:$C$1</c:f>
              <c:strCache>
                <c:ptCount val="2"/>
                <c:pt idx="0">
                  <c:v>2018/2019 учебный год </c:v>
                </c:pt>
                <c:pt idx="1">
                  <c:v>2019/2020 учебный год </c:v>
                </c:pt>
              </c:strCache>
            </c:strRef>
          </c:cat>
          <c:val>
            <c:numRef>
              <c:f>Sheet1!$B$4:$C$4</c:f>
              <c:numCache>
                <c:formatCode>\О\с\н\о\в\н\о\й</c:formatCode>
                <c:ptCount val="2"/>
                <c:pt idx="0">
                  <c:v>7</c:v>
                </c:pt>
                <c:pt idx="1">
                  <c:v>4</c:v>
                </c:pt>
              </c:numCache>
            </c:numRef>
          </c:val>
          <c:extLst>
            <c:ext xmlns:c16="http://schemas.microsoft.com/office/drawing/2014/chart" uri="{C3380CC4-5D6E-409C-BE32-E72D297353CC}">
              <c16:uniqueId val="{00000002-115A-420D-BB68-444D1C9337A7}"/>
            </c:ext>
          </c:extLst>
        </c:ser>
        <c:dLbls>
          <c:showLegendKey val="0"/>
          <c:showVal val="0"/>
          <c:showCatName val="0"/>
          <c:showSerName val="0"/>
          <c:showPercent val="0"/>
          <c:showBubbleSize val="0"/>
        </c:dLbls>
        <c:gapWidth val="150"/>
        <c:gapDepth val="0"/>
        <c:shape val="box"/>
        <c:axId val="99169712"/>
        <c:axId val="1"/>
        <c:axId val="0"/>
      </c:bar3DChart>
      <c:catAx>
        <c:axId val="99169712"/>
        <c:scaling>
          <c:orientation val="minMax"/>
        </c:scaling>
        <c:delete val="0"/>
        <c:axPos val="b"/>
        <c:numFmt formatCode="General" sourceLinked="1"/>
        <c:majorTickMark val="out"/>
        <c:minorTickMark val="none"/>
        <c:tickLblPos val="low"/>
        <c:spPr>
          <a:ln w="3147">
            <a:solidFill>
              <a:srgbClr val="000000"/>
            </a:solidFill>
            <a:prstDash val="solid"/>
          </a:ln>
        </c:spPr>
        <c:txPr>
          <a:bodyPr rot="0" vert="horz"/>
          <a:lstStyle/>
          <a:p>
            <a:pPr>
              <a:defRPr sz="793"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47">
              <a:solidFill>
                <a:srgbClr val="000000"/>
              </a:solidFill>
              <a:prstDash val="solid"/>
            </a:ln>
          </c:spPr>
        </c:majorGridlines>
        <c:numFmt formatCode="\О\с\н\о\в\н\о\й" sourceLinked="1"/>
        <c:majorTickMark val="out"/>
        <c:minorTickMark val="none"/>
        <c:tickLblPos val="nextTo"/>
        <c:spPr>
          <a:ln w="3147">
            <a:solidFill>
              <a:srgbClr val="000000"/>
            </a:solidFill>
            <a:prstDash val="solid"/>
          </a:ln>
        </c:spPr>
        <c:txPr>
          <a:bodyPr rot="0" vert="horz"/>
          <a:lstStyle/>
          <a:p>
            <a:pPr>
              <a:defRPr sz="793" b="1" i="0" u="none" strike="noStrike" baseline="0">
                <a:solidFill>
                  <a:srgbClr val="000000"/>
                </a:solidFill>
                <a:latin typeface="Calibri"/>
                <a:ea typeface="Calibri"/>
                <a:cs typeface="Calibri"/>
              </a:defRPr>
            </a:pPr>
            <a:endParaRPr lang="ru-RU"/>
          </a:p>
        </c:txPr>
        <c:crossAx val="99169712"/>
        <c:crosses val="autoZero"/>
        <c:crossBetween val="between"/>
      </c:valAx>
      <c:spPr>
        <a:noFill/>
        <a:ln w="25178">
          <a:noFill/>
        </a:ln>
      </c:spPr>
    </c:plotArea>
    <c:legend>
      <c:legendPos val="r"/>
      <c:layout>
        <c:manualLayout>
          <c:xMode val="edge"/>
          <c:yMode val="edge"/>
          <c:x val="0.71600688468158347"/>
          <c:y val="0.33333333333333331"/>
          <c:w val="0.27710843373493976"/>
          <c:h val="0.33333333333333331"/>
        </c:manualLayout>
      </c:layout>
      <c:overlay val="0"/>
      <c:spPr>
        <a:noFill/>
        <a:ln w="3147">
          <a:solidFill>
            <a:srgbClr val="000000"/>
          </a:solidFill>
          <a:prstDash val="solid"/>
        </a:ln>
      </c:spPr>
      <c:txPr>
        <a:bodyPr/>
        <a:lstStyle/>
        <a:p>
          <a:pPr>
            <a:defRPr sz="72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49438202247191E-2"/>
          <c:y val="5.7471264367816091E-2"/>
          <c:w val="0.67897271268057779"/>
          <c:h val="0.74712643678160917"/>
        </c:manualLayout>
      </c:layout>
      <c:bar3DChart>
        <c:barDir val="col"/>
        <c:grouping val="clustered"/>
        <c:varyColors val="0"/>
        <c:ser>
          <c:idx val="0"/>
          <c:order val="0"/>
          <c:tx>
            <c:strRef>
              <c:f>Sheet1!$A$2</c:f>
              <c:strCache>
                <c:ptCount val="1"/>
                <c:pt idx="0">
                  <c:v>сняты с учета</c:v>
                </c:pt>
              </c:strCache>
            </c:strRef>
          </c:tx>
          <c:spPr>
            <a:solidFill>
              <a:srgbClr val="9999FF"/>
            </a:solidFill>
            <a:ln w="12589">
              <a:solidFill>
                <a:srgbClr val="000000"/>
              </a:solidFill>
              <a:prstDash val="solid"/>
            </a:ln>
          </c:spPr>
          <c:invertIfNegative val="0"/>
          <c:cat>
            <c:strRef>
              <c:f>Sheet1!$B$1:$C$1</c:f>
              <c:strCache>
                <c:ptCount val="2"/>
                <c:pt idx="0">
                  <c:v>2018/2019 учебный год</c:v>
                </c:pt>
                <c:pt idx="1">
                  <c:v>2019/2020 учебный год </c:v>
                </c:pt>
              </c:strCache>
            </c:strRef>
          </c:cat>
          <c:val>
            <c:numRef>
              <c:f>Sheet1!$B$2:$C$2</c:f>
              <c:numCache>
                <c:formatCode>\О\с\н\о\в\н\о\й</c:formatCode>
                <c:ptCount val="2"/>
                <c:pt idx="0">
                  <c:v>10</c:v>
                </c:pt>
                <c:pt idx="1">
                  <c:v>7</c:v>
                </c:pt>
              </c:numCache>
            </c:numRef>
          </c:val>
          <c:extLst>
            <c:ext xmlns:c16="http://schemas.microsoft.com/office/drawing/2014/chart" uri="{C3380CC4-5D6E-409C-BE32-E72D297353CC}">
              <c16:uniqueId val="{00000000-DCB2-4215-8DA7-47453B99AAD0}"/>
            </c:ext>
          </c:extLst>
        </c:ser>
        <c:ser>
          <c:idx val="1"/>
          <c:order val="1"/>
          <c:tx>
            <c:strRef>
              <c:f>Sheet1!$A$3</c:f>
              <c:strCache>
                <c:ptCount val="1"/>
                <c:pt idx="0">
                  <c:v>стоят на учете</c:v>
                </c:pt>
              </c:strCache>
            </c:strRef>
          </c:tx>
          <c:spPr>
            <a:solidFill>
              <a:srgbClr val="993366"/>
            </a:solidFill>
            <a:ln w="12589">
              <a:solidFill>
                <a:srgbClr val="000000"/>
              </a:solidFill>
              <a:prstDash val="solid"/>
            </a:ln>
          </c:spPr>
          <c:invertIfNegative val="0"/>
          <c:cat>
            <c:strRef>
              <c:f>Sheet1!$B$1:$C$1</c:f>
              <c:strCache>
                <c:ptCount val="2"/>
                <c:pt idx="0">
                  <c:v>2018/2019 учебный год</c:v>
                </c:pt>
                <c:pt idx="1">
                  <c:v>2019/2020 учебный год </c:v>
                </c:pt>
              </c:strCache>
            </c:strRef>
          </c:cat>
          <c:val>
            <c:numRef>
              <c:f>Sheet1!$B$3:$C$3</c:f>
              <c:numCache>
                <c:formatCode>\О\с\н\о\в\н\о\й</c:formatCode>
                <c:ptCount val="2"/>
                <c:pt idx="0">
                  <c:v>11</c:v>
                </c:pt>
                <c:pt idx="1">
                  <c:v>5</c:v>
                </c:pt>
              </c:numCache>
            </c:numRef>
          </c:val>
          <c:extLst>
            <c:ext xmlns:c16="http://schemas.microsoft.com/office/drawing/2014/chart" uri="{C3380CC4-5D6E-409C-BE32-E72D297353CC}">
              <c16:uniqueId val="{00000001-DCB2-4215-8DA7-47453B99AAD0}"/>
            </c:ext>
          </c:extLst>
        </c:ser>
        <c:ser>
          <c:idx val="2"/>
          <c:order val="2"/>
          <c:tx>
            <c:strRef>
              <c:f>Sheet1!$A$4</c:f>
              <c:strCache>
                <c:ptCount val="1"/>
                <c:pt idx="0">
                  <c:v>стоят на конец учебного года </c:v>
                </c:pt>
              </c:strCache>
            </c:strRef>
          </c:tx>
          <c:spPr>
            <a:solidFill>
              <a:srgbClr val="FFFFCC"/>
            </a:solidFill>
            <a:ln w="12589">
              <a:solidFill>
                <a:srgbClr val="000000"/>
              </a:solidFill>
              <a:prstDash val="solid"/>
            </a:ln>
          </c:spPr>
          <c:invertIfNegative val="0"/>
          <c:cat>
            <c:strRef>
              <c:f>Sheet1!$B$1:$C$1</c:f>
              <c:strCache>
                <c:ptCount val="2"/>
                <c:pt idx="0">
                  <c:v>2018/2019 учебный год</c:v>
                </c:pt>
                <c:pt idx="1">
                  <c:v>2019/2020 учебный год </c:v>
                </c:pt>
              </c:strCache>
            </c:strRef>
          </c:cat>
          <c:val>
            <c:numRef>
              <c:f>Sheet1!$B$4:$C$4</c:f>
              <c:numCache>
                <c:formatCode>\О\с\н\о\в\н\о\й</c:formatCode>
                <c:ptCount val="2"/>
                <c:pt idx="0">
                  <c:v>7</c:v>
                </c:pt>
                <c:pt idx="1">
                  <c:v>4</c:v>
                </c:pt>
              </c:numCache>
            </c:numRef>
          </c:val>
          <c:extLst>
            <c:ext xmlns:c16="http://schemas.microsoft.com/office/drawing/2014/chart" uri="{C3380CC4-5D6E-409C-BE32-E72D297353CC}">
              <c16:uniqueId val="{00000002-DCB2-4215-8DA7-47453B99AAD0}"/>
            </c:ext>
          </c:extLst>
        </c:ser>
        <c:dLbls>
          <c:showLegendKey val="0"/>
          <c:showVal val="0"/>
          <c:showCatName val="0"/>
          <c:showSerName val="0"/>
          <c:showPercent val="0"/>
          <c:showBubbleSize val="0"/>
        </c:dLbls>
        <c:gapWidth val="150"/>
        <c:gapDepth val="0"/>
        <c:shape val="box"/>
        <c:axId val="98622096"/>
        <c:axId val="1"/>
        <c:axId val="0"/>
      </c:bar3DChart>
      <c:catAx>
        <c:axId val="98622096"/>
        <c:scaling>
          <c:orientation val="minMax"/>
        </c:scaling>
        <c:delete val="0"/>
        <c:axPos val="b"/>
        <c:numFmt formatCode="General" sourceLinked="1"/>
        <c:majorTickMark val="out"/>
        <c:minorTickMark val="none"/>
        <c:tickLblPos val="low"/>
        <c:spPr>
          <a:ln w="3147">
            <a:solidFill>
              <a:srgbClr val="000000"/>
            </a:solidFill>
            <a:prstDash val="solid"/>
          </a:ln>
        </c:spPr>
        <c:txPr>
          <a:bodyPr rot="0" vert="horz"/>
          <a:lstStyle/>
          <a:p>
            <a:pPr>
              <a:defRPr sz="793"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47">
              <a:solidFill>
                <a:srgbClr val="000000"/>
              </a:solidFill>
              <a:prstDash val="solid"/>
            </a:ln>
          </c:spPr>
        </c:majorGridlines>
        <c:numFmt formatCode="\О\с\н\о\в\н\о\й" sourceLinked="1"/>
        <c:majorTickMark val="out"/>
        <c:minorTickMark val="none"/>
        <c:tickLblPos val="nextTo"/>
        <c:spPr>
          <a:ln w="3147">
            <a:solidFill>
              <a:srgbClr val="000000"/>
            </a:solidFill>
            <a:prstDash val="solid"/>
          </a:ln>
        </c:spPr>
        <c:txPr>
          <a:bodyPr rot="0" vert="horz"/>
          <a:lstStyle/>
          <a:p>
            <a:pPr>
              <a:defRPr sz="793" b="1" i="0" u="none" strike="noStrike" baseline="0">
                <a:solidFill>
                  <a:srgbClr val="000000"/>
                </a:solidFill>
                <a:latin typeface="Calibri"/>
                <a:ea typeface="Calibri"/>
                <a:cs typeface="Calibri"/>
              </a:defRPr>
            </a:pPr>
            <a:endParaRPr lang="ru-RU"/>
          </a:p>
        </c:txPr>
        <c:crossAx val="98622096"/>
        <c:crosses val="autoZero"/>
        <c:crossBetween val="between"/>
      </c:valAx>
      <c:spPr>
        <a:noFill/>
        <a:ln w="25178">
          <a:noFill/>
        </a:ln>
      </c:spPr>
    </c:plotArea>
    <c:legend>
      <c:legendPos val="r"/>
      <c:layout>
        <c:manualLayout>
          <c:xMode val="edge"/>
          <c:yMode val="edge"/>
          <c:x val="0.7415730337078652"/>
          <c:y val="0.33333333333333331"/>
          <c:w val="0.2520064205457464"/>
          <c:h val="0.33333333333333331"/>
        </c:manualLayout>
      </c:layout>
      <c:overlay val="0"/>
      <c:spPr>
        <a:noFill/>
        <a:ln w="3147">
          <a:solidFill>
            <a:srgbClr val="000000"/>
          </a:solidFill>
          <a:prstDash val="solid"/>
        </a:ln>
      </c:spPr>
      <c:txPr>
        <a:bodyPr/>
        <a:lstStyle/>
        <a:p>
          <a:pPr>
            <a:defRPr sz="72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633217993079588E-2"/>
          <c:y val="8.98876404494382E-2"/>
          <c:w val="0.58131487889273359"/>
          <c:h val="0.7191011235955056"/>
        </c:manualLayout>
      </c:layout>
      <c:bar3DChart>
        <c:barDir val="col"/>
        <c:grouping val="clustered"/>
        <c:varyColors val="0"/>
        <c:ser>
          <c:idx val="0"/>
          <c:order val="0"/>
          <c:tx>
            <c:strRef>
              <c:f>Sheet1!$A$2</c:f>
              <c:strCache>
                <c:ptCount val="1"/>
                <c:pt idx="0">
                  <c:v>употребление алкогольных напитков</c:v>
                </c:pt>
              </c:strCache>
            </c:strRef>
          </c:tx>
          <c:spPr>
            <a:solidFill>
              <a:srgbClr val="9999FF"/>
            </a:solidFill>
            <a:ln w="12648">
              <a:solidFill>
                <a:srgbClr val="000000"/>
              </a:solidFill>
              <a:prstDash val="solid"/>
            </a:ln>
          </c:spPr>
          <c:invertIfNegative val="0"/>
          <c:cat>
            <c:strRef>
              <c:f>Sheet1!$B$1:$F$1</c:f>
              <c:strCache>
                <c:ptCount val="5"/>
                <c:pt idx="0">
                  <c:v>2016</c:v>
                </c:pt>
                <c:pt idx="1">
                  <c:v>2017</c:v>
                </c:pt>
                <c:pt idx="2">
                  <c:v>2018</c:v>
                </c:pt>
                <c:pt idx="3">
                  <c:v>2019</c:v>
                </c:pt>
                <c:pt idx="4">
                  <c:v>2020 ИП</c:v>
                </c:pt>
              </c:strCache>
            </c:strRef>
          </c:cat>
          <c:val>
            <c:numRef>
              <c:f>Sheet1!$B$2:$F$2</c:f>
              <c:numCache>
                <c:formatCode>\О\с\н\о\в\н\о\й</c:formatCode>
                <c:ptCount val="5"/>
                <c:pt idx="0">
                  <c:v>0</c:v>
                </c:pt>
                <c:pt idx="1">
                  <c:v>0</c:v>
                </c:pt>
                <c:pt idx="2">
                  <c:v>1</c:v>
                </c:pt>
                <c:pt idx="3">
                  <c:v>1</c:v>
                </c:pt>
                <c:pt idx="4">
                  <c:v>2</c:v>
                </c:pt>
              </c:numCache>
            </c:numRef>
          </c:val>
          <c:extLst>
            <c:ext xmlns:c16="http://schemas.microsoft.com/office/drawing/2014/chart" uri="{C3380CC4-5D6E-409C-BE32-E72D297353CC}">
              <c16:uniqueId val="{00000000-9092-4E05-8A0B-947AE15D608E}"/>
            </c:ext>
          </c:extLst>
        </c:ser>
        <c:ser>
          <c:idx val="1"/>
          <c:order val="1"/>
          <c:tx>
            <c:strRef>
              <c:f>Sheet1!$A$3</c:f>
              <c:strCache>
                <c:ptCount val="1"/>
                <c:pt idx="0">
                  <c:v>табакокурение</c:v>
                </c:pt>
              </c:strCache>
            </c:strRef>
          </c:tx>
          <c:spPr>
            <a:solidFill>
              <a:srgbClr val="993366"/>
            </a:solidFill>
            <a:ln w="12648">
              <a:solidFill>
                <a:srgbClr val="000000"/>
              </a:solidFill>
              <a:prstDash val="solid"/>
            </a:ln>
          </c:spPr>
          <c:invertIfNegative val="0"/>
          <c:cat>
            <c:strRef>
              <c:f>Sheet1!$B$1:$F$1</c:f>
              <c:strCache>
                <c:ptCount val="5"/>
                <c:pt idx="0">
                  <c:v>2016</c:v>
                </c:pt>
                <c:pt idx="1">
                  <c:v>2017</c:v>
                </c:pt>
                <c:pt idx="2">
                  <c:v>2018</c:v>
                </c:pt>
                <c:pt idx="3">
                  <c:v>2019</c:v>
                </c:pt>
                <c:pt idx="4">
                  <c:v>2020 ИП</c:v>
                </c:pt>
              </c:strCache>
            </c:strRef>
          </c:cat>
          <c:val>
            <c:numRef>
              <c:f>Sheet1!$B$3:$F$3</c:f>
              <c:numCache>
                <c:formatCode>\О\с\н\о\в\н\о\й</c:formatCode>
                <c:ptCount val="5"/>
                <c:pt idx="0">
                  <c:v>0</c:v>
                </c:pt>
                <c:pt idx="1">
                  <c:v>0</c:v>
                </c:pt>
                <c:pt idx="2">
                  <c:v>1</c:v>
                </c:pt>
                <c:pt idx="3">
                  <c:v>2</c:v>
                </c:pt>
                <c:pt idx="4">
                  <c:v>0</c:v>
                </c:pt>
              </c:numCache>
            </c:numRef>
          </c:val>
          <c:extLst>
            <c:ext xmlns:c16="http://schemas.microsoft.com/office/drawing/2014/chart" uri="{C3380CC4-5D6E-409C-BE32-E72D297353CC}">
              <c16:uniqueId val="{00000001-9092-4E05-8A0B-947AE15D608E}"/>
            </c:ext>
          </c:extLst>
        </c:ser>
        <c:ser>
          <c:idx val="2"/>
          <c:order val="2"/>
          <c:tx>
            <c:strRef>
              <c:f>Sheet1!$A$4</c:f>
              <c:strCache>
                <c:ptCount val="1"/>
                <c:pt idx="0">
                  <c:v>употребление наркотических средств и психотропных веществ</c:v>
                </c:pt>
              </c:strCache>
            </c:strRef>
          </c:tx>
          <c:spPr>
            <a:solidFill>
              <a:srgbClr val="FFFFCC"/>
            </a:solidFill>
            <a:ln w="12648">
              <a:solidFill>
                <a:srgbClr val="000000"/>
              </a:solidFill>
              <a:prstDash val="solid"/>
            </a:ln>
          </c:spPr>
          <c:invertIfNegative val="0"/>
          <c:cat>
            <c:strRef>
              <c:f>Sheet1!$B$1:$F$1</c:f>
              <c:strCache>
                <c:ptCount val="5"/>
                <c:pt idx="0">
                  <c:v>2016</c:v>
                </c:pt>
                <c:pt idx="1">
                  <c:v>2017</c:v>
                </c:pt>
                <c:pt idx="2">
                  <c:v>2018</c:v>
                </c:pt>
                <c:pt idx="3">
                  <c:v>2019</c:v>
                </c:pt>
                <c:pt idx="4">
                  <c:v>2020 ИП</c:v>
                </c:pt>
              </c:strCache>
            </c:strRef>
          </c:cat>
          <c:val>
            <c:numRef>
              <c:f>Sheet1!$B$4:$F$4</c:f>
              <c:numCache>
                <c:formatCode>\О\с\н\о\в\н\о\й</c:formatCode>
                <c:ptCount val="5"/>
                <c:pt idx="0">
                  <c:v>0</c:v>
                </c:pt>
                <c:pt idx="1">
                  <c:v>0</c:v>
                </c:pt>
                <c:pt idx="2">
                  <c:v>0</c:v>
                </c:pt>
                <c:pt idx="3">
                  <c:v>0</c:v>
                </c:pt>
                <c:pt idx="4">
                  <c:v>0</c:v>
                </c:pt>
              </c:numCache>
            </c:numRef>
          </c:val>
          <c:extLst>
            <c:ext xmlns:c16="http://schemas.microsoft.com/office/drawing/2014/chart" uri="{C3380CC4-5D6E-409C-BE32-E72D297353CC}">
              <c16:uniqueId val="{00000002-9092-4E05-8A0B-947AE15D608E}"/>
            </c:ext>
          </c:extLst>
        </c:ser>
        <c:ser>
          <c:idx val="3"/>
          <c:order val="3"/>
          <c:tx>
            <c:strRef>
              <c:f>Sheet1!$A$5</c:f>
              <c:strCache>
                <c:ptCount val="1"/>
                <c:pt idx="0">
                  <c:v>состоящие на учете у нарколога</c:v>
                </c:pt>
              </c:strCache>
            </c:strRef>
          </c:tx>
          <c:spPr>
            <a:solidFill>
              <a:srgbClr val="CCFFFF"/>
            </a:solidFill>
            <a:ln w="12648">
              <a:solidFill>
                <a:srgbClr val="000000"/>
              </a:solidFill>
              <a:prstDash val="solid"/>
            </a:ln>
          </c:spPr>
          <c:invertIfNegative val="0"/>
          <c:cat>
            <c:strRef>
              <c:f>Sheet1!$B$1:$F$1</c:f>
              <c:strCache>
                <c:ptCount val="5"/>
                <c:pt idx="0">
                  <c:v>2016</c:v>
                </c:pt>
                <c:pt idx="1">
                  <c:v>2017</c:v>
                </c:pt>
                <c:pt idx="2">
                  <c:v>2018</c:v>
                </c:pt>
                <c:pt idx="3">
                  <c:v>2019</c:v>
                </c:pt>
                <c:pt idx="4">
                  <c:v>2020 ИП</c:v>
                </c:pt>
              </c:strCache>
            </c:strRef>
          </c:cat>
          <c:val>
            <c:numRef>
              <c:f>Sheet1!$B$5:$F$5</c:f>
              <c:numCache>
                <c:formatCode>\О\с\н\о\в\н\о\й</c:formatCode>
                <c:ptCount val="5"/>
                <c:pt idx="0">
                  <c:v>1</c:v>
                </c:pt>
                <c:pt idx="1">
                  <c:v>0</c:v>
                </c:pt>
                <c:pt idx="2">
                  <c:v>0</c:v>
                </c:pt>
                <c:pt idx="3">
                  <c:v>0</c:v>
                </c:pt>
                <c:pt idx="4">
                  <c:v>0</c:v>
                </c:pt>
              </c:numCache>
            </c:numRef>
          </c:val>
          <c:extLst>
            <c:ext xmlns:c16="http://schemas.microsoft.com/office/drawing/2014/chart" uri="{C3380CC4-5D6E-409C-BE32-E72D297353CC}">
              <c16:uniqueId val="{00000003-9092-4E05-8A0B-947AE15D608E}"/>
            </c:ext>
          </c:extLst>
        </c:ser>
        <c:dLbls>
          <c:showLegendKey val="0"/>
          <c:showVal val="0"/>
          <c:showCatName val="0"/>
          <c:showSerName val="0"/>
          <c:showPercent val="0"/>
          <c:showBubbleSize val="0"/>
        </c:dLbls>
        <c:gapWidth val="150"/>
        <c:gapDepth val="0"/>
        <c:shape val="box"/>
        <c:axId val="98137864"/>
        <c:axId val="1"/>
        <c:axId val="0"/>
      </c:bar3DChart>
      <c:catAx>
        <c:axId val="98137864"/>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62">
              <a:solidFill>
                <a:srgbClr val="000000"/>
              </a:solidFill>
              <a:prstDash val="solid"/>
            </a:ln>
          </c:spPr>
        </c:majorGridlines>
        <c:numFmt formatCode="\О\с\н\о\в\н\о\й" sourceLinked="1"/>
        <c:majorTickMark val="out"/>
        <c:minorTickMark val="none"/>
        <c:tickLblPos val="nextTo"/>
        <c:spPr>
          <a:ln w="3162">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98137864"/>
        <c:crosses val="autoZero"/>
        <c:crossBetween val="between"/>
      </c:valAx>
      <c:spPr>
        <a:noFill/>
        <a:ln w="25296">
          <a:noFill/>
        </a:ln>
      </c:spPr>
    </c:plotArea>
    <c:legend>
      <c:legendPos val="r"/>
      <c:layout>
        <c:manualLayout>
          <c:xMode val="edge"/>
          <c:yMode val="edge"/>
          <c:x val="0.65397923875432529"/>
          <c:y val="0.12921348314606743"/>
          <c:w val="0.33910034602076122"/>
          <c:h val="0.7471910112359551"/>
        </c:manualLayout>
      </c:layout>
      <c:overlay val="0"/>
      <c:spPr>
        <a:noFill/>
        <a:ln w="3162">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7099494097807759E-2"/>
          <c:y val="5.0847457627118647E-2"/>
          <c:w val="0.74198988195615512"/>
          <c:h val="0.75706214689265539"/>
        </c:manualLayout>
      </c:layout>
      <c:bar3DChart>
        <c:barDir val="col"/>
        <c:grouping val="clustered"/>
        <c:varyColors val="0"/>
        <c:ser>
          <c:idx val="0"/>
          <c:order val="0"/>
          <c:tx>
            <c:strRef>
              <c:f>Sheet1!$A$2</c:f>
              <c:strCache>
                <c:ptCount val="1"/>
                <c:pt idx="0">
                  <c:v>сняты с учета</c:v>
                </c:pt>
              </c:strCache>
            </c:strRef>
          </c:tx>
          <c:spPr>
            <a:solidFill>
              <a:srgbClr val="9999FF"/>
            </a:solidFill>
            <a:ln w="12738">
              <a:solidFill>
                <a:srgbClr val="000000"/>
              </a:solidFill>
              <a:prstDash val="solid"/>
            </a:ln>
          </c:spPr>
          <c:invertIfNegative val="0"/>
          <c:cat>
            <c:strRef>
              <c:f>Sheet1!$B$1:$C$1</c:f>
              <c:strCache>
                <c:ptCount val="2"/>
                <c:pt idx="0">
                  <c:v>2018/2019 учебный год</c:v>
                </c:pt>
                <c:pt idx="1">
                  <c:v>2019/2020 учебный год </c:v>
                </c:pt>
              </c:strCache>
            </c:strRef>
          </c:cat>
          <c:val>
            <c:numRef>
              <c:f>Sheet1!$B$2:$C$2</c:f>
              <c:numCache>
                <c:formatCode>\О\с\н\о\в\н\о\й</c:formatCode>
                <c:ptCount val="2"/>
                <c:pt idx="0">
                  <c:v>4</c:v>
                </c:pt>
                <c:pt idx="1">
                  <c:v>3</c:v>
                </c:pt>
              </c:numCache>
            </c:numRef>
          </c:val>
          <c:extLst>
            <c:ext xmlns:c16="http://schemas.microsoft.com/office/drawing/2014/chart" uri="{C3380CC4-5D6E-409C-BE32-E72D297353CC}">
              <c16:uniqueId val="{00000000-CC8E-40EC-9E79-9B2C48EF2A4C}"/>
            </c:ext>
          </c:extLst>
        </c:ser>
        <c:ser>
          <c:idx val="1"/>
          <c:order val="1"/>
          <c:tx>
            <c:strRef>
              <c:f>Sheet1!$A$3</c:f>
              <c:strCache>
                <c:ptCount val="1"/>
                <c:pt idx="0">
                  <c:v>поставлены на учет</c:v>
                </c:pt>
              </c:strCache>
            </c:strRef>
          </c:tx>
          <c:spPr>
            <a:solidFill>
              <a:srgbClr val="993366"/>
            </a:solidFill>
            <a:ln w="12738">
              <a:solidFill>
                <a:srgbClr val="000000"/>
              </a:solidFill>
              <a:prstDash val="solid"/>
            </a:ln>
          </c:spPr>
          <c:invertIfNegative val="0"/>
          <c:cat>
            <c:strRef>
              <c:f>Sheet1!$B$1:$C$1</c:f>
              <c:strCache>
                <c:ptCount val="2"/>
                <c:pt idx="0">
                  <c:v>2018/2019 учебный год</c:v>
                </c:pt>
                <c:pt idx="1">
                  <c:v>2019/2020 учебный год </c:v>
                </c:pt>
              </c:strCache>
            </c:strRef>
          </c:cat>
          <c:val>
            <c:numRef>
              <c:f>Sheet1!$B$3:$C$3</c:f>
              <c:numCache>
                <c:formatCode>\О\с\н\о\в\н\о\й</c:formatCode>
                <c:ptCount val="2"/>
                <c:pt idx="0">
                  <c:v>3</c:v>
                </c:pt>
                <c:pt idx="1">
                  <c:v>4</c:v>
                </c:pt>
              </c:numCache>
            </c:numRef>
          </c:val>
          <c:extLst>
            <c:ext xmlns:c16="http://schemas.microsoft.com/office/drawing/2014/chart" uri="{C3380CC4-5D6E-409C-BE32-E72D297353CC}">
              <c16:uniqueId val="{00000001-CC8E-40EC-9E79-9B2C48EF2A4C}"/>
            </c:ext>
          </c:extLst>
        </c:ser>
        <c:ser>
          <c:idx val="2"/>
          <c:order val="2"/>
          <c:tx>
            <c:strRef>
              <c:f>Sheet1!$A$4</c:f>
              <c:strCache>
                <c:ptCount val="1"/>
                <c:pt idx="0">
                  <c:v>состоят на учете СОП</c:v>
                </c:pt>
              </c:strCache>
            </c:strRef>
          </c:tx>
          <c:spPr>
            <a:solidFill>
              <a:srgbClr val="FFFFCC"/>
            </a:solidFill>
            <a:ln w="12738">
              <a:solidFill>
                <a:srgbClr val="000000"/>
              </a:solidFill>
              <a:prstDash val="solid"/>
            </a:ln>
          </c:spPr>
          <c:invertIfNegative val="0"/>
          <c:cat>
            <c:strRef>
              <c:f>Sheet1!$B$1:$C$1</c:f>
              <c:strCache>
                <c:ptCount val="2"/>
                <c:pt idx="0">
                  <c:v>2018/2019 учебный год</c:v>
                </c:pt>
                <c:pt idx="1">
                  <c:v>2019/2020 учебный год </c:v>
                </c:pt>
              </c:strCache>
            </c:strRef>
          </c:cat>
          <c:val>
            <c:numRef>
              <c:f>Sheet1!$B$4:$C$4</c:f>
              <c:numCache>
                <c:formatCode>\О\с\н\о\в\н\о\й</c:formatCode>
                <c:ptCount val="2"/>
                <c:pt idx="0">
                  <c:v>5</c:v>
                </c:pt>
                <c:pt idx="1">
                  <c:v>6</c:v>
                </c:pt>
              </c:numCache>
            </c:numRef>
          </c:val>
          <c:extLst>
            <c:ext xmlns:c16="http://schemas.microsoft.com/office/drawing/2014/chart" uri="{C3380CC4-5D6E-409C-BE32-E72D297353CC}">
              <c16:uniqueId val="{00000002-CC8E-40EC-9E79-9B2C48EF2A4C}"/>
            </c:ext>
          </c:extLst>
        </c:ser>
        <c:dLbls>
          <c:showLegendKey val="0"/>
          <c:showVal val="0"/>
          <c:showCatName val="0"/>
          <c:showSerName val="0"/>
          <c:showPercent val="0"/>
          <c:showBubbleSize val="0"/>
        </c:dLbls>
        <c:gapWidth val="150"/>
        <c:gapDepth val="0"/>
        <c:shape val="box"/>
        <c:axId val="98137864"/>
        <c:axId val="1"/>
        <c:axId val="0"/>
      </c:bar3DChart>
      <c:catAx>
        <c:axId val="98137864"/>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84">
              <a:solidFill>
                <a:srgbClr val="000000"/>
              </a:solidFill>
              <a:prstDash val="solid"/>
            </a:ln>
          </c:spPr>
        </c:majorGridlines>
        <c:numFmt formatCode="\О\с\н\о\в\н\о\й" sourceLinked="1"/>
        <c:majorTickMark val="out"/>
        <c:minorTickMark val="none"/>
        <c:tickLblPos val="nextTo"/>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98137864"/>
        <c:crosses val="autoZero"/>
        <c:crossBetween val="between"/>
      </c:valAx>
      <c:spPr>
        <a:noFill/>
        <a:ln w="25476">
          <a:noFill/>
        </a:ln>
      </c:spPr>
    </c:plotArea>
    <c:legend>
      <c:legendPos val="r"/>
      <c:layout>
        <c:manualLayout>
          <c:xMode val="edge"/>
          <c:yMode val="edge"/>
          <c:x val="0.79763912310286678"/>
          <c:y val="0.33898305084745761"/>
          <c:w val="0.19561551433389546"/>
          <c:h val="0.32768361581920902"/>
        </c:manualLayout>
      </c:layout>
      <c:overlay val="0"/>
      <c:spPr>
        <a:noFill/>
        <a:ln w="3184">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146892655367235E-2"/>
          <c:y val="6.25E-2"/>
          <c:w val="0.70433145009416198"/>
          <c:h val="0.7767857142857143"/>
        </c:manualLayout>
      </c:layout>
      <c:bar3DChart>
        <c:barDir val="col"/>
        <c:grouping val="clustered"/>
        <c:varyColors val="0"/>
        <c:ser>
          <c:idx val="0"/>
          <c:order val="0"/>
          <c:tx>
            <c:strRef>
              <c:f>Sheet1!$A$2</c:f>
              <c:strCache>
                <c:ptCount val="1"/>
                <c:pt idx="0">
                  <c:v>количество ДТП</c:v>
                </c:pt>
              </c:strCache>
            </c:strRef>
          </c:tx>
          <c:spPr>
            <a:solidFill>
              <a:srgbClr val="9999FF"/>
            </a:solidFill>
            <a:ln w="12505">
              <a:solidFill>
                <a:srgbClr val="000000"/>
              </a:solidFill>
              <a:prstDash val="solid"/>
            </a:ln>
          </c:spPr>
          <c:invertIfNegative val="0"/>
          <c:cat>
            <c:strRef>
              <c:f>Sheet1!$B$1:$F$1</c:f>
              <c:strCache>
                <c:ptCount val="5"/>
                <c:pt idx="0">
                  <c:v>2015/2016</c:v>
                </c:pt>
                <c:pt idx="1">
                  <c:v>2016/2017</c:v>
                </c:pt>
                <c:pt idx="2">
                  <c:v>2017/2018</c:v>
                </c:pt>
                <c:pt idx="3">
                  <c:v>2018/2019</c:v>
                </c:pt>
                <c:pt idx="4">
                  <c:v>2019/2020</c:v>
                </c:pt>
              </c:strCache>
            </c:strRef>
          </c:cat>
          <c:val>
            <c:numRef>
              <c:f>Sheet1!$B$2:$F$2</c:f>
              <c:numCache>
                <c:formatCode>\О\с\н\о\в\н\о\й</c:formatCode>
                <c:ptCount val="5"/>
                <c:pt idx="0">
                  <c:v>2</c:v>
                </c:pt>
                <c:pt idx="1">
                  <c:v>1</c:v>
                </c:pt>
                <c:pt idx="2">
                  <c:v>0</c:v>
                </c:pt>
                <c:pt idx="3">
                  <c:v>2</c:v>
                </c:pt>
                <c:pt idx="4">
                  <c:v>2</c:v>
                </c:pt>
              </c:numCache>
            </c:numRef>
          </c:val>
          <c:extLst>
            <c:ext xmlns:c16="http://schemas.microsoft.com/office/drawing/2014/chart" uri="{C3380CC4-5D6E-409C-BE32-E72D297353CC}">
              <c16:uniqueId val="{00000000-6744-4002-8C5C-CE77ECC9A4E7}"/>
            </c:ext>
          </c:extLst>
        </c:ser>
        <c:dLbls>
          <c:showLegendKey val="0"/>
          <c:showVal val="0"/>
          <c:showCatName val="0"/>
          <c:showSerName val="0"/>
          <c:showPercent val="0"/>
          <c:showBubbleSize val="0"/>
        </c:dLbls>
        <c:gapWidth val="150"/>
        <c:gapDepth val="0"/>
        <c:shape val="box"/>
        <c:axId val="98236480"/>
        <c:axId val="1"/>
        <c:axId val="0"/>
      </c:bar3DChart>
      <c:catAx>
        <c:axId val="98236480"/>
        <c:scaling>
          <c:orientation val="minMax"/>
        </c:scaling>
        <c:delete val="0"/>
        <c:axPos val="b"/>
        <c:numFmt formatCode="General" sourceLinked="1"/>
        <c:majorTickMark val="out"/>
        <c:minorTickMark val="none"/>
        <c:tickLblPos val="low"/>
        <c:spPr>
          <a:ln w="3126">
            <a:solidFill>
              <a:srgbClr val="000000"/>
            </a:solidFill>
            <a:prstDash val="solid"/>
          </a:ln>
        </c:spPr>
        <c:txPr>
          <a:bodyPr rot="0" vert="horz"/>
          <a:lstStyle/>
          <a:p>
            <a:pPr>
              <a:defRPr sz="96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2"/>
        <c:tickMarkSkip val="1"/>
        <c:noMultiLvlLbl val="0"/>
      </c:catAx>
      <c:valAx>
        <c:axId val="1"/>
        <c:scaling>
          <c:orientation val="minMax"/>
        </c:scaling>
        <c:delete val="0"/>
        <c:axPos val="l"/>
        <c:majorGridlines>
          <c:spPr>
            <a:ln w="3126">
              <a:solidFill>
                <a:srgbClr val="000000"/>
              </a:solidFill>
              <a:prstDash val="solid"/>
            </a:ln>
          </c:spPr>
        </c:majorGridlines>
        <c:numFmt formatCode="\О\с\н\о\в\н\о\й" sourceLinked="1"/>
        <c:majorTickMark val="out"/>
        <c:minorTickMark val="none"/>
        <c:tickLblPos val="nextTo"/>
        <c:spPr>
          <a:ln w="3126">
            <a:solidFill>
              <a:srgbClr val="000000"/>
            </a:solidFill>
            <a:prstDash val="solid"/>
          </a:ln>
        </c:spPr>
        <c:txPr>
          <a:bodyPr rot="0" vert="horz"/>
          <a:lstStyle/>
          <a:p>
            <a:pPr>
              <a:defRPr sz="960" b="1" i="0" u="none" strike="noStrike" baseline="0">
                <a:solidFill>
                  <a:srgbClr val="000000"/>
                </a:solidFill>
                <a:latin typeface="Calibri"/>
                <a:ea typeface="Calibri"/>
                <a:cs typeface="Calibri"/>
              </a:defRPr>
            </a:pPr>
            <a:endParaRPr lang="ru-RU"/>
          </a:p>
        </c:txPr>
        <c:crossAx val="98236480"/>
        <c:crosses val="autoZero"/>
        <c:crossBetween val="between"/>
      </c:valAx>
      <c:spPr>
        <a:noFill/>
        <a:ln w="25009">
          <a:noFill/>
        </a:ln>
      </c:spPr>
    </c:plotArea>
    <c:legend>
      <c:legendPos val="r"/>
      <c:layout>
        <c:manualLayout>
          <c:xMode val="edge"/>
          <c:yMode val="edge"/>
          <c:x val="0.7871939736346516"/>
          <c:y val="0.45089285714285715"/>
          <c:w val="0.20527306967984935"/>
          <c:h val="9.8214285714285712E-2"/>
        </c:manualLayout>
      </c:layout>
      <c:overlay val="0"/>
      <c:spPr>
        <a:noFill/>
        <a:ln w="3126">
          <a:solidFill>
            <a:srgbClr val="000000"/>
          </a:solidFill>
          <a:prstDash val="solid"/>
        </a:ln>
      </c:spPr>
      <c:txPr>
        <a:bodyPr/>
        <a:lstStyle/>
        <a:p>
          <a:pPr>
            <a:defRPr sz="88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6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spPr>
            <a:solidFill>
              <a:srgbClr val="77933C"/>
            </a:solidFill>
          </c:spPr>
          <c:invertIfNegative val="1"/>
          <c:cat>
            <c:strRef>
              <c:f>Лист1!$I$167:$I$170</c:f>
              <c:strCache>
                <c:ptCount val="4"/>
                <c:pt idx="0">
                  <c:v>1 группа</c:v>
                </c:pt>
                <c:pt idx="1">
                  <c:v>2 группа</c:v>
                </c:pt>
                <c:pt idx="2">
                  <c:v>3 группа</c:v>
                </c:pt>
                <c:pt idx="3">
                  <c:v>4 группа</c:v>
                </c:pt>
              </c:strCache>
            </c:strRef>
          </c:cat>
          <c:val>
            <c:numRef>
              <c:f>Лист1!$J$167:$J$170</c:f>
              <c:numCache>
                <c:formatCode>General</c:formatCode>
                <c:ptCount val="4"/>
                <c:pt idx="0">
                  <c:v>16</c:v>
                </c:pt>
                <c:pt idx="1">
                  <c:v>132</c:v>
                </c:pt>
                <c:pt idx="2">
                  <c:v>17</c:v>
                </c:pt>
                <c:pt idx="3">
                  <c:v>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3E76-4CCC-B926-E971F3BF98BB}"/>
            </c:ext>
          </c:extLst>
        </c:ser>
        <c:dLbls>
          <c:showLegendKey val="0"/>
          <c:showVal val="0"/>
          <c:showCatName val="0"/>
          <c:showSerName val="0"/>
          <c:showPercent val="0"/>
          <c:showBubbleSize val="0"/>
        </c:dLbls>
        <c:gapWidth val="150"/>
        <c:axId val="94760320"/>
        <c:axId val="97991296"/>
      </c:barChart>
      <c:catAx>
        <c:axId val="94760320"/>
        <c:scaling>
          <c:orientation val="minMax"/>
        </c:scaling>
        <c:delete val="1"/>
        <c:axPos val="b"/>
        <c:numFmt formatCode="General" sourceLinked="0"/>
        <c:majorTickMark val="cross"/>
        <c:minorTickMark val="cross"/>
        <c:tickLblPos val="nextTo"/>
        <c:crossAx val="97991296"/>
        <c:crosses val="autoZero"/>
        <c:auto val="1"/>
        <c:lblAlgn val="ctr"/>
        <c:lblOffset val="100"/>
        <c:noMultiLvlLbl val="1"/>
      </c:catAx>
      <c:valAx>
        <c:axId val="97991296"/>
        <c:scaling>
          <c:orientation val="minMax"/>
        </c:scaling>
        <c:delete val="1"/>
        <c:axPos val="l"/>
        <c:majorGridlines/>
        <c:numFmt formatCode="General" sourceLinked="1"/>
        <c:majorTickMark val="cross"/>
        <c:minorTickMark val="cross"/>
        <c:tickLblPos val="nextTo"/>
        <c:crossAx val="94760320"/>
        <c:crosses val="autoZero"/>
        <c:crossBetween val="between"/>
      </c:valAx>
    </c:plotArea>
    <c:plotVisOnly val="1"/>
    <c:dispBlanksAs val="zero"/>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xPr>
        <a:bodyPr/>
        <a:lstStyle/>
        <a:p>
          <a:pPr>
            <a:defRPr>
              <a:latin typeface="Times New Roman" pitchFamily="18" charset="0"/>
              <a:cs typeface="Times New Roman" pitchFamily="18" charset="0"/>
            </a:defRPr>
          </a:pPr>
          <a:endParaRPr lang="ru-RU"/>
        </a:p>
      </c:txPr>
    </c:title>
    <c:autoTitleDeleted val="0"/>
    <c:plotArea>
      <c:layout/>
      <c:lineChart>
        <c:grouping val="standard"/>
        <c:varyColors val="1"/>
        <c:ser>
          <c:idx val="0"/>
          <c:order val="0"/>
          <c:tx>
            <c:strRef>
              <c:f>'русский яз'!$D$22</c:f>
              <c:strCache>
                <c:ptCount val="1"/>
                <c:pt idx="0">
                  <c:v>средний балл</c:v>
                </c:pt>
              </c:strCache>
            </c:strRef>
          </c:tx>
          <c:marker>
            <c:symbol val="none"/>
          </c:marker>
          <c:cat>
            <c:strRef>
              <c:f>'русский яз'!$C$23:$C$26</c:f>
              <c:strCache>
                <c:ptCount val="4"/>
                <c:pt idx="0">
                  <c:v>2016/2017</c:v>
                </c:pt>
                <c:pt idx="1">
                  <c:v>2017/2018</c:v>
                </c:pt>
                <c:pt idx="2">
                  <c:v>2018/2019</c:v>
                </c:pt>
                <c:pt idx="3">
                  <c:v>2019/2020</c:v>
                </c:pt>
              </c:strCache>
            </c:strRef>
          </c:cat>
          <c:val>
            <c:numRef>
              <c:f>'русский яз'!$D$23:$D$26</c:f>
              <c:numCache>
                <c:formatCode>General</c:formatCode>
                <c:ptCount val="4"/>
                <c:pt idx="0">
                  <c:v>68.78</c:v>
                </c:pt>
                <c:pt idx="1">
                  <c:v>73.739999999999995</c:v>
                </c:pt>
                <c:pt idx="2">
                  <c:v>70.739999999999995</c:v>
                </c:pt>
                <c:pt idx="3">
                  <c:v>69</c:v>
                </c:pt>
              </c:numCache>
            </c:numRef>
          </c:val>
          <c:smooth val="1"/>
          <c:extLst>
            <c:ext xmlns:c16="http://schemas.microsoft.com/office/drawing/2014/chart" uri="{C3380CC4-5D6E-409C-BE32-E72D297353CC}">
              <c16:uniqueId val="{00000000-F3BD-4C05-B362-76BDE51AA3D6}"/>
            </c:ext>
          </c:extLst>
        </c:ser>
        <c:dLbls>
          <c:showLegendKey val="0"/>
          <c:showVal val="0"/>
          <c:showCatName val="0"/>
          <c:showSerName val="0"/>
          <c:showPercent val="0"/>
          <c:showBubbleSize val="0"/>
        </c:dLbls>
        <c:smooth val="0"/>
        <c:axId val="80069376"/>
        <c:axId val="80070912"/>
      </c:lineChart>
      <c:catAx>
        <c:axId val="80069376"/>
        <c:scaling>
          <c:orientation val="minMax"/>
        </c:scaling>
        <c:delete val="1"/>
        <c:axPos val="b"/>
        <c:numFmt formatCode="General" sourceLinked="0"/>
        <c:majorTickMark val="cross"/>
        <c:minorTickMark val="cross"/>
        <c:tickLblPos val="nextTo"/>
        <c:crossAx val="80070912"/>
        <c:crosses val="autoZero"/>
        <c:auto val="1"/>
        <c:lblAlgn val="ctr"/>
        <c:lblOffset val="100"/>
        <c:noMultiLvlLbl val="1"/>
      </c:catAx>
      <c:valAx>
        <c:axId val="80070912"/>
        <c:scaling>
          <c:orientation val="minMax"/>
        </c:scaling>
        <c:delete val="1"/>
        <c:axPos val="l"/>
        <c:majorGridlines/>
        <c:numFmt formatCode="General" sourceLinked="1"/>
        <c:majorTickMark val="cross"/>
        <c:minorTickMark val="cross"/>
        <c:tickLblPos val="nextTo"/>
        <c:crossAx val="80069376"/>
        <c:crosses val="autoZero"/>
        <c:crossBetween val="between"/>
      </c:valAx>
    </c:plotArea>
    <c:legend>
      <c:legendPos val="r"/>
      <c:overlay val="1"/>
      <c:txPr>
        <a:bodyPr/>
        <a:lstStyle/>
        <a:p>
          <a:pPr>
            <a:defRPr>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[Книга1]Лист1!$E$7</c:f>
              <c:strCache>
                <c:ptCount val="1"/>
                <c:pt idx="0">
                  <c:v>I</c:v>
                </c:pt>
              </c:strCache>
            </c:strRef>
          </c:tx>
          <c:spPr>
            <a:solidFill>
              <a:schemeClr val="tx2">
                <a:lumMod val="60000"/>
                <a:lumOff val="40000"/>
              </a:schemeClr>
            </a:solidFill>
          </c:spPr>
          <c:invertIfNegative val="0"/>
          <c:cat>
            <c:strRef>
              <c:f>[Книга1]Лист1!$D$8:$D$13</c:f>
              <c:strCache>
                <c:ptCount val="6"/>
                <c:pt idx="0">
                  <c:v>2014/2015</c:v>
                </c:pt>
                <c:pt idx="1">
                  <c:v>2015/2016</c:v>
                </c:pt>
                <c:pt idx="2">
                  <c:v>2016/2017</c:v>
                </c:pt>
                <c:pt idx="3">
                  <c:v>2017/2018</c:v>
                </c:pt>
                <c:pt idx="4">
                  <c:v>2018/2019</c:v>
                </c:pt>
                <c:pt idx="5">
                  <c:v>2019/2020</c:v>
                </c:pt>
              </c:strCache>
            </c:strRef>
          </c:cat>
          <c:val>
            <c:numRef>
              <c:f>[Книга1]Лист1!$E$8:$E$13</c:f>
              <c:numCache>
                <c:formatCode>General</c:formatCode>
                <c:ptCount val="6"/>
                <c:pt idx="0">
                  <c:v>9</c:v>
                </c:pt>
                <c:pt idx="1">
                  <c:v>5.8</c:v>
                </c:pt>
                <c:pt idx="2">
                  <c:v>4.8</c:v>
                </c:pt>
                <c:pt idx="3">
                  <c:v>5.0999999999999996</c:v>
                </c:pt>
                <c:pt idx="4">
                  <c:v>2.9</c:v>
                </c:pt>
                <c:pt idx="5">
                  <c:v>9</c:v>
                </c:pt>
              </c:numCache>
            </c:numRef>
          </c:val>
          <c:extLst>
            <c:ext xmlns:c16="http://schemas.microsoft.com/office/drawing/2014/chart" uri="{C3380CC4-5D6E-409C-BE32-E72D297353CC}">
              <c16:uniqueId val="{00000000-8340-4793-BF87-0360D53B0ECC}"/>
            </c:ext>
          </c:extLst>
        </c:ser>
        <c:ser>
          <c:idx val="1"/>
          <c:order val="1"/>
          <c:tx>
            <c:strRef>
              <c:f>[Книга1]Лист1!$F$7</c:f>
              <c:strCache>
                <c:ptCount val="1"/>
                <c:pt idx="0">
                  <c:v>II</c:v>
                </c:pt>
              </c:strCache>
            </c:strRef>
          </c:tx>
          <c:invertIfNegative val="0"/>
          <c:cat>
            <c:strRef>
              <c:f>[Книга1]Лист1!$D$8:$D$13</c:f>
              <c:strCache>
                <c:ptCount val="6"/>
                <c:pt idx="0">
                  <c:v>2014/2015</c:v>
                </c:pt>
                <c:pt idx="1">
                  <c:v>2015/2016</c:v>
                </c:pt>
                <c:pt idx="2">
                  <c:v>2016/2017</c:v>
                </c:pt>
                <c:pt idx="3">
                  <c:v>2017/2018</c:v>
                </c:pt>
                <c:pt idx="4">
                  <c:v>2018/2019</c:v>
                </c:pt>
                <c:pt idx="5">
                  <c:v>2019/2020</c:v>
                </c:pt>
              </c:strCache>
            </c:strRef>
          </c:cat>
          <c:val>
            <c:numRef>
              <c:f>[Книга1]Лист1!$F$8:$F$13</c:f>
              <c:numCache>
                <c:formatCode>General</c:formatCode>
                <c:ptCount val="6"/>
                <c:pt idx="0">
                  <c:v>67</c:v>
                </c:pt>
                <c:pt idx="1">
                  <c:v>67</c:v>
                </c:pt>
                <c:pt idx="2">
                  <c:v>75.7</c:v>
                </c:pt>
                <c:pt idx="3">
                  <c:v>69.3</c:v>
                </c:pt>
                <c:pt idx="4">
                  <c:v>83.8</c:v>
                </c:pt>
                <c:pt idx="5">
                  <c:v>80</c:v>
                </c:pt>
              </c:numCache>
            </c:numRef>
          </c:val>
          <c:extLst>
            <c:ext xmlns:c16="http://schemas.microsoft.com/office/drawing/2014/chart" uri="{C3380CC4-5D6E-409C-BE32-E72D297353CC}">
              <c16:uniqueId val="{00000001-8340-4793-BF87-0360D53B0ECC}"/>
            </c:ext>
          </c:extLst>
        </c:ser>
        <c:ser>
          <c:idx val="2"/>
          <c:order val="2"/>
          <c:tx>
            <c:strRef>
              <c:f>[Книга1]Лист1!$G$7</c:f>
              <c:strCache>
                <c:ptCount val="1"/>
                <c:pt idx="0">
                  <c:v>III</c:v>
                </c:pt>
              </c:strCache>
            </c:strRef>
          </c:tx>
          <c:spPr>
            <a:solidFill>
              <a:schemeClr val="accent3">
                <a:lumMod val="75000"/>
              </a:schemeClr>
            </a:solidFill>
          </c:spPr>
          <c:invertIfNegative val="0"/>
          <c:cat>
            <c:strRef>
              <c:f>[Книга1]Лист1!$D$8:$D$13</c:f>
              <c:strCache>
                <c:ptCount val="6"/>
                <c:pt idx="0">
                  <c:v>2014/2015</c:v>
                </c:pt>
                <c:pt idx="1">
                  <c:v>2015/2016</c:v>
                </c:pt>
                <c:pt idx="2">
                  <c:v>2016/2017</c:v>
                </c:pt>
                <c:pt idx="3">
                  <c:v>2017/2018</c:v>
                </c:pt>
                <c:pt idx="4">
                  <c:v>2018/2019</c:v>
                </c:pt>
                <c:pt idx="5">
                  <c:v>2019/2020</c:v>
                </c:pt>
              </c:strCache>
            </c:strRef>
          </c:cat>
          <c:val>
            <c:numRef>
              <c:f>[Книга1]Лист1!$G$8:$G$13</c:f>
              <c:numCache>
                <c:formatCode>General</c:formatCode>
                <c:ptCount val="6"/>
                <c:pt idx="0">
                  <c:v>22</c:v>
                </c:pt>
                <c:pt idx="1">
                  <c:v>25.9</c:v>
                </c:pt>
                <c:pt idx="2">
                  <c:v>14.9</c:v>
                </c:pt>
                <c:pt idx="3">
                  <c:v>20.5</c:v>
                </c:pt>
                <c:pt idx="4">
                  <c:v>11.9</c:v>
                </c:pt>
                <c:pt idx="5">
                  <c:v>10</c:v>
                </c:pt>
              </c:numCache>
            </c:numRef>
          </c:val>
          <c:extLst>
            <c:ext xmlns:c16="http://schemas.microsoft.com/office/drawing/2014/chart" uri="{C3380CC4-5D6E-409C-BE32-E72D297353CC}">
              <c16:uniqueId val="{00000002-8340-4793-BF87-0360D53B0ECC}"/>
            </c:ext>
          </c:extLst>
        </c:ser>
        <c:ser>
          <c:idx val="3"/>
          <c:order val="3"/>
          <c:tx>
            <c:strRef>
              <c:f>[Книга1]Лист1!$H$7</c:f>
              <c:strCache>
                <c:ptCount val="1"/>
                <c:pt idx="0">
                  <c:v>IV</c:v>
                </c:pt>
              </c:strCache>
            </c:strRef>
          </c:tx>
          <c:spPr>
            <a:solidFill>
              <a:schemeClr val="accent4">
                <a:lumMod val="75000"/>
              </a:schemeClr>
            </a:solidFill>
          </c:spPr>
          <c:invertIfNegative val="0"/>
          <c:cat>
            <c:strRef>
              <c:f>[Книга1]Лист1!$D$8:$D$13</c:f>
              <c:strCache>
                <c:ptCount val="6"/>
                <c:pt idx="0">
                  <c:v>2014/2015</c:v>
                </c:pt>
                <c:pt idx="1">
                  <c:v>2015/2016</c:v>
                </c:pt>
                <c:pt idx="2">
                  <c:v>2016/2017</c:v>
                </c:pt>
                <c:pt idx="3">
                  <c:v>2017/2018</c:v>
                </c:pt>
                <c:pt idx="4">
                  <c:v>2018/2019</c:v>
                </c:pt>
                <c:pt idx="5">
                  <c:v>2019/2020</c:v>
                </c:pt>
              </c:strCache>
            </c:strRef>
          </c:cat>
          <c:val>
            <c:numRef>
              <c:f>[Книга1]Лист1!$H$8:$H$13</c:f>
              <c:numCache>
                <c:formatCode>General</c:formatCode>
                <c:ptCount val="6"/>
                <c:pt idx="2">
                  <c:v>0.6</c:v>
                </c:pt>
                <c:pt idx="3">
                  <c:v>2.2999999999999998</c:v>
                </c:pt>
                <c:pt idx="5">
                  <c:v>1</c:v>
                </c:pt>
              </c:numCache>
            </c:numRef>
          </c:val>
          <c:extLst>
            <c:ext xmlns:c16="http://schemas.microsoft.com/office/drawing/2014/chart" uri="{C3380CC4-5D6E-409C-BE32-E72D297353CC}">
              <c16:uniqueId val="{00000003-8340-4793-BF87-0360D53B0ECC}"/>
            </c:ext>
          </c:extLst>
        </c:ser>
        <c:ser>
          <c:idx val="4"/>
          <c:order val="4"/>
          <c:tx>
            <c:strRef>
              <c:f>[Книга1]Лист1!$I$7</c:f>
              <c:strCache>
                <c:ptCount val="1"/>
                <c:pt idx="0">
                  <c:v>Без группы</c:v>
                </c:pt>
              </c:strCache>
            </c:strRef>
          </c:tx>
          <c:invertIfNegative val="0"/>
          <c:cat>
            <c:strRef>
              <c:f>[Книга1]Лист1!$D$8:$D$13</c:f>
              <c:strCache>
                <c:ptCount val="6"/>
                <c:pt idx="0">
                  <c:v>2014/2015</c:v>
                </c:pt>
                <c:pt idx="1">
                  <c:v>2015/2016</c:v>
                </c:pt>
                <c:pt idx="2">
                  <c:v>2016/2017</c:v>
                </c:pt>
                <c:pt idx="3">
                  <c:v>2017/2018</c:v>
                </c:pt>
                <c:pt idx="4">
                  <c:v>2018/2019</c:v>
                </c:pt>
                <c:pt idx="5">
                  <c:v>2019/2020</c:v>
                </c:pt>
              </c:strCache>
            </c:strRef>
          </c:cat>
          <c:val>
            <c:numRef>
              <c:f>[Книга1]Лист1!$I$8:$I$13</c:f>
              <c:numCache>
                <c:formatCode>General</c:formatCode>
                <c:ptCount val="6"/>
                <c:pt idx="0">
                  <c:v>2</c:v>
                </c:pt>
                <c:pt idx="2">
                  <c:v>4</c:v>
                </c:pt>
                <c:pt idx="3">
                  <c:v>2.8</c:v>
                </c:pt>
                <c:pt idx="4">
                  <c:v>1.4</c:v>
                </c:pt>
                <c:pt idx="5">
                  <c:v>0</c:v>
                </c:pt>
              </c:numCache>
            </c:numRef>
          </c:val>
          <c:extLst>
            <c:ext xmlns:c16="http://schemas.microsoft.com/office/drawing/2014/chart" uri="{C3380CC4-5D6E-409C-BE32-E72D297353CC}">
              <c16:uniqueId val="{00000004-8340-4793-BF87-0360D53B0ECC}"/>
            </c:ext>
          </c:extLst>
        </c:ser>
        <c:dLbls>
          <c:showLegendKey val="0"/>
          <c:showVal val="0"/>
          <c:showCatName val="0"/>
          <c:showSerName val="0"/>
          <c:showPercent val="0"/>
          <c:showBubbleSize val="0"/>
        </c:dLbls>
        <c:gapWidth val="150"/>
        <c:axId val="83432576"/>
        <c:axId val="83434112"/>
      </c:barChart>
      <c:catAx>
        <c:axId val="83432576"/>
        <c:scaling>
          <c:orientation val="minMax"/>
        </c:scaling>
        <c:delete val="0"/>
        <c:axPos val="l"/>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83434112"/>
        <c:crosses val="autoZero"/>
        <c:auto val="1"/>
        <c:lblAlgn val="ctr"/>
        <c:lblOffset val="100"/>
        <c:noMultiLvlLbl val="0"/>
      </c:catAx>
      <c:valAx>
        <c:axId val="83434112"/>
        <c:scaling>
          <c:orientation val="minMax"/>
        </c:scaling>
        <c:delete val="0"/>
        <c:axPos val="b"/>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83432576"/>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[Книга1]Лист1!$D$23</c:f>
              <c:strCache>
                <c:ptCount val="1"/>
                <c:pt idx="0">
                  <c:v>2014 /2015</c:v>
                </c:pt>
              </c:strCache>
            </c:strRef>
          </c:tx>
          <c:spPr>
            <a:solidFill>
              <a:srgbClr val="00B050"/>
            </a:solidFill>
          </c:spPr>
          <c:invertIfNegative val="0"/>
          <c:cat>
            <c:strRef>
              <c:f>[Книга1]Лист1!$E$22:$H$22</c:f>
              <c:strCache>
                <c:ptCount val="3"/>
                <c:pt idx="0">
                  <c:v>I</c:v>
                </c:pt>
                <c:pt idx="1">
                  <c:v>II</c:v>
                </c:pt>
                <c:pt idx="2">
                  <c:v>III</c:v>
                </c:pt>
              </c:strCache>
            </c:strRef>
          </c:cat>
          <c:val>
            <c:numRef>
              <c:f>[Книга1]Лист1!$E$23:$H$23</c:f>
              <c:numCache>
                <c:formatCode>General</c:formatCode>
                <c:ptCount val="3"/>
                <c:pt idx="0">
                  <c:v>9</c:v>
                </c:pt>
                <c:pt idx="1">
                  <c:v>67</c:v>
                </c:pt>
                <c:pt idx="2">
                  <c:v>24</c:v>
                </c:pt>
              </c:numCache>
            </c:numRef>
          </c:val>
          <c:extLst>
            <c:ext xmlns:c16="http://schemas.microsoft.com/office/drawing/2014/chart" uri="{C3380CC4-5D6E-409C-BE32-E72D297353CC}">
              <c16:uniqueId val="{00000000-2987-473F-BD99-88F74ED0BD4A}"/>
            </c:ext>
          </c:extLst>
        </c:ser>
        <c:ser>
          <c:idx val="1"/>
          <c:order val="1"/>
          <c:tx>
            <c:strRef>
              <c:f>[Книга1]Лист1!$D$24</c:f>
              <c:strCache>
                <c:ptCount val="1"/>
                <c:pt idx="0">
                  <c:v>2019/2020</c:v>
                </c:pt>
              </c:strCache>
            </c:strRef>
          </c:tx>
          <c:invertIfNegative val="0"/>
          <c:cat>
            <c:strRef>
              <c:f>[Книга1]Лист1!$E$22:$H$22</c:f>
              <c:strCache>
                <c:ptCount val="3"/>
                <c:pt idx="0">
                  <c:v>I</c:v>
                </c:pt>
                <c:pt idx="1">
                  <c:v>II</c:v>
                </c:pt>
                <c:pt idx="2">
                  <c:v>III</c:v>
                </c:pt>
              </c:strCache>
            </c:strRef>
          </c:cat>
          <c:val>
            <c:numRef>
              <c:f>[Книга1]Лист1!$E$24:$H$24</c:f>
              <c:numCache>
                <c:formatCode>General</c:formatCode>
                <c:ptCount val="3"/>
                <c:pt idx="0">
                  <c:v>4</c:v>
                </c:pt>
                <c:pt idx="1">
                  <c:v>78</c:v>
                </c:pt>
                <c:pt idx="2">
                  <c:v>18</c:v>
                </c:pt>
              </c:numCache>
            </c:numRef>
          </c:val>
          <c:extLst>
            <c:ext xmlns:c16="http://schemas.microsoft.com/office/drawing/2014/chart" uri="{C3380CC4-5D6E-409C-BE32-E72D297353CC}">
              <c16:uniqueId val="{00000001-2987-473F-BD99-88F74ED0BD4A}"/>
            </c:ext>
          </c:extLst>
        </c:ser>
        <c:dLbls>
          <c:showLegendKey val="0"/>
          <c:showVal val="0"/>
          <c:showCatName val="0"/>
          <c:showSerName val="0"/>
          <c:showPercent val="0"/>
          <c:showBubbleSize val="0"/>
        </c:dLbls>
        <c:gapWidth val="150"/>
        <c:axId val="87734912"/>
        <c:axId val="87909888"/>
      </c:barChart>
      <c:catAx>
        <c:axId val="87734912"/>
        <c:scaling>
          <c:orientation val="minMax"/>
        </c:scaling>
        <c:delete val="0"/>
        <c:axPos val="l"/>
        <c:numFmt formatCode="General" sourceLinked="0"/>
        <c:majorTickMark val="out"/>
        <c:minorTickMark val="none"/>
        <c:tickLblPos val="nextTo"/>
        <c:crossAx val="87909888"/>
        <c:crosses val="autoZero"/>
        <c:auto val="1"/>
        <c:lblAlgn val="ctr"/>
        <c:lblOffset val="100"/>
        <c:noMultiLvlLbl val="0"/>
      </c:catAx>
      <c:valAx>
        <c:axId val="87909888"/>
        <c:scaling>
          <c:orientation val="minMax"/>
        </c:scaling>
        <c:delete val="0"/>
        <c:axPos val="b"/>
        <c:majorGridlines/>
        <c:numFmt formatCode="General" sourceLinked="1"/>
        <c:majorTickMark val="out"/>
        <c:minorTickMark val="none"/>
        <c:tickLblPos val="nextTo"/>
        <c:crossAx val="87734912"/>
        <c:crosses val="autoZero"/>
        <c:crossBetween val="between"/>
      </c:valAx>
    </c:plotArea>
    <c:legend>
      <c:legendPos val="r"/>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[Книга1]Лист1!$AA$32</c:f>
              <c:strCache>
                <c:ptCount val="1"/>
                <c:pt idx="0">
                  <c:v>2015/2016</c:v>
                </c:pt>
              </c:strCache>
            </c:strRef>
          </c:tx>
          <c:spPr>
            <a:solidFill>
              <a:srgbClr val="00B050"/>
            </a:solidFill>
          </c:spPr>
          <c:invertIfNegative val="0"/>
          <c:cat>
            <c:strRef>
              <c:f>[Книга1]Лист1!$AB$31:$AF$31</c:f>
              <c:strCache>
                <c:ptCount val="4"/>
                <c:pt idx="0">
                  <c:v>I</c:v>
                </c:pt>
                <c:pt idx="1">
                  <c:v>II</c:v>
                </c:pt>
                <c:pt idx="2">
                  <c:v>III</c:v>
                </c:pt>
                <c:pt idx="3">
                  <c:v>IV</c:v>
                </c:pt>
              </c:strCache>
            </c:strRef>
          </c:cat>
          <c:val>
            <c:numRef>
              <c:f>[Книга1]Лист1!$AB$32:$AF$32</c:f>
              <c:numCache>
                <c:formatCode>General</c:formatCode>
                <c:ptCount val="4"/>
                <c:pt idx="0">
                  <c:v>5.8</c:v>
                </c:pt>
                <c:pt idx="1">
                  <c:v>67</c:v>
                </c:pt>
                <c:pt idx="2">
                  <c:v>25.9</c:v>
                </c:pt>
              </c:numCache>
            </c:numRef>
          </c:val>
          <c:extLst>
            <c:ext xmlns:c16="http://schemas.microsoft.com/office/drawing/2014/chart" uri="{C3380CC4-5D6E-409C-BE32-E72D297353CC}">
              <c16:uniqueId val="{00000000-B70F-470E-93DC-C22EB9AB5322}"/>
            </c:ext>
          </c:extLst>
        </c:ser>
        <c:ser>
          <c:idx val="1"/>
          <c:order val="1"/>
          <c:tx>
            <c:strRef>
              <c:f>[Книга1]Лист1!$AA$33</c:f>
              <c:strCache>
                <c:ptCount val="1"/>
                <c:pt idx="0">
                  <c:v>2019/2020</c:v>
                </c:pt>
              </c:strCache>
            </c:strRef>
          </c:tx>
          <c:invertIfNegative val="0"/>
          <c:cat>
            <c:strRef>
              <c:f>[Книга1]Лист1!$AB$31:$AF$31</c:f>
              <c:strCache>
                <c:ptCount val="4"/>
                <c:pt idx="0">
                  <c:v>I</c:v>
                </c:pt>
                <c:pt idx="1">
                  <c:v>II</c:v>
                </c:pt>
                <c:pt idx="2">
                  <c:v>III</c:v>
                </c:pt>
                <c:pt idx="3">
                  <c:v>IV</c:v>
                </c:pt>
              </c:strCache>
            </c:strRef>
          </c:cat>
          <c:val>
            <c:numRef>
              <c:f>[Книга1]Лист1!$AB$33:$AF$33</c:f>
              <c:numCache>
                <c:formatCode>General</c:formatCode>
                <c:ptCount val="4"/>
                <c:pt idx="0">
                  <c:v>1.6</c:v>
                </c:pt>
                <c:pt idx="1">
                  <c:v>82.9</c:v>
                </c:pt>
                <c:pt idx="2">
                  <c:v>15.4</c:v>
                </c:pt>
                <c:pt idx="3">
                  <c:v>0.1</c:v>
                </c:pt>
              </c:numCache>
            </c:numRef>
          </c:val>
          <c:extLst>
            <c:ext xmlns:c16="http://schemas.microsoft.com/office/drawing/2014/chart" uri="{C3380CC4-5D6E-409C-BE32-E72D297353CC}">
              <c16:uniqueId val="{00000001-B70F-470E-93DC-C22EB9AB5322}"/>
            </c:ext>
          </c:extLst>
        </c:ser>
        <c:dLbls>
          <c:showLegendKey val="0"/>
          <c:showVal val="0"/>
          <c:showCatName val="0"/>
          <c:showSerName val="0"/>
          <c:showPercent val="0"/>
          <c:showBubbleSize val="0"/>
        </c:dLbls>
        <c:gapWidth val="150"/>
        <c:axId val="62288256"/>
        <c:axId val="62289792"/>
      </c:barChart>
      <c:catAx>
        <c:axId val="62288256"/>
        <c:scaling>
          <c:orientation val="minMax"/>
        </c:scaling>
        <c:delete val="0"/>
        <c:axPos val="l"/>
        <c:numFmt formatCode="General" sourceLinked="0"/>
        <c:majorTickMark val="out"/>
        <c:minorTickMark val="none"/>
        <c:tickLblPos val="nextTo"/>
        <c:crossAx val="62289792"/>
        <c:crosses val="autoZero"/>
        <c:auto val="1"/>
        <c:lblAlgn val="ctr"/>
        <c:lblOffset val="100"/>
        <c:noMultiLvlLbl val="0"/>
      </c:catAx>
      <c:valAx>
        <c:axId val="62289792"/>
        <c:scaling>
          <c:orientation val="minMax"/>
        </c:scaling>
        <c:delete val="0"/>
        <c:axPos val="b"/>
        <c:majorGridlines/>
        <c:numFmt formatCode="General" sourceLinked="1"/>
        <c:majorTickMark val="out"/>
        <c:minorTickMark val="none"/>
        <c:tickLblPos val="nextTo"/>
        <c:crossAx val="62288256"/>
        <c:crosses val="autoZero"/>
        <c:crossBetween val="between"/>
      </c:valAx>
    </c:plotArea>
    <c:legend>
      <c:legendPos val="r"/>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manualLayout>
          <c:layoutTarget val="inner"/>
          <c:xMode val="edge"/>
          <c:yMode val="edge"/>
          <c:x val="0.23479899387576575"/>
          <c:y val="4.6167256615858798E-2"/>
          <c:w val="0.51993416447944008"/>
          <c:h val="0.48069605978151814"/>
        </c:manualLayout>
      </c:layout>
      <c:barChart>
        <c:barDir val="col"/>
        <c:grouping val="clustered"/>
        <c:varyColors val="1"/>
        <c:ser>
          <c:idx val="0"/>
          <c:order val="0"/>
          <c:tx>
            <c:strRef>
              <c:f>Лист1!$D$25</c:f>
              <c:strCache>
                <c:ptCount val="1"/>
                <c:pt idx="0">
                  <c:v>2018/2019</c:v>
                </c:pt>
              </c:strCache>
            </c:strRef>
          </c:tx>
          <c:spPr>
            <a:solidFill>
              <a:srgbClr val="00B050"/>
            </a:solidFill>
          </c:spPr>
          <c:invertIfNegative val="1"/>
          <c:cat>
            <c:strRef>
              <c:f>Лист1!$C$26:$C$32</c:f>
              <c:strCache>
                <c:ptCount val="7"/>
                <c:pt idx="0">
                  <c:v>сердечно-сосудистая система</c:v>
                </c:pt>
                <c:pt idx="1">
                  <c:v>бронхолегочная система</c:v>
                </c:pt>
                <c:pt idx="2">
                  <c:v>ожирение</c:v>
                </c:pt>
                <c:pt idx="3">
                  <c:v>избыточная масса тела</c:v>
                </c:pt>
                <c:pt idx="4">
                  <c:v>недостаточная масса тела</c:v>
                </c:pt>
                <c:pt idx="5">
                  <c:v>высокий уровень стресса</c:v>
                </c:pt>
                <c:pt idx="6">
                  <c:v>стомотология</c:v>
                </c:pt>
              </c:strCache>
            </c:strRef>
          </c:cat>
          <c:val>
            <c:numRef>
              <c:f>Лист1!$D$26:$D$32</c:f>
              <c:numCache>
                <c:formatCode>0.00%</c:formatCode>
                <c:ptCount val="7"/>
                <c:pt idx="0">
                  <c:v>0.155</c:v>
                </c:pt>
                <c:pt idx="1">
                  <c:v>0.222</c:v>
                </c:pt>
                <c:pt idx="2">
                  <c:v>2.5000000000000001E-2</c:v>
                </c:pt>
                <c:pt idx="3" formatCode="0%">
                  <c:v>0.11</c:v>
                </c:pt>
                <c:pt idx="4">
                  <c:v>5.5100000000000003E-2</c:v>
                </c:pt>
                <c:pt idx="5">
                  <c:v>6.2E-2</c:v>
                </c:pt>
                <c:pt idx="6" formatCode="0%">
                  <c:v>0.51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8397-4989-A988-3A1CA8705D1E}"/>
            </c:ext>
          </c:extLst>
        </c:ser>
        <c:ser>
          <c:idx val="1"/>
          <c:order val="1"/>
          <c:tx>
            <c:strRef>
              <c:f>Лист1!$E$25</c:f>
              <c:strCache>
                <c:ptCount val="1"/>
                <c:pt idx="0">
                  <c:v>2019/2020 </c:v>
                </c:pt>
              </c:strCache>
            </c:strRef>
          </c:tx>
          <c:invertIfNegative val="1"/>
          <c:cat>
            <c:strRef>
              <c:f>Лист1!$C$26:$C$32</c:f>
              <c:strCache>
                <c:ptCount val="7"/>
                <c:pt idx="0">
                  <c:v>сердечно-сосудистая система</c:v>
                </c:pt>
                <c:pt idx="1">
                  <c:v>бронхолегочная система</c:v>
                </c:pt>
                <c:pt idx="2">
                  <c:v>ожирение</c:v>
                </c:pt>
                <c:pt idx="3">
                  <c:v>избыточная масса тела</c:v>
                </c:pt>
                <c:pt idx="4">
                  <c:v>недостаточная масса тела</c:v>
                </c:pt>
                <c:pt idx="5">
                  <c:v>высокий уровень стресса</c:v>
                </c:pt>
                <c:pt idx="6">
                  <c:v>стомотология</c:v>
                </c:pt>
              </c:strCache>
            </c:strRef>
          </c:cat>
          <c:val>
            <c:numRef>
              <c:f>Лист1!$E$26:$E$32</c:f>
              <c:numCache>
                <c:formatCode>0.00%</c:formatCode>
                <c:ptCount val="7"/>
                <c:pt idx="0">
                  <c:v>8.5000000000000006E-2</c:v>
                </c:pt>
                <c:pt idx="1">
                  <c:v>6.8000000000000005E-2</c:v>
                </c:pt>
                <c:pt idx="2">
                  <c:v>2.3E-2</c:v>
                </c:pt>
                <c:pt idx="3">
                  <c:v>7.0999999999999994E-2</c:v>
                </c:pt>
                <c:pt idx="4">
                  <c:v>9.5000000000000001E-2</c:v>
                </c:pt>
                <c:pt idx="5">
                  <c:v>7.1999999999999995E-2</c:v>
                </c:pt>
                <c:pt idx="6" formatCode="0%">
                  <c:v>0.62</c:v>
                </c:pt>
              </c:numCache>
            </c:numRef>
          </c:val>
          <c:extLst>
            <c:ext xmlns:c16="http://schemas.microsoft.com/office/drawing/2014/chart" uri="{C3380CC4-5D6E-409C-BE32-E72D297353CC}">
              <c16:uniqueId val="{00000001-8397-4989-A988-3A1CA8705D1E}"/>
            </c:ext>
          </c:extLst>
        </c:ser>
        <c:dLbls>
          <c:showLegendKey val="0"/>
          <c:showVal val="0"/>
          <c:showCatName val="0"/>
          <c:showSerName val="0"/>
          <c:showPercent val="0"/>
          <c:showBubbleSize val="0"/>
        </c:dLbls>
        <c:gapWidth val="150"/>
        <c:axId val="80020224"/>
        <c:axId val="80022144"/>
      </c:barChart>
      <c:catAx>
        <c:axId val="80020224"/>
        <c:scaling>
          <c:orientation val="minMax"/>
        </c:scaling>
        <c:delete val="1"/>
        <c:axPos val="b"/>
        <c:numFmt formatCode="General" sourceLinked="0"/>
        <c:majorTickMark val="cross"/>
        <c:minorTickMark val="cross"/>
        <c:tickLblPos val="nextTo"/>
        <c:crossAx val="80022144"/>
        <c:crosses val="autoZero"/>
        <c:auto val="1"/>
        <c:lblAlgn val="ctr"/>
        <c:lblOffset val="100"/>
        <c:noMultiLvlLbl val="1"/>
      </c:catAx>
      <c:valAx>
        <c:axId val="80022144"/>
        <c:scaling>
          <c:orientation val="minMax"/>
        </c:scaling>
        <c:delete val="1"/>
        <c:axPos val="l"/>
        <c:majorGridlines/>
        <c:numFmt formatCode="0.00%" sourceLinked="1"/>
        <c:majorTickMark val="cross"/>
        <c:minorTickMark val="cross"/>
        <c:tickLblPos val="nextTo"/>
        <c:crossAx val="80020224"/>
        <c:crosses val="autoZero"/>
        <c:crossBetween val="between"/>
      </c:valAx>
    </c:plotArea>
    <c:legend>
      <c:legendPos val="r"/>
      <c:overlay val="1"/>
      <c:txPr>
        <a:bodyPr/>
        <a:lstStyle/>
        <a:p>
          <a:pPr>
            <a:defRPr sz="1200" b="1">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8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ru-RU"/>
              <a:t>Показатели травматизма за 3 учебных года</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alpha val="70000"/>
              </a:schemeClr>
            </a:solidFill>
            <a:ln>
              <a:noFill/>
            </a:ln>
            <a:effectLst/>
          </c:spPr>
          <c:invertIfNegative val="0"/>
          <c:cat>
            <c:strRef>
              <c:f>Лист1!$A$2:$A$5</c:f>
              <c:strCache>
                <c:ptCount val="4"/>
                <c:pt idx="0">
                  <c:v>Всего</c:v>
                </c:pt>
                <c:pt idx="1">
                  <c:v>В школе</c:v>
                </c:pt>
                <c:pt idx="2">
                  <c:v>Вне школы</c:v>
                </c:pt>
                <c:pt idx="3">
                  <c:v>В т.ч. ДТП</c:v>
                </c:pt>
              </c:strCache>
            </c:strRef>
          </c:cat>
          <c:val>
            <c:numRef>
              <c:f>Лист1!$B$2:$B$5</c:f>
              <c:numCache>
                <c:formatCode>General</c:formatCode>
                <c:ptCount val="4"/>
                <c:pt idx="0">
                  <c:v>4</c:v>
                </c:pt>
                <c:pt idx="1">
                  <c:v>3</c:v>
                </c:pt>
                <c:pt idx="2">
                  <c:v>1</c:v>
                </c:pt>
                <c:pt idx="3">
                  <c:v>0</c:v>
                </c:pt>
              </c:numCache>
            </c:numRef>
          </c:val>
          <c:extLst>
            <c:ext xmlns:c16="http://schemas.microsoft.com/office/drawing/2014/chart" uri="{C3380CC4-5D6E-409C-BE32-E72D297353CC}">
              <c16:uniqueId val="{00000000-1F56-4201-B1DE-B36619EFB01B}"/>
            </c:ext>
          </c:extLst>
        </c:ser>
        <c:ser>
          <c:idx val="1"/>
          <c:order val="1"/>
          <c:tx>
            <c:strRef>
              <c:f>Лист1!$C$1</c:f>
              <c:strCache>
                <c:ptCount val="1"/>
                <c:pt idx="0">
                  <c:v>2018/2019</c:v>
                </c:pt>
              </c:strCache>
            </c:strRef>
          </c:tx>
          <c:spPr>
            <a:solidFill>
              <a:schemeClr val="accent2">
                <a:alpha val="70000"/>
              </a:schemeClr>
            </a:solidFill>
            <a:ln>
              <a:noFill/>
            </a:ln>
            <a:effectLst/>
          </c:spPr>
          <c:invertIfNegative val="0"/>
          <c:cat>
            <c:strRef>
              <c:f>Лист1!$A$2:$A$5</c:f>
              <c:strCache>
                <c:ptCount val="4"/>
                <c:pt idx="0">
                  <c:v>Всего</c:v>
                </c:pt>
                <c:pt idx="1">
                  <c:v>В школе</c:v>
                </c:pt>
                <c:pt idx="2">
                  <c:v>Вне школы</c:v>
                </c:pt>
                <c:pt idx="3">
                  <c:v>В т.ч. ДТП</c:v>
                </c:pt>
              </c:strCache>
            </c:strRef>
          </c:cat>
          <c:val>
            <c:numRef>
              <c:f>Лист1!$C$2:$C$5</c:f>
              <c:numCache>
                <c:formatCode>General</c:formatCode>
                <c:ptCount val="4"/>
                <c:pt idx="0">
                  <c:v>5</c:v>
                </c:pt>
                <c:pt idx="1">
                  <c:v>3</c:v>
                </c:pt>
                <c:pt idx="2">
                  <c:v>2</c:v>
                </c:pt>
                <c:pt idx="3">
                  <c:v>2</c:v>
                </c:pt>
              </c:numCache>
            </c:numRef>
          </c:val>
          <c:extLst>
            <c:ext xmlns:c16="http://schemas.microsoft.com/office/drawing/2014/chart" uri="{C3380CC4-5D6E-409C-BE32-E72D297353CC}">
              <c16:uniqueId val="{00000001-1F56-4201-B1DE-B36619EFB01B}"/>
            </c:ext>
          </c:extLst>
        </c:ser>
        <c:ser>
          <c:idx val="2"/>
          <c:order val="2"/>
          <c:tx>
            <c:strRef>
              <c:f>Лист1!$D$1</c:f>
              <c:strCache>
                <c:ptCount val="1"/>
                <c:pt idx="0">
                  <c:v>2019/2020</c:v>
                </c:pt>
              </c:strCache>
            </c:strRef>
          </c:tx>
          <c:spPr>
            <a:solidFill>
              <a:srgbClr val="FF0000">
                <a:alpha val="90000"/>
              </a:srgbClr>
            </a:solidFill>
            <a:ln>
              <a:noFill/>
            </a:ln>
            <a:effectLst/>
          </c:spPr>
          <c:invertIfNegative val="0"/>
          <c:cat>
            <c:strRef>
              <c:f>Лист1!$A$2:$A$5</c:f>
              <c:strCache>
                <c:ptCount val="4"/>
                <c:pt idx="0">
                  <c:v>Всего</c:v>
                </c:pt>
                <c:pt idx="1">
                  <c:v>В школе</c:v>
                </c:pt>
                <c:pt idx="2">
                  <c:v>Вне школы</c:v>
                </c:pt>
                <c:pt idx="3">
                  <c:v>В т.ч. ДТП</c:v>
                </c:pt>
              </c:strCache>
            </c:strRef>
          </c:cat>
          <c:val>
            <c:numRef>
              <c:f>Лист1!$D$2:$D$5</c:f>
              <c:numCache>
                <c:formatCode>General</c:formatCode>
                <c:ptCount val="4"/>
                <c:pt idx="0">
                  <c:v>6</c:v>
                </c:pt>
                <c:pt idx="1">
                  <c:v>3</c:v>
                </c:pt>
                <c:pt idx="2">
                  <c:v>3</c:v>
                </c:pt>
                <c:pt idx="3">
                  <c:v>3</c:v>
                </c:pt>
              </c:numCache>
            </c:numRef>
          </c:val>
          <c:extLst>
            <c:ext xmlns:c16="http://schemas.microsoft.com/office/drawing/2014/chart" uri="{C3380CC4-5D6E-409C-BE32-E72D297353CC}">
              <c16:uniqueId val="{00000002-1F56-4201-B1DE-B36619EFB01B}"/>
            </c:ext>
          </c:extLst>
        </c:ser>
        <c:dLbls>
          <c:showLegendKey val="0"/>
          <c:showVal val="0"/>
          <c:showCatName val="0"/>
          <c:showSerName val="0"/>
          <c:showPercent val="0"/>
          <c:showBubbleSize val="0"/>
        </c:dLbls>
        <c:gapWidth val="80"/>
        <c:overlap val="25"/>
        <c:axId val="422677312"/>
        <c:axId val="422667800"/>
      </c:barChart>
      <c:catAx>
        <c:axId val="42267731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422667800"/>
        <c:crosses val="autoZero"/>
        <c:auto val="1"/>
        <c:lblAlgn val="ctr"/>
        <c:lblOffset val="100"/>
        <c:noMultiLvlLbl val="0"/>
      </c:catAx>
      <c:valAx>
        <c:axId val="42266780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42267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xPr>
        <a:bodyPr/>
        <a:lstStyle/>
        <a:p>
          <a:pPr>
            <a:defRPr>
              <a:latin typeface="Times New Roman" pitchFamily="18" charset="0"/>
              <a:cs typeface="Times New Roman" pitchFamily="18" charset="0"/>
            </a:defRPr>
          </a:pPr>
          <a:endParaRPr lang="ru-RU"/>
        </a:p>
      </c:txPr>
    </c:title>
    <c:autoTitleDeleted val="0"/>
    <c:plotArea>
      <c:layout/>
      <c:lineChart>
        <c:grouping val="standard"/>
        <c:varyColors val="1"/>
        <c:ser>
          <c:idx val="0"/>
          <c:order val="0"/>
          <c:tx>
            <c:strRef>
              <c:f>'русский яз'!$D$49</c:f>
              <c:strCache>
                <c:ptCount val="1"/>
                <c:pt idx="0">
                  <c:v>наивысший балл</c:v>
                </c:pt>
              </c:strCache>
            </c:strRef>
          </c:tx>
          <c:marker>
            <c:symbol val="none"/>
          </c:marker>
          <c:cat>
            <c:strRef>
              <c:f>'русский яз'!$C$50:$C$53</c:f>
              <c:strCache>
                <c:ptCount val="4"/>
                <c:pt idx="0">
                  <c:v>2016/2017</c:v>
                </c:pt>
                <c:pt idx="1">
                  <c:v>2017/2018</c:v>
                </c:pt>
                <c:pt idx="2">
                  <c:v>2018/2019</c:v>
                </c:pt>
                <c:pt idx="3">
                  <c:v>2019/2020</c:v>
                </c:pt>
              </c:strCache>
            </c:strRef>
          </c:cat>
          <c:val>
            <c:numRef>
              <c:f>'русский яз'!$D$50:$D$53</c:f>
              <c:numCache>
                <c:formatCode>General</c:formatCode>
                <c:ptCount val="4"/>
                <c:pt idx="0">
                  <c:v>96</c:v>
                </c:pt>
                <c:pt idx="1">
                  <c:v>96</c:v>
                </c:pt>
                <c:pt idx="2">
                  <c:v>98</c:v>
                </c:pt>
                <c:pt idx="3">
                  <c:v>91</c:v>
                </c:pt>
              </c:numCache>
            </c:numRef>
          </c:val>
          <c:smooth val="1"/>
          <c:extLst>
            <c:ext xmlns:c16="http://schemas.microsoft.com/office/drawing/2014/chart" uri="{C3380CC4-5D6E-409C-BE32-E72D297353CC}">
              <c16:uniqueId val="{00000000-B1B9-4BD7-89A6-9B172106A7BC}"/>
            </c:ext>
          </c:extLst>
        </c:ser>
        <c:dLbls>
          <c:showLegendKey val="0"/>
          <c:showVal val="0"/>
          <c:showCatName val="0"/>
          <c:showSerName val="0"/>
          <c:showPercent val="0"/>
          <c:showBubbleSize val="0"/>
        </c:dLbls>
        <c:smooth val="0"/>
        <c:axId val="76204672"/>
        <c:axId val="80070912"/>
      </c:lineChart>
      <c:catAx>
        <c:axId val="76204672"/>
        <c:scaling>
          <c:orientation val="minMax"/>
        </c:scaling>
        <c:delete val="1"/>
        <c:axPos val="b"/>
        <c:numFmt formatCode="General" sourceLinked="0"/>
        <c:majorTickMark val="cross"/>
        <c:minorTickMark val="cross"/>
        <c:tickLblPos val="nextTo"/>
        <c:crossAx val="80070912"/>
        <c:crosses val="autoZero"/>
        <c:auto val="1"/>
        <c:lblAlgn val="ctr"/>
        <c:lblOffset val="100"/>
        <c:noMultiLvlLbl val="1"/>
      </c:catAx>
      <c:valAx>
        <c:axId val="80070912"/>
        <c:scaling>
          <c:orientation val="minMax"/>
        </c:scaling>
        <c:delete val="1"/>
        <c:axPos val="l"/>
        <c:majorGridlines/>
        <c:numFmt formatCode="General" sourceLinked="1"/>
        <c:majorTickMark val="cross"/>
        <c:minorTickMark val="cross"/>
        <c:tickLblPos val="nextTo"/>
        <c:crossAx val="76204672"/>
        <c:crosses val="autoZero"/>
        <c:crossBetween val="between"/>
      </c:valAx>
    </c:plotArea>
    <c:legend>
      <c:legendPos val="r"/>
      <c:overlay val="1"/>
      <c:txPr>
        <a:bodyPr/>
        <a:lstStyle/>
        <a:p>
          <a:pPr>
            <a:defRPr>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2A17E-1998-4BFC-9136-B1F11769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35131</Words>
  <Characters>200253</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МОУ СОШ 77</Company>
  <LinksUpToDate>false</LinksUpToDate>
  <CharactersWithSpaces>234915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 school77</dc:creator>
  <cp:lastModifiedBy>user</cp:lastModifiedBy>
  <cp:revision>2</cp:revision>
  <cp:lastPrinted>2019-08-23T08:36:00Z</cp:lastPrinted>
  <dcterms:created xsi:type="dcterms:W3CDTF">2020-09-18T08:05:00Z</dcterms:created>
  <dcterms:modified xsi:type="dcterms:W3CDTF">2020-09-18T08:05:00Z</dcterms:modified>
</cp:coreProperties>
</file>